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9C3E" w14:textId="77777777" w:rsidR="00E05E86" w:rsidRDefault="00E05E86">
      <w:pPr>
        <w:jc w:val="right"/>
        <w:rPr>
          <w:spacing w:val="-3"/>
        </w:rPr>
      </w:pPr>
      <w:bookmarkStart w:id="0" w:name="_GoBack"/>
      <w:bookmarkEnd w:id="0"/>
      <w:r>
        <w:t>EELNÕU</w:t>
      </w:r>
    </w:p>
    <w:p w14:paraId="43D19C3F" w14:textId="67FAACE7" w:rsidR="00E05E86" w:rsidRDefault="00B20E7E">
      <w:pPr>
        <w:jc w:val="right"/>
        <w:rPr>
          <w:spacing w:val="-3"/>
        </w:rPr>
      </w:pPr>
      <w:r>
        <w:t>09</w:t>
      </w:r>
      <w:r w:rsidR="003420B2">
        <w:t>.0</w:t>
      </w:r>
      <w:r>
        <w:t>4</w:t>
      </w:r>
      <w:r w:rsidR="001026E9">
        <w:t>.201</w:t>
      </w:r>
      <w:r w:rsidR="00166128">
        <w:t>9</w:t>
      </w:r>
    </w:p>
    <w:p w14:paraId="43D19C40" w14:textId="77777777" w:rsidR="00E05E86" w:rsidRDefault="00E05E86">
      <w:pPr>
        <w:jc w:val="both"/>
      </w:pPr>
    </w:p>
    <w:p w14:paraId="681E96BF" w14:textId="77777777" w:rsidR="0075464B" w:rsidRDefault="0075464B">
      <w:pPr>
        <w:jc w:val="both"/>
      </w:pPr>
    </w:p>
    <w:p w14:paraId="788A0DDA" w14:textId="77777777" w:rsidR="0075464B" w:rsidRDefault="0075464B">
      <w:pPr>
        <w:jc w:val="both"/>
      </w:pPr>
    </w:p>
    <w:p w14:paraId="634256AF" w14:textId="77777777" w:rsidR="0075464B" w:rsidRDefault="0075464B">
      <w:pPr>
        <w:jc w:val="both"/>
      </w:pPr>
    </w:p>
    <w:p w14:paraId="43D19C41" w14:textId="77777777" w:rsidR="00E05E86" w:rsidRDefault="00E05E86">
      <w:pPr>
        <w:jc w:val="both"/>
      </w:pPr>
    </w:p>
    <w:p w14:paraId="43D19C42" w14:textId="77777777" w:rsidR="00E05E86" w:rsidRDefault="00E05E86">
      <w:pPr>
        <w:jc w:val="center"/>
        <w:rPr>
          <w:caps/>
          <w:spacing w:val="-3"/>
        </w:rPr>
      </w:pPr>
      <w:r>
        <w:rPr>
          <w:caps/>
        </w:rPr>
        <w:t>keskkonnaminister</w:t>
      </w:r>
    </w:p>
    <w:p w14:paraId="43D19C43" w14:textId="77777777" w:rsidR="00E05E86" w:rsidRDefault="00E05E86">
      <w:pPr>
        <w:jc w:val="center"/>
        <w:rPr>
          <w:spacing w:val="-3"/>
        </w:rPr>
      </w:pPr>
    </w:p>
    <w:p w14:paraId="43D19C44" w14:textId="77777777" w:rsidR="00E05E86" w:rsidRDefault="00E05E86">
      <w:pPr>
        <w:jc w:val="center"/>
        <w:rPr>
          <w:spacing w:val="-3"/>
        </w:rPr>
      </w:pPr>
      <w:r>
        <w:t>M Ä Ä R U S</w:t>
      </w:r>
    </w:p>
    <w:p w14:paraId="43D19C45" w14:textId="77777777" w:rsidR="00E05E86" w:rsidRDefault="00E05E86">
      <w:pPr>
        <w:jc w:val="both"/>
      </w:pPr>
    </w:p>
    <w:p w14:paraId="43D19C46" w14:textId="77777777" w:rsidR="00E05E86" w:rsidRDefault="00E05E86">
      <w:pPr>
        <w:jc w:val="both"/>
      </w:pPr>
    </w:p>
    <w:p w14:paraId="43D19C47" w14:textId="1BA0071B" w:rsidR="00E05E86" w:rsidRDefault="00E05E86">
      <w:pPr>
        <w:pStyle w:val="Loend"/>
        <w:tabs>
          <w:tab w:val="left" w:pos="6804"/>
        </w:tabs>
        <w:spacing w:after="0"/>
        <w:rPr>
          <w:spacing w:val="-3"/>
          <w:lang w:eastAsia="en-US"/>
        </w:rPr>
      </w:pPr>
      <w:r>
        <w:rPr>
          <w:lang w:eastAsia="en-US"/>
        </w:rPr>
        <w:t>Tallinn</w:t>
      </w:r>
      <w:r>
        <w:rPr>
          <w:lang w:eastAsia="en-US"/>
        </w:rPr>
        <w:tab/>
        <w:t>201</w:t>
      </w:r>
      <w:r w:rsidR="004251E2">
        <w:rPr>
          <w:lang w:eastAsia="en-US"/>
        </w:rPr>
        <w:t>9</w:t>
      </w:r>
      <w:r>
        <w:rPr>
          <w:lang w:eastAsia="en-US"/>
        </w:rPr>
        <w:t xml:space="preserve"> nr</w:t>
      </w:r>
    </w:p>
    <w:p w14:paraId="43D19C48" w14:textId="77777777" w:rsidR="00E05E86" w:rsidRDefault="00E05E86">
      <w:pPr>
        <w:rPr>
          <w:spacing w:val="-3"/>
        </w:rPr>
      </w:pPr>
    </w:p>
    <w:p w14:paraId="6DF8E2F5" w14:textId="77777777" w:rsidR="0079681C" w:rsidRDefault="0079681C">
      <w:pPr>
        <w:rPr>
          <w:spacing w:val="-3"/>
        </w:rPr>
      </w:pPr>
    </w:p>
    <w:p w14:paraId="43D19C4D" w14:textId="440FE658" w:rsidR="00E05E86" w:rsidRPr="00C17B76" w:rsidRDefault="00E05E86" w:rsidP="0088176A">
      <w:pPr>
        <w:ind w:right="3960"/>
        <w:jc w:val="both"/>
        <w:rPr>
          <w:b/>
          <w:bCs/>
        </w:rPr>
      </w:pPr>
      <w:r w:rsidRPr="00C17B76">
        <w:rPr>
          <w:b/>
        </w:rPr>
        <w:t xml:space="preserve">Keskkonnaministri </w:t>
      </w:r>
      <w:r w:rsidR="001026E9">
        <w:rPr>
          <w:b/>
          <w:bCs/>
        </w:rPr>
        <w:t>18. </w:t>
      </w:r>
      <w:r w:rsidR="00B849DF" w:rsidRPr="00C17B76">
        <w:rPr>
          <w:b/>
          <w:bCs/>
        </w:rPr>
        <w:t>jaanuari 2006.</w:t>
      </w:r>
      <w:r w:rsidR="001026E9">
        <w:rPr>
          <w:b/>
          <w:bCs/>
        </w:rPr>
        <w:t> </w:t>
      </w:r>
      <w:r w:rsidR="00B849DF" w:rsidRPr="00C17B76">
        <w:rPr>
          <w:b/>
          <w:bCs/>
        </w:rPr>
        <w:t>a määruse nr</w:t>
      </w:r>
      <w:r w:rsidR="001026E9">
        <w:rPr>
          <w:b/>
          <w:bCs/>
        </w:rPr>
        <w:t> </w:t>
      </w:r>
      <w:r w:rsidR="00B849DF" w:rsidRPr="00C17B76">
        <w:rPr>
          <w:b/>
          <w:bCs/>
        </w:rPr>
        <w:t>5</w:t>
      </w:r>
      <w:r w:rsidR="002F0762">
        <w:rPr>
          <w:b/>
          <w:bCs/>
        </w:rPr>
        <w:t xml:space="preserve"> </w:t>
      </w:r>
      <w:r w:rsidR="00B849DF" w:rsidRPr="00C17B76">
        <w:rPr>
          <w:b/>
          <w:bCs/>
        </w:rPr>
        <w:t>„Euroopa naaritsa pü</w:t>
      </w:r>
      <w:r w:rsidR="00C17B76" w:rsidRPr="00C17B76">
        <w:rPr>
          <w:b/>
          <w:bCs/>
        </w:rPr>
        <w:t xml:space="preserve">sielupaikade </w:t>
      </w:r>
      <w:r w:rsidR="00B849DF" w:rsidRPr="00C17B76">
        <w:rPr>
          <w:b/>
        </w:rPr>
        <w:t>kaitse alla võtmine ja kaitse-eeskiri</w:t>
      </w:r>
      <w:r w:rsidR="00B849DF" w:rsidRPr="00C17B76">
        <w:rPr>
          <w:b/>
          <w:bCs/>
        </w:rPr>
        <w:t>”</w:t>
      </w:r>
      <w:r w:rsidR="002F0762">
        <w:rPr>
          <w:b/>
          <w:bCs/>
        </w:rPr>
        <w:t xml:space="preserve"> </w:t>
      </w:r>
      <w:r w:rsidRPr="00C17B76">
        <w:rPr>
          <w:b/>
          <w:bCs/>
        </w:rPr>
        <w:t>muut</w:t>
      </w:r>
      <w:r w:rsidR="00B54CF9" w:rsidRPr="00C17B76">
        <w:rPr>
          <w:b/>
          <w:bCs/>
        </w:rPr>
        <w:t>mine</w:t>
      </w:r>
    </w:p>
    <w:p w14:paraId="43D19C4E" w14:textId="77777777" w:rsidR="00E05E86" w:rsidRDefault="00E05E86">
      <w:pPr>
        <w:jc w:val="both"/>
      </w:pPr>
    </w:p>
    <w:p w14:paraId="0027BB08" w14:textId="77777777" w:rsidR="0079681C" w:rsidRDefault="0079681C">
      <w:pPr>
        <w:jc w:val="both"/>
      </w:pPr>
    </w:p>
    <w:p w14:paraId="43D19C4F" w14:textId="695AF5EC" w:rsidR="00E05E86" w:rsidRDefault="00E835C1">
      <w:pPr>
        <w:jc w:val="both"/>
        <w:rPr>
          <w:spacing w:val="-3"/>
        </w:rPr>
      </w:pPr>
      <w:r>
        <w:tab/>
      </w:r>
      <w:r w:rsidR="00E05E86">
        <w:t xml:space="preserve">Määrus kehtestatakse </w:t>
      </w:r>
      <w:r w:rsidR="00B54CF9">
        <w:t>l</w:t>
      </w:r>
      <w:r w:rsidR="00E05E86">
        <w:t xml:space="preserve">ooduskaitseseaduse </w:t>
      </w:r>
      <w:r w:rsidR="00E05E86">
        <w:rPr>
          <w:color w:val="000000"/>
          <w:shd w:val="clear" w:color="auto" w:fill="FFFFFF"/>
        </w:rPr>
        <w:t>§</w:t>
      </w:r>
      <w:r w:rsidR="001026E9">
        <w:rPr>
          <w:color w:val="000000"/>
          <w:shd w:val="clear" w:color="auto" w:fill="FFFFFF"/>
        </w:rPr>
        <w:t> </w:t>
      </w:r>
      <w:r w:rsidR="00E05E86">
        <w:t>10 lõike</w:t>
      </w:r>
      <w:r w:rsidR="001026E9">
        <w:t> </w:t>
      </w:r>
      <w:r w:rsidR="00E05E86">
        <w:t>2 alusel.</w:t>
      </w:r>
    </w:p>
    <w:p w14:paraId="43D19C50" w14:textId="77777777" w:rsidR="00E05E86" w:rsidRDefault="00E05E86">
      <w:pPr>
        <w:jc w:val="both"/>
      </w:pPr>
    </w:p>
    <w:p w14:paraId="43D19C51" w14:textId="77777777" w:rsidR="00E835C1" w:rsidRDefault="00E835C1" w:rsidP="00EE2102">
      <w:pPr>
        <w:jc w:val="both"/>
      </w:pPr>
      <w:r>
        <w:tab/>
      </w:r>
      <w:r>
        <w:rPr>
          <w:b/>
        </w:rPr>
        <w:t>§ 1. Määruse muutmine</w:t>
      </w:r>
    </w:p>
    <w:p w14:paraId="1A812B60" w14:textId="12AB2FF1" w:rsidR="008267AA" w:rsidRDefault="00D056B1" w:rsidP="00A73360">
      <w:pPr>
        <w:ind w:firstLine="720"/>
        <w:jc w:val="both"/>
      </w:pPr>
      <w:r>
        <w:t xml:space="preserve">Keskkonnaministri </w:t>
      </w:r>
      <w:r w:rsidRPr="00D056B1">
        <w:t>18.</w:t>
      </w:r>
      <w:r w:rsidR="00B20E7E">
        <w:t> </w:t>
      </w:r>
      <w:r w:rsidRPr="00D056B1">
        <w:t>jaanuari 2006.</w:t>
      </w:r>
      <w:r w:rsidR="00B20E7E">
        <w:t> </w:t>
      </w:r>
      <w:r w:rsidRPr="00D056B1">
        <w:t>a määruse nr</w:t>
      </w:r>
      <w:r w:rsidR="00B20E7E">
        <w:t> </w:t>
      </w:r>
      <w:r w:rsidRPr="00D056B1">
        <w:t>5 „Euroopa naaritsa püsielupaikade kaitse alla võtmine ja kaitse-eeskiri”</w:t>
      </w:r>
      <w:r w:rsidR="0039263A" w:rsidRPr="0039263A">
        <w:t xml:space="preserve"> </w:t>
      </w:r>
      <w:r w:rsidR="00D36B1E">
        <w:t>lisas</w:t>
      </w:r>
      <w:r w:rsidR="000B143D">
        <w:t xml:space="preserve"> </w:t>
      </w:r>
      <w:r w:rsidR="001133ED">
        <w:t xml:space="preserve">esitatud </w:t>
      </w:r>
      <w:r w:rsidR="001133ED" w:rsidRPr="001133ED">
        <w:t xml:space="preserve">Armijõe euroopa naaritsa püsielupaiga kaart </w:t>
      </w:r>
      <w:r w:rsidR="001133ED">
        <w:t xml:space="preserve">asendatakse </w:t>
      </w:r>
      <w:r w:rsidR="001133ED" w:rsidRPr="001133ED">
        <w:t>käesoleva määruse lisas esitatud kaardiga</w:t>
      </w:r>
      <w:r w:rsidR="001133ED">
        <w:t xml:space="preserve"> (lisatud)</w:t>
      </w:r>
      <w:r w:rsidR="001133ED" w:rsidRPr="000B143D">
        <w:rPr>
          <w:vertAlign w:val="superscript"/>
        </w:rPr>
        <w:t>1</w:t>
      </w:r>
      <w:r w:rsidR="0039263A">
        <w:t>.</w:t>
      </w:r>
    </w:p>
    <w:p w14:paraId="43D19C57" w14:textId="77777777" w:rsidR="00A73360" w:rsidRDefault="00A73360" w:rsidP="0088176A">
      <w:pPr>
        <w:jc w:val="both"/>
      </w:pPr>
    </w:p>
    <w:p w14:paraId="43D19C5A" w14:textId="2FDD0C71" w:rsidR="00E835C1" w:rsidRDefault="00E835C1" w:rsidP="003B45DA">
      <w:pPr>
        <w:ind w:firstLine="709"/>
        <w:jc w:val="both"/>
        <w:rPr>
          <w:b/>
        </w:rPr>
      </w:pPr>
      <w:r w:rsidRPr="00D50614">
        <w:rPr>
          <w:b/>
        </w:rPr>
        <w:t>§ 2. Muudatuse põhjendused</w:t>
      </w:r>
    </w:p>
    <w:p w14:paraId="43D19C5D" w14:textId="199C141B" w:rsidR="00E835C1" w:rsidRDefault="00163A98" w:rsidP="002637CD">
      <w:pPr>
        <w:ind w:firstLine="709"/>
        <w:jc w:val="both"/>
      </w:pPr>
      <w:r>
        <w:t>Määruse</w:t>
      </w:r>
      <w:r w:rsidR="00D50614" w:rsidRPr="00D50614">
        <w:t xml:space="preserve"> seletuskirjas</w:t>
      </w:r>
      <w:r w:rsidR="00650EDE">
        <w:rPr>
          <w:vertAlign w:val="superscript"/>
        </w:rPr>
        <w:t>2</w:t>
      </w:r>
      <w:r w:rsidR="00D50614" w:rsidRPr="00D50614">
        <w:t xml:space="preserve"> </w:t>
      </w:r>
      <w:r>
        <w:t xml:space="preserve">on </w:t>
      </w:r>
      <w:r w:rsidR="00D50614" w:rsidRPr="00D50614">
        <w:t>esitatud põhjendus</w:t>
      </w:r>
      <w:r>
        <w:t>ed</w:t>
      </w:r>
      <w:r w:rsidR="00A06128">
        <w:t xml:space="preserve"> </w:t>
      </w:r>
      <w:r w:rsidR="0039263A">
        <w:t>Armi</w:t>
      </w:r>
      <w:r w:rsidR="00D50614" w:rsidRPr="00D50614">
        <w:t xml:space="preserve">jõe </w:t>
      </w:r>
      <w:r w:rsidR="001133ED">
        <w:t xml:space="preserve">euroopa naaritsa </w:t>
      </w:r>
      <w:r w:rsidR="007200F7" w:rsidRPr="00D50614">
        <w:t xml:space="preserve">püsielupaiga </w:t>
      </w:r>
      <w:proofErr w:type="spellStart"/>
      <w:r w:rsidR="00D60369">
        <w:t>välis</w:t>
      </w:r>
      <w:proofErr w:type="spellEnd"/>
      <w:r w:rsidR="00D60369">
        <w:t>- ja vööndite piiride</w:t>
      </w:r>
      <w:r w:rsidR="00D50614" w:rsidRPr="00D50614">
        <w:t xml:space="preserve"> muutmise</w:t>
      </w:r>
      <w:r w:rsidR="001133ED">
        <w:t xml:space="preserve"> kohta</w:t>
      </w:r>
      <w:r w:rsidR="00E835C1">
        <w:t>.</w:t>
      </w:r>
    </w:p>
    <w:p w14:paraId="13050477" w14:textId="77777777" w:rsidR="001133ED" w:rsidRDefault="001133ED" w:rsidP="001133ED">
      <w:pPr>
        <w:pStyle w:val="Textbody"/>
        <w:tabs>
          <w:tab w:val="left" w:pos="0"/>
        </w:tabs>
        <w:ind w:firstLine="709"/>
        <w:rPr>
          <w:b/>
          <w:bCs/>
        </w:rPr>
      </w:pPr>
    </w:p>
    <w:p w14:paraId="5C8A46A7" w14:textId="3B008FBA" w:rsidR="001133ED" w:rsidRPr="009B60FD" w:rsidRDefault="001133ED" w:rsidP="001133ED">
      <w:pPr>
        <w:pStyle w:val="Textbody"/>
        <w:tabs>
          <w:tab w:val="left" w:pos="0"/>
        </w:tabs>
        <w:ind w:firstLine="709"/>
        <w:rPr>
          <w:b/>
          <w:bCs/>
        </w:rPr>
      </w:pPr>
      <w:r w:rsidRPr="009B60FD">
        <w:rPr>
          <w:b/>
          <w:bCs/>
        </w:rPr>
        <w:t>§</w:t>
      </w:r>
      <w:r w:rsidRPr="009B60FD">
        <w:t> </w:t>
      </w:r>
      <w:r>
        <w:rPr>
          <w:b/>
          <w:bCs/>
        </w:rPr>
        <w:t>3</w:t>
      </w:r>
      <w:r w:rsidRPr="009B60FD">
        <w:rPr>
          <w:b/>
          <w:bCs/>
        </w:rPr>
        <w:t>. Määruse jõustumine</w:t>
      </w:r>
    </w:p>
    <w:p w14:paraId="74A3C434" w14:textId="1F96B780" w:rsidR="000F28BD" w:rsidRPr="000F28BD" w:rsidRDefault="001133ED" w:rsidP="001133ED">
      <w:pPr>
        <w:pStyle w:val="Textbody"/>
        <w:tabs>
          <w:tab w:val="left" w:pos="0"/>
        </w:tabs>
        <w:rPr>
          <w:bCs/>
        </w:rPr>
      </w:pPr>
      <w:r>
        <w:t>Mä</w:t>
      </w:r>
      <w:r w:rsidRPr="009B60FD">
        <w:t>ärus jõustub kümnendal päeval pärast Riigi Teatajas avaldamist.</w:t>
      </w:r>
    </w:p>
    <w:p w14:paraId="1C2E1F1C" w14:textId="77777777" w:rsidR="001133ED" w:rsidRDefault="001133ED" w:rsidP="00E835C1">
      <w:pPr>
        <w:pStyle w:val="Textbody"/>
        <w:tabs>
          <w:tab w:val="left" w:pos="0"/>
        </w:tabs>
        <w:ind w:firstLine="709"/>
        <w:rPr>
          <w:b/>
          <w:bCs/>
        </w:rPr>
      </w:pPr>
    </w:p>
    <w:p w14:paraId="43D19C5F" w14:textId="740A76AC" w:rsidR="00E835C1" w:rsidRPr="009B60FD" w:rsidRDefault="00E835C1" w:rsidP="00E835C1">
      <w:pPr>
        <w:pStyle w:val="Textbody"/>
        <w:tabs>
          <w:tab w:val="left" w:pos="0"/>
        </w:tabs>
        <w:ind w:firstLine="709"/>
        <w:rPr>
          <w:b/>
          <w:bCs/>
        </w:rPr>
      </w:pPr>
      <w:r w:rsidRPr="009B60FD">
        <w:rPr>
          <w:b/>
          <w:bCs/>
        </w:rPr>
        <w:t>§ </w:t>
      </w:r>
      <w:r w:rsidR="001133ED">
        <w:rPr>
          <w:b/>
          <w:bCs/>
        </w:rPr>
        <w:t>4</w:t>
      </w:r>
      <w:r w:rsidRPr="009B60FD">
        <w:rPr>
          <w:b/>
          <w:bCs/>
        </w:rPr>
        <w:t>. Menetluse läbiviimine</w:t>
      </w:r>
    </w:p>
    <w:p w14:paraId="43D19C60" w14:textId="4C5AFA34" w:rsidR="00E835C1" w:rsidRPr="00523EEE" w:rsidRDefault="001133ED" w:rsidP="00E835C1">
      <w:pPr>
        <w:pStyle w:val="WW-Default"/>
        <w:tabs>
          <w:tab w:val="left" w:pos="0"/>
        </w:tabs>
        <w:ind w:firstLine="709"/>
        <w:jc w:val="both"/>
        <w:rPr>
          <w:lang w:val="et-EE"/>
        </w:rPr>
      </w:pPr>
      <w:r>
        <w:rPr>
          <w:lang w:val="et-EE"/>
        </w:rPr>
        <w:t>M</w:t>
      </w:r>
      <w:r w:rsidR="00523EEE" w:rsidRPr="00523EEE">
        <w:rPr>
          <w:lang w:val="et-EE"/>
        </w:rPr>
        <w:t xml:space="preserve">ääruse </w:t>
      </w:r>
      <w:r w:rsidR="00E835C1" w:rsidRPr="00523EEE">
        <w:rPr>
          <w:lang w:val="et-EE"/>
        </w:rPr>
        <w:t xml:space="preserve">menetlus viidi läbi keskkonnaministri </w:t>
      </w:r>
      <w:r w:rsidR="00650EDE" w:rsidRPr="00650EDE">
        <w:rPr>
          <w:lang w:val="et-EE"/>
        </w:rPr>
        <w:t>12.</w:t>
      </w:r>
      <w:r w:rsidR="00B20E7E">
        <w:rPr>
          <w:lang w:val="et-EE"/>
        </w:rPr>
        <w:t xml:space="preserve"> novembri </w:t>
      </w:r>
      <w:r w:rsidR="00650EDE" w:rsidRPr="00650EDE">
        <w:rPr>
          <w:lang w:val="et-EE"/>
        </w:rPr>
        <w:t xml:space="preserve">2018. a käskkirjaga nr 1-2/18/829 </w:t>
      </w:r>
      <w:r w:rsidR="00E835C1" w:rsidRPr="00523EEE">
        <w:rPr>
          <w:lang w:val="et-EE"/>
        </w:rPr>
        <w:t xml:space="preserve">algatatud haldusmenetluses. Menetluse ülevaade koos ärakuulamise tulemustega on esitatud </w:t>
      </w:r>
      <w:r w:rsidR="003420B2" w:rsidRPr="00523EEE">
        <w:rPr>
          <w:lang w:val="et-EE"/>
        </w:rPr>
        <w:t>käesoleva määruse seletuskirjas</w:t>
      </w:r>
      <w:r w:rsidR="00E835C1" w:rsidRPr="00523EEE">
        <w:rPr>
          <w:lang w:val="et-EE"/>
        </w:rPr>
        <w:t>.</w:t>
      </w:r>
    </w:p>
    <w:p w14:paraId="43D19C61" w14:textId="77777777" w:rsidR="00E835C1" w:rsidRPr="009B60FD" w:rsidRDefault="00E835C1" w:rsidP="00A0352A">
      <w:pPr>
        <w:pStyle w:val="Textbody"/>
        <w:tabs>
          <w:tab w:val="left" w:pos="0"/>
        </w:tabs>
      </w:pPr>
    </w:p>
    <w:p w14:paraId="43D19C65" w14:textId="77777777" w:rsidR="00E835C1" w:rsidRPr="009B60FD" w:rsidRDefault="00E835C1" w:rsidP="00E835C1">
      <w:pPr>
        <w:pStyle w:val="Standard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0FD">
        <w:rPr>
          <w:rFonts w:ascii="Times New Roman" w:hAnsi="Times New Roman" w:cs="Times New Roman"/>
          <w:b/>
          <w:bCs/>
          <w:sz w:val="24"/>
          <w:szCs w:val="24"/>
        </w:rPr>
        <w:t>§ 5. Vaidlustamine</w:t>
      </w:r>
    </w:p>
    <w:p w14:paraId="43D19C66" w14:textId="0F187AC1" w:rsidR="00E835C1" w:rsidRPr="009B60FD" w:rsidRDefault="00F52407" w:rsidP="00E835C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407">
        <w:rPr>
          <w:rFonts w:ascii="Times New Roman" w:hAnsi="Times New Roman" w:cs="Times New Roman"/>
          <w:color w:val="000000"/>
          <w:sz w:val="24"/>
          <w:szCs w:val="24"/>
        </w:rPr>
        <w:t>Määrust on võimalik vaidlustada, esitades kaebuse halduskohtusse halduskohtumenetluse seadustikus sätestatud korras, osas, millest tulenevad kinnisasja omanikule või valdajale õigused ja kohustused, mis puudutavad kinnisasja kasutamist või käsutamist.</w:t>
      </w:r>
    </w:p>
    <w:p w14:paraId="43D19C67" w14:textId="77777777" w:rsidR="00E05E86" w:rsidRDefault="00E05E86"/>
    <w:p w14:paraId="43D19C68" w14:textId="77777777" w:rsidR="00E05E86" w:rsidRDefault="00E05E86"/>
    <w:p w14:paraId="43D19C69" w14:textId="61285155" w:rsidR="00E05E86" w:rsidRDefault="00E05E86" w:rsidP="00EE2102">
      <w:pPr>
        <w:jc w:val="both"/>
        <w:rPr>
          <w:color w:val="000000"/>
          <w:sz w:val="20"/>
          <w:szCs w:val="20"/>
        </w:rPr>
      </w:pPr>
      <w:r>
        <w:rPr>
          <w:position w:val="8"/>
          <w:sz w:val="20"/>
          <w:szCs w:val="20"/>
          <w:shd w:val="clear" w:color="auto" w:fill="FFFFFF"/>
        </w:rPr>
        <w:t>1</w:t>
      </w:r>
      <w:r>
        <w:rPr>
          <w:shd w:val="clear" w:color="auto" w:fill="FFFFFF"/>
        </w:rPr>
        <w:t> </w:t>
      </w:r>
      <w:r w:rsidR="00650EDE" w:rsidRPr="00650EDE">
        <w:rPr>
          <w:color w:val="000000"/>
          <w:sz w:val="20"/>
          <w:szCs w:val="20"/>
        </w:rPr>
        <w:t>Looduskaitseseaduse §</w:t>
      </w:r>
      <w:r w:rsidR="00650EDE">
        <w:rPr>
          <w:color w:val="000000"/>
          <w:sz w:val="20"/>
          <w:szCs w:val="20"/>
        </w:rPr>
        <w:t> </w:t>
      </w:r>
      <w:r w:rsidR="00650EDE" w:rsidRPr="00650EDE">
        <w:rPr>
          <w:color w:val="000000"/>
          <w:sz w:val="20"/>
          <w:szCs w:val="20"/>
        </w:rPr>
        <w:t>53 lõike</w:t>
      </w:r>
      <w:r w:rsidR="00650EDE">
        <w:rPr>
          <w:color w:val="000000"/>
          <w:sz w:val="20"/>
          <w:szCs w:val="20"/>
        </w:rPr>
        <w:t> </w:t>
      </w:r>
      <w:r w:rsidR="00650EDE" w:rsidRPr="00650EDE">
        <w:rPr>
          <w:color w:val="000000"/>
          <w:sz w:val="20"/>
          <w:szCs w:val="20"/>
        </w:rPr>
        <w:t>2 kohaselt ei avaldata Riigi Teatajas püsielupaikade kaarte, nendega saab tutvuda Keskkonnaministeeriumis</w:t>
      </w:r>
      <w:r w:rsidR="00D60369">
        <w:rPr>
          <w:color w:val="000000"/>
          <w:sz w:val="20"/>
          <w:szCs w:val="20"/>
        </w:rPr>
        <w:t>,</w:t>
      </w:r>
      <w:r w:rsidR="00650EDE" w:rsidRPr="00650EDE">
        <w:rPr>
          <w:color w:val="000000"/>
          <w:sz w:val="20"/>
          <w:szCs w:val="20"/>
        </w:rPr>
        <w:t xml:space="preserve"> </w:t>
      </w:r>
      <w:r w:rsidR="00D60369">
        <w:rPr>
          <w:color w:val="000000"/>
          <w:sz w:val="20"/>
          <w:szCs w:val="20"/>
        </w:rPr>
        <w:t>Keskkonnaametis</w:t>
      </w:r>
      <w:r w:rsidR="00D60369" w:rsidRPr="00650EDE">
        <w:rPr>
          <w:color w:val="000000"/>
          <w:sz w:val="20"/>
          <w:szCs w:val="20"/>
        </w:rPr>
        <w:t xml:space="preserve"> </w:t>
      </w:r>
      <w:r w:rsidR="00650EDE" w:rsidRPr="00650EDE">
        <w:rPr>
          <w:color w:val="000000"/>
          <w:sz w:val="20"/>
          <w:szCs w:val="20"/>
        </w:rPr>
        <w:t>ja keskkonnaregistris.</w:t>
      </w:r>
    </w:p>
    <w:p w14:paraId="374F3BD1" w14:textId="77777777" w:rsidR="00650EDE" w:rsidRDefault="00650EDE" w:rsidP="00EE2102">
      <w:pPr>
        <w:jc w:val="both"/>
        <w:rPr>
          <w:color w:val="000000"/>
          <w:sz w:val="20"/>
          <w:szCs w:val="20"/>
        </w:rPr>
      </w:pPr>
    </w:p>
    <w:p w14:paraId="75B6997D" w14:textId="0327E502" w:rsidR="00650EDE" w:rsidRPr="00650EDE" w:rsidRDefault="00650EDE" w:rsidP="00EE2102">
      <w:pPr>
        <w:jc w:val="both"/>
      </w:pPr>
      <w:r>
        <w:rPr>
          <w:position w:val="8"/>
          <w:sz w:val="20"/>
          <w:szCs w:val="20"/>
          <w:shd w:val="clear" w:color="auto" w:fill="FFFFFF"/>
        </w:rPr>
        <w:t>2</w:t>
      </w:r>
      <w:r>
        <w:rPr>
          <w:color w:val="000000"/>
          <w:sz w:val="20"/>
          <w:szCs w:val="20"/>
        </w:rPr>
        <w:t> </w:t>
      </w:r>
      <w:r w:rsidRPr="00650EDE">
        <w:rPr>
          <w:color w:val="000000"/>
          <w:sz w:val="20"/>
          <w:szCs w:val="20"/>
        </w:rPr>
        <w:t xml:space="preserve">Määruse seletuskirjaga saab tutvuda Keskkonnaministeeriumis </w:t>
      </w:r>
      <w:r w:rsidR="00D60369">
        <w:rPr>
          <w:color w:val="000000"/>
          <w:sz w:val="20"/>
          <w:szCs w:val="20"/>
        </w:rPr>
        <w:t>või Keskkonnaametis</w:t>
      </w:r>
      <w:r w:rsidRPr="00650EDE">
        <w:rPr>
          <w:color w:val="000000"/>
          <w:sz w:val="20"/>
          <w:szCs w:val="20"/>
        </w:rPr>
        <w:t>.</w:t>
      </w:r>
    </w:p>
    <w:p w14:paraId="43D19C6A" w14:textId="77777777" w:rsidR="00E05E86" w:rsidRDefault="00E05E86"/>
    <w:p w14:paraId="43D19C6B" w14:textId="77777777" w:rsidR="009C0C48" w:rsidRDefault="009C0C48"/>
    <w:p w14:paraId="43D19C6C" w14:textId="77777777" w:rsidR="009C0C48" w:rsidRDefault="009C0C48"/>
    <w:p w14:paraId="43D19C6D" w14:textId="77777777" w:rsidR="003420B2" w:rsidRDefault="003420B2"/>
    <w:p w14:paraId="43D19C6E" w14:textId="593D8BEF" w:rsidR="00E05E86" w:rsidRDefault="00B20E7E">
      <w:pPr>
        <w:pStyle w:val="Loend"/>
        <w:tabs>
          <w:tab w:val="left" w:pos="3544"/>
        </w:tabs>
        <w:spacing w:after="0"/>
      </w:pPr>
      <w:r w:rsidRPr="00B20E7E">
        <w:rPr>
          <w:i/>
        </w:rPr>
        <w:t>keskkonnaministri nimi</w:t>
      </w:r>
    </w:p>
    <w:p w14:paraId="43D19C6F" w14:textId="565633D9" w:rsidR="00E05E86" w:rsidRDefault="00E05E86">
      <w:pPr>
        <w:pStyle w:val="Loend"/>
        <w:tabs>
          <w:tab w:val="left" w:pos="4560"/>
        </w:tabs>
        <w:spacing w:after="0"/>
      </w:pPr>
      <w:r>
        <w:rPr>
          <w:caps/>
        </w:rPr>
        <w:t>m</w:t>
      </w:r>
      <w:r>
        <w:t>inister</w:t>
      </w:r>
      <w:r>
        <w:tab/>
      </w:r>
      <w:r w:rsidR="007E40BD">
        <w:t>Meelis Münt</w:t>
      </w:r>
    </w:p>
    <w:p w14:paraId="43D19C70" w14:textId="77777777" w:rsidR="00E05E86" w:rsidRDefault="00E05E86">
      <w:pPr>
        <w:pStyle w:val="Loend"/>
        <w:tabs>
          <w:tab w:val="left" w:pos="4560"/>
        </w:tabs>
        <w:spacing w:after="0"/>
      </w:pPr>
      <w:r>
        <w:tab/>
        <w:t>Kantsler</w:t>
      </w:r>
    </w:p>
    <w:p w14:paraId="4DB3DC2E" w14:textId="77777777" w:rsidR="002F64AE" w:rsidRDefault="002F64AE">
      <w:pPr>
        <w:pStyle w:val="Loend"/>
        <w:tabs>
          <w:tab w:val="left" w:pos="4560"/>
        </w:tabs>
        <w:spacing w:after="0"/>
      </w:pPr>
    </w:p>
    <w:p w14:paraId="0812B6EB" w14:textId="77777777" w:rsidR="002F64AE" w:rsidRDefault="002F64AE">
      <w:pPr>
        <w:pStyle w:val="Loend"/>
        <w:tabs>
          <w:tab w:val="left" w:pos="4560"/>
        </w:tabs>
        <w:spacing w:after="0"/>
      </w:pPr>
    </w:p>
    <w:p w14:paraId="50FFFF8E" w14:textId="19D45C2F" w:rsidR="002F64AE" w:rsidRDefault="002F64AE">
      <w:pPr>
        <w:pStyle w:val="Loend"/>
        <w:tabs>
          <w:tab w:val="left" w:pos="4560"/>
        </w:tabs>
        <w:spacing w:after="0"/>
      </w:pPr>
      <w:r w:rsidRPr="002F64AE">
        <w:t>Lisa. Armijõe euroopa naaritsa püsielupaik</w:t>
      </w:r>
    </w:p>
    <w:sectPr w:rsidR="002F64AE">
      <w:pgSz w:w="11906" w:h="16838" w:code="9"/>
      <w:pgMar w:top="1258" w:right="1133" w:bottom="1417" w:left="17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453"/>
    <w:multiLevelType w:val="hybridMultilevel"/>
    <w:tmpl w:val="F6D87A6E"/>
    <w:lvl w:ilvl="0" w:tplc="31AAD5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C634A0C"/>
    <w:multiLevelType w:val="hybridMultilevel"/>
    <w:tmpl w:val="5A2CAD96"/>
    <w:lvl w:ilvl="0" w:tplc="EB384BF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5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1D"/>
    <w:rsid w:val="00017A84"/>
    <w:rsid w:val="00026971"/>
    <w:rsid w:val="00046D17"/>
    <w:rsid w:val="00050194"/>
    <w:rsid w:val="000627C2"/>
    <w:rsid w:val="000A1517"/>
    <w:rsid w:val="000B143D"/>
    <w:rsid w:val="000C0B4D"/>
    <w:rsid w:val="000C447E"/>
    <w:rsid w:val="000F28BD"/>
    <w:rsid w:val="001026E9"/>
    <w:rsid w:val="001133ED"/>
    <w:rsid w:val="00163A98"/>
    <w:rsid w:val="00166128"/>
    <w:rsid w:val="00167197"/>
    <w:rsid w:val="0017420C"/>
    <w:rsid w:val="001B7085"/>
    <w:rsid w:val="00217FA2"/>
    <w:rsid w:val="0023439C"/>
    <w:rsid w:val="002637CD"/>
    <w:rsid w:val="002A4144"/>
    <w:rsid w:val="002C31E5"/>
    <w:rsid w:val="002E5E8B"/>
    <w:rsid w:val="002F0762"/>
    <w:rsid w:val="002F64AE"/>
    <w:rsid w:val="00322893"/>
    <w:rsid w:val="00333C0C"/>
    <w:rsid w:val="003420B2"/>
    <w:rsid w:val="00356A92"/>
    <w:rsid w:val="00365E11"/>
    <w:rsid w:val="003744C4"/>
    <w:rsid w:val="0039263A"/>
    <w:rsid w:val="003B45DA"/>
    <w:rsid w:val="00423AD7"/>
    <w:rsid w:val="004251E2"/>
    <w:rsid w:val="00470B3C"/>
    <w:rsid w:val="004B21FA"/>
    <w:rsid w:val="004D7F25"/>
    <w:rsid w:val="00502D72"/>
    <w:rsid w:val="00523EEE"/>
    <w:rsid w:val="005A7684"/>
    <w:rsid w:val="005D258F"/>
    <w:rsid w:val="0060409A"/>
    <w:rsid w:val="00650EDE"/>
    <w:rsid w:val="00654CC2"/>
    <w:rsid w:val="006612A4"/>
    <w:rsid w:val="00667BCC"/>
    <w:rsid w:val="00674B35"/>
    <w:rsid w:val="00680FCE"/>
    <w:rsid w:val="006B16EC"/>
    <w:rsid w:val="006C09B2"/>
    <w:rsid w:val="006C32D3"/>
    <w:rsid w:val="006C72B2"/>
    <w:rsid w:val="006D138A"/>
    <w:rsid w:val="007200F7"/>
    <w:rsid w:val="007404C3"/>
    <w:rsid w:val="0075464B"/>
    <w:rsid w:val="0079681C"/>
    <w:rsid w:val="007C6152"/>
    <w:rsid w:val="007D4112"/>
    <w:rsid w:val="007E40BD"/>
    <w:rsid w:val="008043DC"/>
    <w:rsid w:val="008264DB"/>
    <w:rsid w:val="008267AA"/>
    <w:rsid w:val="00834E07"/>
    <w:rsid w:val="0088176A"/>
    <w:rsid w:val="008A363B"/>
    <w:rsid w:val="008B0E05"/>
    <w:rsid w:val="008D3B09"/>
    <w:rsid w:val="008E67DF"/>
    <w:rsid w:val="00907099"/>
    <w:rsid w:val="00923DCF"/>
    <w:rsid w:val="0094411D"/>
    <w:rsid w:val="009613D0"/>
    <w:rsid w:val="00965360"/>
    <w:rsid w:val="00970BD5"/>
    <w:rsid w:val="00990C49"/>
    <w:rsid w:val="009B60FD"/>
    <w:rsid w:val="009C0C48"/>
    <w:rsid w:val="009C71F2"/>
    <w:rsid w:val="009E0BDD"/>
    <w:rsid w:val="00A0352A"/>
    <w:rsid w:val="00A04663"/>
    <w:rsid w:val="00A06128"/>
    <w:rsid w:val="00A124E7"/>
    <w:rsid w:val="00A33354"/>
    <w:rsid w:val="00A65266"/>
    <w:rsid w:val="00A73360"/>
    <w:rsid w:val="00A95E80"/>
    <w:rsid w:val="00AA298C"/>
    <w:rsid w:val="00AD0962"/>
    <w:rsid w:val="00AD418F"/>
    <w:rsid w:val="00B20E7E"/>
    <w:rsid w:val="00B42EF2"/>
    <w:rsid w:val="00B54CF9"/>
    <w:rsid w:val="00B60DF1"/>
    <w:rsid w:val="00B849DF"/>
    <w:rsid w:val="00B8754C"/>
    <w:rsid w:val="00BA312B"/>
    <w:rsid w:val="00C17B76"/>
    <w:rsid w:val="00C40490"/>
    <w:rsid w:val="00C741E9"/>
    <w:rsid w:val="00C82F40"/>
    <w:rsid w:val="00C9484D"/>
    <w:rsid w:val="00CB138E"/>
    <w:rsid w:val="00CB5D56"/>
    <w:rsid w:val="00CD6C55"/>
    <w:rsid w:val="00CE300E"/>
    <w:rsid w:val="00D056B1"/>
    <w:rsid w:val="00D11291"/>
    <w:rsid w:val="00D350A6"/>
    <w:rsid w:val="00D36B1E"/>
    <w:rsid w:val="00D50614"/>
    <w:rsid w:val="00D5064A"/>
    <w:rsid w:val="00D60369"/>
    <w:rsid w:val="00DA64CB"/>
    <w:rsid w:val="00DB6D9D"/>
    <w:rsid w:val="00DD6D8B"/>
    <w:rsid w:val="00DD7667"/>
    <w:rsid w:val="00E05E86"/>
    <w:rsid w:val="00E1034D"/>
    <w:rsid w:val="00E35669"/>
    <w:rsid w:val="00E52859"/>
    <w:rsid w:val="00E61DE4"/>
    <w:rsid w:val="00E714FE"/>
    <w:rsid w:val="00E835C1"/>
    <w:rsid w:val="00EB282B"/>
    <w:rsid w:val="00EE2102"/>
    <w:rsid w:val="00F16830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19C3E"/>
  <w14:defaultImageDpi w14:val="0"/>
  <w15:docId w15:val="{1283084F-3650-440D-972E-D2554B2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link w:val="Pealkiri1Mrk"/>
    <w:uiPriority w:val="99"/>
    <w:qFormat/>
    <w:pPr>
      <w:spacing w:before="100" w:beforeAutospacing="1" w:after="100" w:afterAutospacing="1"/>
      <w:outlineLvl w:val="0"/>
    </w:pPr>
    <w:rPr>
      <w:rFonts w:ascii="Arial Unicode MS" w:eastAsia="Arial Unicode MS" w:cs="Arial Unicode MS"/>
      <w:b/>
      <w:bCs/>
      <w:kern w:val="36"/>
      <w:sz w:val="48"/>
      <w:szCs w:val="48"/>
      <w:lang w:val="en-GB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Loend">
    <w:name w:val="List"/>
    <w:basedOn w:val="Kehatekst"/>
    <w:uiPriority w:val="99"/>
    <w:pPr>
      <w:widowControl w:val="0"/>
      <w:autoSpaceDN w:val="0"/>
      <w:adjustRightInd w:val="0"/>
    </w:pPr>
    <w:rPr>
      <w:lang w:eastAsia="zh-CN"/>
    </w:rPr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2C31E5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C31E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2C31E5"/>
    <w:rPr>
      <w:rFonts w:ascii="Times New Roman" w:hAnsi="Times New Roman"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C31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2C31E5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31E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C31E5"/>
    <w:rPr>
      <w:rFonts w:ascii="Segoe UI" w:hAnsi="Segoe UI" w:cs="Segoe UI"/>
      <w:sz w:val="18"/>
      <w:szCs w:val="18"/>
      <w:lang w:val="x-none" w:eastAsia="en-US"/>
    </w:rPr>
  </w:style>
  <w:style w:type="paragraph" w:customStyle="1" w:styleId="Standard">
    <w:name w:val="Standard"/>
    <w:uiPriority w:val="99"/>
    <w:rsid w:val="00E835C1"/>
    <w:pPr>
      <w:widowControl w:val="0"/>
      <w:suppressAutoHyphens/>
      <w:autoSpaceDN w:val="0"/>
      <w:spacing w:after="200" w:line="276" w:lineRule="auto"/>
    </w:pPr>
    <w:rPr>
      <w:rFonts w:ascii="Calibri, 'Century Gothic'" w:hAnsi="Calibri, 'Century Gothic'" w:cs="Calibri, 'Century Gothic'"/>
      <w:kern w:val="3"/>
    </w:rPr>
  </w:style>
  <w:style w:type="paragraph" w:customStyle="1" w:styleId="Textbody">
    <w:name w:val="Text body"/>
    <w:basedOn w:val="WW-Default"/>
    <w:next w:val="WW-Default"/>
    <w:uiPriority w:val="99"/>
    <w:rsid w:val="00E835C1"/>
    <w:pPr>
      <w:jc w:val="both"/>
    </w:pPr>
    <w:rPr>
      <w:lang w:val="et-EE"/>
    </w:rPr>
  </w:style>
  <w:style w:type="paragraph" w:customStyle="1" w:styleId="WW-Default">
    <w:name w:val="WW-Default"/>
    <w:uiPriority w:val="99"/>
    <w:rsid w:val="00E835C1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kern w:val="3"/>
      <w:sz w:val="24"/>
      <w:szCs w:val="24"/>
      <w:lang w:val="en-GB" w:eastAsia="zh-CN"/>
    </w:rPr>
  </w:style>
  <w:style w:type="paragraph" w:styleId="Loendilik">
    <w:name w:val="List Paragraph"/>
    <w:basedOn w:val="Normaallaad"/>
    <w:uiPriority w:val="34"/>
    <w:qFormat/>
    <w:rsid w:val="008043DC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2E5E8B"/>
    <w:pPr>
      <w:spacing w:before="240" w:after="100" w:afterAutospacing="1"/>
    </w:pPr>
    <w:rPr>
      <w:rFonts w:eastAsia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Ministri määruse eelnõu</vt:lpstr>
    </vt:vector>
  </TitlesOfParts>
  <Company>KA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määruse eelnõu</dc:title>
  <dc:subject/>
  <dc:creator>Andres Miller</dc:creator>
  <dc:description/>
  <cp:lastModifiedBy>Raina Smill</cp:lastModifiedBy>
  <cp:revision>2</cp:revision>
  <dcterms:created xsi:type="dcterms:W3CDTF">2019-04-16T13:46:00Z</dcterms:created>
  <dcterms:modified xsi:type="dcterms:W3CDTF">2019-04-16T13:46:00Z</dcterms:modified>
</cp:coreProperties>
</file>