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1" w:type="dxa"/>
        <w:tblLayout w:type="fixed"/>
        <w:tblLook w:val="0000" w:firstRow="0" w:lastRow="0" w:firstColumn="0" w:lastColumn="0" w:noHBand="0" w:noVBand="0"/>
      </w:tblPr>
      <w:tblGrid>
        <w:gridCol w:w="4589"/>
        <w:gridCol w:w="5152"/>
      </w:tblGrid>
      <w:tr w:rsidR="00036393" w:rsidRPr="003D6C50" w14:paraId="4E8BE114" w14:textId="77777777" w:rsidTr="00057905">
        <w:trPr>
          <w:cantSplit/>
        </w:trPr>
        <w:tc>
          <w:tcPr>
            <w:tcW w:w="9741" w:type="dxa"/>
            <w:gridSpan w:val="2"/>
          </w:tcPr>
          <w:p w14:paraId="31A2D32B" w14:textId="77777777" w:rsidR="00036393" w:rsidRPr="003D6C50" w:rsidRDefault="00036393" w:rsidP="00057905">
            <w:pPr>
              <w:pStyle w:val="Kehatekst"/>
              <w:tabs>
                <w:tab w:val="left" w:pos="6521"/>
              </w:tabs>
              <w:rPr>
                <w:bCs/>
                <w:sz w:val="24"/>
                <w:szCs w:val="24"/>
              </w:rPr>
            </w:pPr>
          </w:p>
        </w:tc>
      </w:tr>
      <w:tr w:rsidR="00036393" w:rsidRPr="003D6C50" w14:paraId="166E78DE" w14:textId="77777777" w:rsidTr="00057905">
        <w:trPr>
          <w:cantSplit/>
        </w:trPr>
        <w:tc>
          <w:tcPr>
            <w:tcW w:w="4589" w:type="dxa"/>
          </w:tcPr>
          <w:p w14:paraId="6746888A" w14:textId="419BDFCD" w:rsidR="00036393" w:rsidRPr="003D6C50" w:rsidRDefault="00036393" w:rsidP="00057905">
            <w:pPr>
              <w:pStyle w:val="Pealk1"/>
              <w:rPr>
                <w:szCs w:val="24"/>
              </w:rPr>
            </w:pPr>
            <w:r w:rsidRPr="003D6C50">
              <w:rPr>
                <w:bCs/>
                <w:szCs w:val="24"/>
              </w:rPr>
              <w:t>Seletuskiri</w:t>
            </w:r>
            <w:r w:rsidRPr="003D6C50">
              <w:rPr>
                <w:szCs w:val="24"/>
              </w:rPr>
              <w:t xml:space="preserve"> </w:t>
            </w:r>
            <w:r>
              <w:rPr>
                <w:szCs w:val="24"/>
              </w:rPr>
              <w:t>Hiiumaa</w:t>
            </w:r>
            <w:r w:rsidRPr="003D6C50">
              <w:rPr>
                <w:szCs w:val="24"/>
              </w:rPr>
              <w:t xml:space="preserve"> </w:t>
            </w:r>
            <w:r>
              <w:rPr>
                <w:szCs w:val="24"/>
              </w:rPr>
              <w:t>Valla</w:t>
            </w:r>
            <w:r w:rsidRPr="003D6C50">
              <w:rPr>
                <w:szCs w:val="24"/>
              </w:rPr>
              <w:t>v</w:t>
            </w:r>
            <w:r>
              <w:rPr>
                <w:szCs w:val="24"/>
              </w:rPr>
              <w:t>alitsuse</w:t>
            </w:r>
            <w:r w:rsidRPr="003D6C50">
              <w:rPr>
                <w:szCs w:val="24"/>
              </w:rPr>
              <w:t xml:space="preserve"> </w:t>
            </w:r>
            <w:r>
              <w:rPr>
                <w:szCs w:val="24"/>
              </w:rPr>
              <w:t>korralduse</w:t>
            </w:r>
            <w:r w:rsidRPr="003D6C50">
              <w:rPr>
                <w:szCs w:val="24"/>
              </w:rPr>
              <w:t xml:space="preserve"> „</w:t>
            </w:r>
            <w:r w:rsidR="00453D61">
              <w:rPr>
                <w:szCs w:val="24"/>
              </w:rPr>
              <w:t>Projekteerimistingimuste andmine (Tiigi tn 32)</w:t>
            </w:r>
            <w:r w:rsidRPr="003D6C50">
              <w:rPr>
                <w:noProof/>
                <w:szCs w:val="24"/>
              </w:rPr>
              <w:t xml:space="preserve">“ </w:t>
            </w:r>
            <w:r w:rsidRPr="003D6C50">
              <w:rPr>
                <w:szCs w:val="24"/>
              </w:rPr>
              <w:t>juurde</w:t>
            </w:r>
          </w:p>
        </w:tc>
        <w:tc>
          <w:tcPr>
            <w:tcW w:w="5152" w:type="dxa"/>
          </w:tcPr>
          <w:p w14:paraId="17F112E4" w14:textId="77777777" w:rsidR="00036393" w:rsidRPr="003D6C50" w:rsidRDefault="00036393" w:rsidP="00057905">
            <w:pPr>
              <w:pStyle w:val="Kehatekst"/>
              <w:tabs>
                <w:tab w:val="left" w:pos="6521"/>
              </w:tabs>
              <w:rPr>
                <w:sz w:val="24"/>
                <w:szCs w:val="24"/>
              </w:rPr>
            </w:pPr>
          </w:p>
        </w:tc>
      </w:tr>
      <w:tr w:rsidR="00036393" w:rsidRPr="003D6C50" w14:paraId="008171F5" w14:textId="77777777" w:rsidTr="00057905">
        <w:trPr>
          <w:cantSplit/>
        </w:trPr>
        <w:tc>
          <w:tcPr>
            <w:tcW w:w="9741" w:type="dxa"/>
            <w:gridSpan w:val="2"/>
          </w:tcPr>
          <w:p w14:paraId="271F8D6E" w14:textId="77777777" w:rsidR="00036393" w:rsidRPr="003D6C50" w:rsidRDefault="00036393" w:rsidP="00057905">
            <w:pPr>
              <w:pStyle w:val="Kehatekst"/>
              <w:tabs>
                <w:tab w:val="left" w:pos="6521"/>
              </w:tabs>
              <w:rPr>
                <w:sz w:val="24"/>
                <w:szCs w:val="24"/>
              </w:rPr>
            </w:pPr>
          </w:p>
        </w:tc>
      </w:tr>
      <w:tr w:rsidR="00036393" w:rsidRPr="003D6C50" w14:paraId="1608C4EE" w14:textId="77777777" w:rsidTr="00057905">
        <w:trPr>
          <w:cantSplit/>
        </w:trPr>
        <w:tc>
          <w:tcPr>
            <w:tcW w:w="9741" w:type="dxa"/>
            <w:gridSpan w:val="2"/>
          </w:tcPr>
          <w:p w14:paraId="00FD71F0" w14:textId="77777777" w:rsidR="00036393" w:rsidRPr="003D6C50" w:rsidRDefault="00036393" w:rsidP="00C96D07">
            <w:pPr>
              <w:pStyle w:val="Kehatekst"/>
              <w:tabs>
                <w:tab w:val="left" w:pos="6521"/>
              </w:tabs>
              <w:jc w:val="both"/>
              <w:rPr>
                <w:sz w:val="24"/>
                <w:szCs w:val="24"/>
              </w:rPr>
            </w:pPr>
          </w:p>
        </w:tc>
      </w:tr>
    </w:tbl>
    <w:p w14:paraId="69779B09" w14:textId="66D6AFEB" w:rsidR="00036393" w:rsidRPr="00453D61" w:rsidRDefault="00036393" w:rsidP="00C96D07">
      <w:pPr>
        <w:ind w:left="142"/>
        <w:jc w:val="both"/>
        <w:rPr>
          <w:iCs/>
          <w:sz w:val="24"/>
          <w:szCs w:val="24"/>
          <w:lang w:val="et-EE"/>
        </w:rPr>
      </w:pPr>
      <w:r w:rsidRPr="0031314B">
        <w:rPr>
          <w:bCs/>
          <w:noProof/>
          <w:sz w:val="24"/>
          <w:szCs w:val="24"/>
        </w:rPr>
        <w:t>Hiiumaa Vallavalitsuse korraldusega</w:t>
      </w:r>
      <w:r>
        <w:rPr>
          <w:b/>
          <w:noProof/>
          <w:sz w:val="24"/>
          <w:szCs w:val="24"/>
        </w:rPr>
        <w:t xml:space="preserve"> </w:t>
      </w:r>
      <w:r w:rsidR="0031314B">
        <w:rPr>
          <w:iCs/>
          <w:sz w:val="24"/>
          <w:szCs w:val="24"/>
          <w:lang w:val="et-EE"/>
        </w:rPr>
        <w:t xml:space="preserve">antakse </w:t>
      </w:r>
      <w:r w:rsidR="00453D61" w:rsidRPr="00453D61">
        <w:rPr>
          <w:iCs/>
          <w:sz w:val="24"/>
          <w:szCs w:val="24"/>
          <w:lang w:val="et-EE"/>
        </w:rPr>
        <w:t>projekteerimistingimused Kärdla linnas</w:t>
      </w:r>
      <w:r w:rsidR="00453D61">
        <w:rPr>
          <w:iCs/>
          <w:sz w:val="24"/>
          <w:szCs w:val="24"/>
          <w:lang w:val="et-EE"/>
        </w:rPr>
        <w:t xml:space="preserve"> Tiigi tn 32</w:t>
      </w:r>
      <w:r w:rsidR="00453D61" w:rsidRPr="00453D61">
        <w:rPr>
          <w:iCs/>
          <w:sz w:val="24"/>
          <w:szCs w:val="24"/>
          <w:lang w:val="et-EE"/>
        </w:rPr>
        <w:t xml:space="preserve"> maaüksusele (katastritunnus 37101:001:0020)</w:t>
      </w:r>
      <w:r w:rsidR="00453D61" w:rsidRPr="00453D61">
        <w:rPr>
          <w:noProof/>
          <w:sz w:val="24"/>
          <w:szCs w:val="24"/>
        </w:rPr>
        <w:t>.</w:t>
      </w:r>
    </w:p>
    <w:p w14:paraId="5A2AAF5B" w14:textId="76BDB1DA" w:rsidR="00453D61" w:rsidRDefault="00453D61" w:rsidP="00C96D07">
      <w:pPr>
        <w:spacing w:before="120"/>
        <w:ind w:left="142"/>
        <w:jc w:val="both"/>
        <w:rPr>
          <w:sz w:val="24"/>
          <w:szCs w:val="24"/>
          <w:lang w:val="et-EE"/>
        </w:rPr>
      </w:pPr>
      <w:r w:rsidRPr="00453D61">
        <w:rPr>
          <w:sz w:val="24"/>
          <w:szCs w:val="24"/>
          <w:lang w:val="et-EE"/>
        </w:rPr>
        <w:t>Projekteerimistingimused väljastatakse planeerimisseaduse § 125 lõige 5 alusel, mille kohaselt võib kohaliku omavalitsuse üksus lubada detailplaneeringu koostamise kohustuse korral detailplaneeringut koostamata püstitada või laiendada projekteerimistingimuste alusel olemasoleva hoonestuse vahele jäävale kinnisasjale ühe hoone ja seda teenindavad rajatised. Projekteerimistingimuste järgimisel on tagatud, et ehitised sobivad mahuliselt ja otstarbelt piirkonna väljakujunenud keskkonda ning arvestavad sealhulgas piirkonna hoonestuslaadi. Üldplaneeringus on määratud vastava ala üldised kasutus- ja ehitustingimused, sealhulgas projekteerimistingimuste andmise aluseks olevad tingimused ning ehitise püstitamine ei ole vastuolus ka üldplaneeringus määratud muude tingimustega.</w:t>
      </w:r>
    </w:p>
    <w:p w14:paraId="665CF386" w14:textId="54186AD1" w:rsidR="00C96D07" w:rsidRPr="00453D61" w:rsidRDefault="00C96D07" w:rsidP="00C96D07">
      <w:pPr>
        <w:spacing w:before="120"/>
        <w:ind w:left="142"/>
        <w:jc w:val="both"/>
        <w:rPr>
          <w:sz w:val="24"/>
          <w:szCs w:val="24"/>
          <w:lang w:val="et-EE"/>
        </w:rPr>
      </w:pPr>
      <w:r>
        <w:rPr>
          <w:sz w:val="24"/>
          <w:szCs w:val="24"/>
          <w:lang w:val="et-EE"/>
        </w:rPr>
        <w:t xml:space="preserve">Kinnistu omanik soovib olemasoleva elamu lammutada ja samale asukohale püstitada </w:t>
      </w:r>
      <w:r w:rsidR="0031314B">
        <w:rPr>
          <w:sz w:val="24"/>
          <w:szCs w:val="24"/>
          <w:lang w:val="et-EE"/>
        </w:rPr>
        <w:t>uue</w:t>
      </w:r>
      <w:r>
        <w:rPr>
          <w:sz w:val="24"/>
          <w:szCs w:val="24"/>
          <w:lang w:val="et-EE"/>
        </w:rPr>
        <w:t xml:space="preserve"> eluhoone.</w:t>
      </w:r>
    </w:p>
    <w:p w14:paraId="18B1F475" w14:textId="32962913" w:rsidR="00B41B7A" w:rsidRDefault="00453D61" w:rsidP="00C96D07">
      <w:pPr>
        <w:spacing w:before="120"/>
        <w:ind w:left="142"/>
        <w:jc w:val="both"/>
        <w:rPr>
          <w:sz w:val="24"/>
          <w:szCs w:val="24"/>
          <w:lang w:val="et-EE"/>
        </w:rPr>
      </w:pPr>
      <w:r w:rsidRPr="00453D61">
        <w:rPr>
          <w:sz w:val="24"/>
          <w:szCs w:val="24"/>
          <w:lang w:val="et-EE"/>
        </w:rPr>
        <w:t>Ehitusseadustiku § 31 lg 1 kohaselt otsustab pädev asutus projekteerimistingimuste andmise menetluse korraldamise avatud menetlusena. Projekteerimistingimuste andmine avatud menetlusena tuleb korraldada planeerimisseaduse § 125 lõikes 5 nimetatud juhul.</w:t>
      </w:r>
    </w:p>
    <w:p w14:paraId="03F6BED1" w14:textId="77777777" w:rsidR="00DB7F63" w:rsidRDefault="00DB7F63" w:rsidP="00DB7F63">
      <w:pPr>
        <w:spacing w:before="120"/>
        <w:ind w:left="142"/>
        <w:rPr>
          <w:sz w:val="24"/>
          <w:szCs w:val="24"/>
          <w:lang w:val="et-EE"/>
        </w:rPr>
      </w:pPr>
    </w:p>
    <w:p w14:paraId="45FCCD20" w14:textId="1C63C248" w:rsidR="00B41B7A" w:rsidRDefault="00453D61" w:rsidP="00DB7F63">
      <w:pPr>
        <w:ind w:left="142"/>
        <w:rPr>
          <w:sz w:val="24"/>
          <w:szCs w:val="24"/>
          <w:lang w:val="et-EE"/>
        </w:rPr>
      </w:pPr>
      <w:r>
        <w:rPr>
          <w:sz w:val="24"/>
          <w:szCs w:val="24"/>
          <w:lang w:val="et-EE"/>
        </w:rPr>
        <w:t>Maria Reino</w:t>
      </w:r>
    </w:p>
    <w:p w14:paraId="643362E6" w14:textId="70F2C6A7" w:rsidR="00B41B7A" w:rsidRDefault="00C96D07" w:rsidP="00DB7F63">
      <w:pPr>
        <w:ind w:left="142"/>
        <w:rPr>
          <w:sz w:val="24"/>
          <w:szCs w:val="24"/>
          <w:lang w:val="et-EE"/>
        </w:rPr>
      </w:pPr>
      <w:r>
        <w:rPr>
          <w:sz w:val="24"/>
          <w:szCs w:val="24"/>
          <w:lang w:val="et-EE"/>
        </w:rPr>
        <w:t>Kärdla Osavalla Valitsuse ehitusspetsialist</w:t>
      </w:r>
    </w:p>
    <w:p w14:paraId="07BCBA53" w14:textId="77777777" w:rsidR="00036393" w:rsidRPr="00C04543" w:rsidRDefault="00036393" w:rsidP="00DB584A">
      <w:pPr>
        <w:rPr>
          <w:lang w:val="et-EE"/>
        </w:rPr>
      </w:pPr>
    </w:p>
    <w:sectPr w:rsidR="00036393" w:rsidRPr="00C04543" w:rsidSect="00F663DC">
      <w:head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2"/>
  </w:num>
  <w:num w:numId="4" w16cid:durableId="1385369329">
    <w:abstractNumId w:val="11"/>
  </w:num>
  <w:num w:numId="5" w16cid:durableId="1329557427">
    <w:abstractNumId w:val="21"/>
  </w:num>
  <w:num w:numId="6" w16cid:durableId="1796606247">
    <w:abstractNumId w:val="9"/>
  </w:num>
  <w:num w:numId="7" w16cid:durableId="922489024">
    <w:abstractNumId w:val="25"/>
  </w:num>
  <w:num w:numId="8" w16cid:durableId="1276214913">
    <w:abstractNumId w:val="0"/>
  </w:num>
  <w:num w:numId="9" w16cid:durableId="1395617402">
    <w:abstractNumId w:val="18"/>
  </w:num>
  <w:num w:numId="10" w16cid:durableId="822821369">
    <w:abstractNumId w:val="4"/>
  </w:num>
  <w:num w:numId="11" w16cid:durableId="47000273">
    <w:abstractNumId w:val="7"/>
  </w:num>
  <w:num w:numId="12" w16cid:durableId="352926047">
    <w:abstractNumId w:val="20"/>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4"/>
  </w:num>
  <w:num w:numId="18" w16cid:durableId="457262553">
    <w:abstractNumId w:val="23"/>
  </w:num>
  <w:num w:numId="19" w16cid:durableId="963004119">
    <w:abstractNumId w:val="10"/>
  </w:num>
  <w:num w:numId="20" w16cid:durableId="1007052712">
    <w:abstractNumId w:val="5"/>
    <w:lvlOverride w:ilvl="0">
      <w:startOverride w:val="1"/>
    </w:lvlOverride>
  </w:num>
  <w:num w:numId="21" w16cid:durableId="2098405992">
    <w:abstractNumId w:val="19"/>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D43"/>
    <w:rsid w:val="00023797"/>
    <w:rsid w:val="000308F2"/>
    <w:rsid w:val="00036393"/>
    <w:rsid w:val="0008379B"/>
    <w:rsid w:val="000D240E"/>
    <w:rsid w:val="000E405E"/>
    <w:rsid w:val="000F3630"/>
    <w:rsid w:val="00117582"/>
    <w:rsid w:val="00157D64"/>
    <w:rsid w:val="00186631"/>
    <w:rsid w:val="001C2C5D"/>
    <w:rsid w:val="00243E12"/>
    <w:rsid w:val="002A13EE"/>
    <w:rsid w:val="002E55BC"/>
    <w:rsid w:val="0031314B"/>
    <w:rsid w:val="00353DAA"/>
    <w:rsid w:val="003577A4"/>
    <w:rsid w:val="003B4C9D"/>
    <w:rsid w:val="0042334B"/>
    <w:rsid w:val="0045042D"/>
    <w:rsid w:val="00453D61"/>
    <w:rsid w:val="00462D9F"/>
    <w:rsid w:val="004F72E5"/>
    <w:rsid w:val="005063C8"/>
    <w:rsid w:val="0054204D"/>
    <w:rsid w:val="00575874"/>
    <w:rsid w:val="00581C81"/>
    <w:rsid w:val="00582D6E"/>
    <w:rsid w:val="00594F33"/>
    <w:rsid w:val="005C3A9D"/>
    <w:rsid w:val="00603A7D"/>
    <w:rsid w:val="006374FE"/>
    <w:rsid w:val="00690760"/>
    <w:rsid w:val="006A71B0"/>
    <w:rsid w:val="006E3067"/>
    <w:rsid w:val="007036BE"/>
    <w:rsid w:val="0071653F"/>
    <w:rsid w:val="00743117"/>
    <w:rsid w:val="0074504E"/>
    <w:rsid w:val="00766142"/>
    <w:rsid w:val="00775A65"/>
    <w:rsid w:val="00775DC8"/>
    <w:rsid w:val="00776B5D"/>
    <w:rsid w:val="007B70FD"/>
    <w:rsid w:val="007C7133"/>
    <w:rsid w:val="007E32E4"/>
    <w:rsid w:val="00847B8C"/>
    <w:rsid w:val="00867DCD"/>
    <w:rsid w:val="0087067B"/>
    <w:rsid w:val="00876C2D"/>
    <w:rsid w:val="00886BD1"/>
    <w:rsid w:val="008A6843"/>
    <w:rsid w:val="008B06C9"/>
    <w:rsid w:val="008E1EF0"/>
    <w:rsid w:val="009055CF"/>
    <w:rsid w:val="009420D8"/>
    <w:rsid w:val="00980650"/>
    <w:rsid w:val="009D25AB"/>
    <w:rsid w:val="009D5B46"/>
    <w:rsid w:val="00AD78B5"/>
    <w:rsid w:val="00B41B7A"/>
    <w:rsid w:val="00BD73A7"/>
    <w:rsid w:val="00BE59E8"/>
    <w:rsid w:val="00BF5B8C"/>
    <w:rsid w:val="00C04543"/>
    <w:rsid w:val="00C65752"/>
    <w:rsid w:val="00C93659"/>
    <w:rsid w:val="00C96D07"/>
    <w:rsid w:val="00CA0EEF"/>
    <w:rsid w:val="00CC2553"/>
    <w:rsid w:val="00D35FD4"/>
    <w:rsid w:val="00D5037C"/>
    <w:rsid w:val="00D56083"/>
    <w:rsid w:val="00D91725"/>
    <w:rsid w:val="00DB25F9"/>
    <w:rsid w:val="00DB5114"/>
    <w:rsid w:val="00DB584A"/>
    <w:rsid w:val="00DB7F63"/>
    <w:rsid w:val="00E236C8"/>
    <w:rsid w:val="00E30DD1"/>
    <w:rsid w:val="00E31356"/>
    <w:rsid w:val="00E511E6"/>
    <w:rsid w:val="00E82760"/>
    <w:rsid w:val="00EE04A2"/>
    <w:rsid w:val="00F16440"/>
    <w:rsid w:val="00F650E0"/>
    <w:rsid w:val="00F663DC"/>
    <w:rsid w:val="00F87283"/>
    <w:rsid w:val="00FB290C"/>
    <w:rsid w:val="00FF4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150</Words>
  <Characters>1285</Characters>
  <Application>Microsoft Office Word</Application>
  <DocSecurity>0</DocSecurity>
  <Lines>10</Lines>
  <Paragraphs>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Külli Vallimäe-Tuberg</cp:lastModifiedBy>
  <cp:revision>4</cp:revision>
  <cp:lastPrinted>2013-11-05T13:36:00Z</cp:lastPrinted>
  <dcterms:created xsi:type="dcterms:W3CDTF">2023-02-28T12:17:00Z</dcterms:created>
  <dcterms:modified xsi:type="dcterms:W3CDTF">2023-03-07T12:19:00Z</dcterms:modified>
</cp:coreProperties>
</file>