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46" w:rsidRDefault="00A05AED" w:rsidP="00A05AED">
      <w:pPr>
        <w:jc w:val="center"/>
        <w:rPr>
          <w:rFonts w:ascii="Arial Narrow" w:hAnsi="Arial Narrow"/>
          <w:sz w:val="40"/>
          <w:szCs w:val="40"/>
          <w:lang w:val="en-GB"/>
        </w:rPr>
      </w:pPr>
      <w:r w:rsidRPr="00A05AED">
        <w:rPr>
          <w:rFonts w:ascii="Arial Narrow" w:hAnsi="Arial Narrow"/>
          <w:sz w:val="40"/>
          <w:szCs w:val="40"/>
          <w:lang w:val="en-GB"/>
        </w:rPr>
        <w:t>Hiiumaa eakate 65+ rahuoluküsitlus</w:t>
      </w:r>
    </w:p>
    <w:p w:rsidR="00205205" w:rsidRPr="005C7061" w:rsidRDefault="007B5C3E" w:rsidP="00A05AED">
      <w:pPr>
        <w:jc w:val="both"/>
        <w:rPr>
          <w:rFonts w:ascii="Arial Narrow" w:hAnsi="Arial Narrow"/>
          <w:sz w:val="24"/>
          <w:szCs w:val="24"/>
          <w:lang w:val="en-GB"/>
        </w:rPr>
      </w:pPr>
      <w:r>
        <w:rPr>
          <w:rFonts w:ascii="Arial Narrow" w:hAnsi="Arial Narrow"/>
          <w:sz w:val="24"/>
          <w:szCs w:val="24"/>
          <w:lang w:val="en-GB"/>
        </w:rPr>
        <w:t>Küsitluse eesmärgiks</w:t>
      </w:r>
      <w:r w:rsidR="00A05AED">
        <w:rPr>
          <w:rFonts w:ascii="Arial Narrow" w:hAnsi="Arial Narrow"/>
          <w:sz w:val="24"/>
          <w:szCs w:val="24"/>
          <w:lang w:val="en-GB"/>
        </w:rPr>
        <w:t xml:space="preserve"> oli saada ülevaade, millised valla sotsiaalteenused vajavad parendamist </w:t>
      </w:r>
      <w:proofErr w:type="gramStart"/>
      <w:r w:rsidR="00A05AED">
        <w:rPr>
          <w:rFonts w:ascii="Arial Narrow" w:hAnsi="Arial Narrow"/>
          <w:sz w:val="24"/>
          <w:szCs w:val="24"/>
          <w:lang w:val="en-GB"/>
        </w:rPr>
        <w:t>ja</w:t>
      </w:r>
      <w:proofErr w:type="gramEnd"/>
      <w:r w:rsidR="00A05AED">
        <w:rPr>
          <w:rFonts w:ascii="Arial Narrow" w:hAnsi="Arial Narrow"/>
          <w:sz w:val="24"/>
          <w:szCs w:val="24"/>
          <w:lang w:val="en-GB"/>
        </w:rPr>
        <w:t xml:space="preserve"> kas on vajadus välja are</w:t>
      </w:r>
      <w:r>
        <w:rPr>
          <w:rFonts w:ascii="Arial Narrow" w:hAnsi="Arial Narrow"/>
          <w:sz w:val="24"/>
          <w:szCs w:val="24"/>
          <w:lang w:val="en-GB"/>
        </w:rPr>
        <w:t xml:space="preserve">ndada uusi teenuseid. </w:t>
      </w:r>
      <w:proofErr w:type="gramStart"/>
      <w:r>
        <w:rPr>
          <w:rFonts w:ascii="Arial Narrow" w:hAnsi="Arial Narrow"/>
          <w:sz w:val="24"/>
          <w:szCs w:val="24"/>
          <w:lang w:val="en-GB"/>
        </w:rPr>
        <w:t>Küsitlus</w:t>
      </w:r>
      <w:r w:rsidR="00A05AED">
        <w:rPr>
          <w:rFonts w:ascii="Arial Narrow" w:hAnsi="Arial Narrow"/>
          <w:sz w:val="24"/>
          <w:szCs w:val="24"/>
          <w:lang w:val="en-GB"/>
        </w:rPr>
        <w:t xml:space="preserve"> koosnes 35 küsimusest.</w:t>
      </w:r>
      <w:proofErr w:type="gramEnd"/>
      <w:r>
        <w:rPr>
          <w:rFonts w:ascii="Arial Narrow" w:hAnsi="Arial Narrow"/>
          <w:sz w:val="24"/>
          <w:szCs w:val="24"/>
          <w:lang w:val="en-GB"/>
        </w:rPr>
        <w:t xml:space="preserve"> Küsimuste puhul, kus oli võimalik valida mitu vastust</w:t>
      </w:r>
      <w:r w:rsidR="000505A7">
        <w:rPr>
          <w:rFonts w:ascii="Arial Narrow" w:hAnsi="Arial Narrow"/>
          <w:sz w:val="24"/>
          <w:szCs w:val="24"/>
          <w:lang w:val="en-GB"/>
        </w:rPr>
        <w:t>,</w:t>
      </w:r>
      <w:r>
        <w:rPr>
          <w:rFonts w:ascii="Arial Narrow" w:hAnsi="Arial Narrow"/>
          <w:sz w:val="24"/>
          <w:szCs w:val="24"/>
          <w:lang w:val="en-GB"/>
        </w:rPr>
        <w:t xml:space="preserve"> on e</w:t>
      </w:r>
      <w:r w:rsidR="002F67EF" w:rsidRPr="005C7061">
        <w:rPr>
          <w:rFonts w:ascii="Arial Narrow" w:hAnsi="Arial Narrow"/>
          <w:sz w:val="24"/>
          <w:szCs w:val="24"/>
          <w:lang w:val="en-GB"/>
        </w:rPr>
        <w:t xml:space="preserve">rinevate vastuste kombinatsioonina </w:t>
      </w:r>
      <w:r>
        <w:rPr>
          <w:rFonts w:ascii="Arial Narrow" w:hAnsi="Arial Narrow"/>
          <w:sz w:val="24"/>
          <w:szCs w:val="24"/>
          <w:lang w:val="en-GB"/>
        </w:rPr>
        <w:t xml:space="preserve">saadud vastuste </w:t>
      </w:r>
      <w:proofErr w:type="gramStart"/>
      <w:r>
        <w:rPr>
          <w:rFonts w:ascii="Arial Narrow" w:hAnsi="Arial Narrow"/>
          <w:sz w:val="24"/>
          <w:szCs w:val="24"/>
          <w:lang w:val="en-GB"/>
        </w:rPr>
        <w:t>arv</w:t>
      </w:r>
      <w:proofErr w:type="gramEnd"/>
      <w:r>
        <w:rPr>
          <w:rFonts w:ascii="Arial Narrow" w:hAnsi="Arial Narrow"/>
          <w:sz w:val="24"/>
          <w:szCs w:val="24"/>
          <w:lang w:val="en-GB"/>
        </w:rPr>
        <w:t xml:space="preserve"> </w:t>
      </w:r>
      <w:r w:rsidR="002F67EF">
        <w:rPr>
          <w:rFonts w:ascii="Arial Narrow" w:hAnsi="Arial Narrow"/>
          <w:sz w:val="24"/>
          <w:szCs w:val="24"/>
          <w:lang w:val="en-GB"/>
        </w:rPr>
        <w:t xml:space="preserve">nähtav analüüsi </w:t>
      </w:r>
      <w:r w:rsidR="007D1231">
        <w:rPr>
          <w:rFonts w:ascii="Arial Narrow" w:hAnsi="Arial Narrow"/>
          <w:sz w:val="24"/>
          <w:szCs w:val="24"/>
          <w:lang w:val="en-GB"/>
        </w:rPr>
        <w:t>tulemusena koostatud graafikute</w:t>
      </w:r>
      <w:r>
        <w:rPr>
          <w:rFonts w:ascii="Arial Narrow" w:hAnsi="Arial Narrow"/>
          <w:sz w:val="24"/>
          <w:szCs w:val="24"/>
          <w:lang w:val="en-GB"/>
        </w:rPr>
        <w:t>l</w:t>
      </w:r>
      <w:r w:rsidR="002F67EF">
        <w:rPr>
          <w:rFonts w:ascii="Arial Narrow" w:hAnsi="Arial Narrow"/>
          <w:sz w:val="24"/>
          <w:szCs w:val="24"/>
          <w:lang w:val="en-GB"/>
        </w:rPr>
        <w:t xml:space="preserve"> ning selgitustes </w:t>
      </w:r>
      <w:r>
        <w:rPr>
          <w:rFonts w:ascii="Arial Narrow" w:hAnsi="Arial Narrow"/>
          <w:sz w:val="24"/>
          <w:szCs w:val="24"/>
          <w:lang w:val="en-GB"/>
        </w:rPr>
        <w:t xml:space="preserve">on toodud </w:t>
      </w:r>
      <w:r w:rsidR="002F67EF">
        <w:rPr>
          <w:rFonts w:ascii="Arial Narrow" w:hAnsi="Arial Narrow"/>
          <w:sz w:val="24"/>
          <w:szCs w:val="24"/>
          <w:lang w:val="en-GB"/>
        </w:rPr>
        <w:t>protsentsuaalne jaotus võetuna vastajate arvust.</w:t>
      </w:r>
      <w:r w:rsidR="007C6B7E">
        <w:rPr>
          <w:rFonts w:ascii="Arial Narrow" w:hAnsi="Arial Narrow"/>
          <w:sz w:val="24"/>
          <w:szCs w:val="24"/>
          <w:lang w:val="en-GB"/>
        </w:rPr>
        <w:t xml:space="preserve"> </w:t>
      </w:r>
      <w:proofErr w:type="gramStart"/>
      <w:r w:rsidR="007D1231">
        <w:rPr>
          <w:rFonts w:ascii="Arial Narrow" w:hAnsi="Arial Narrow"/>
          <w:sz w:val="24"/>
          <w:szCs w:val="24"/>
          <w:lang w:val="en-GB"/>
        </w:rPr>
        <w:t>Osavaldadepõhine analüüs on</w:t>
      </w:r>
      <w:r>
        <w:rPr>
          <w:rFonts w:ascii="Arial Narrow" w:hAnsi="Arial Narrow"/>
          <w:sz w:val="24"/>
          <w:szCs w:val="24"/>
          <w:lang w:val="en-GB"/>
        </w:rPr>
        <w:t xml:space="preserve"> </w:t>
      </w:r>
      <w:r>
        <w:rPr>
          <w:rFonts w:ascii="Arial Narrow" w:hAnsi="Arial Narrow"/>
          <w:sz w:val="24"/>
          <w:szCs w:val="24"/>
          <w:lang w:val="en-GB"/>
        </w:rPr>
        <w:t>andmete rohkuse tõttu</w:t>
      </w:r>
      <w:r>
        <w:rPr>
          <w:rFonts w:ascii="Arial Narrow" w:hAnsi="Arial Narrow"/>
          <w:sz w:val="24"/>
          <w:szCs w:val="24"/>
          <w:lang w:val="en-GB"/>
        </w:rPr>
        <w:t xml:space="preserve"> toodud tabelite kujul</w:t>
      </w:r>
      <w:r w:rsidR="007D1231">
        <w:rPr>
          <w:rFonts w:ascii="Arial Narrow" w:hAnsi="Arial Narrow"/>
          <w:sz w:val="24"/>
          <w:szCs w:val="24"/>
          <w:lang w:val="en-GB"/>
        </w:rPr>
        <w:t>.</w:t>
      </w:r>
      <w:proofErr w:type="gramEnd"/>
      <w:r w:rsidR="007D1231">
        <w:rPr>
          <w:rFonts w:ascii="Arial Narrow" w:hAnsi="Arial Narrow"/>
          <w:sz w:val="24"/>
          <w:szCs w:val="24"/>
          <w:lang w:val="en-GB"/>
        </w:rPr>
        <w:t xml:space="preserve"> </w:t>
      </w:r>
      <w:proofErr w:type="gramStart"/>
      <w:r w:rsidR="007C6B7E">
        <w:rPr>
          <w:rFonts w:ascii="Arial Narrow" w:hAnsi="Arial Narrow"/>
          <w:sz w:val="24"/>
          <w:szCs w:val="24"/>
          <w:lang w:val="en-GB"/>
        </w:rPr>
        <w:t>Küsitlusele vastas kokku 542 inimest.</w:t>
      </w:r>
      <w:proofErr w:type="gramEnd"/>
    </w:p>
    <w:p w:rsidR="00A05AED" w:rsidRDefault="00A05AED" w:rsidP="00A05AED">
      <w:pPr>
        <w:jc w:val="both"/>
        <w:rPr>
          <w:rFonts w:ascii="Arial Narrow" w:hAnsi="Arial Narrow"/>
          <w:b/>
          <w:sz w:val="24"/>
          <w:szCs w:val="24"/>
          <w:lang w:val="en-GB"/>
        </w:rPr>
      </w:pPr>
      <w:r w:rsidRPr="00B571A0">
        <w:rPr>
          <w:rFonts w:ascii="Arial Narrow" w:hAnsi="Arial Narrow"/>
          <w:b/>
          <w:sz w:val="24"/>
          <w:szCs w:val="24"/>
          <w:lang w:val="en-GB"/>
        </w:rPr>
        <w:t>ÜLDANDMED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630"/>
      </w:tblGrid>
      <w:tr w:rsidR="004E3449" w:rsidTr="004E3449">
        <w:tc>
          <w:tcPr>
            <w:tcW w:w="5495" w:type="dxa"/>
          </w:tcPr>
          <w:p w:rsidR="004E3449" w:rsidRDefault="004E3449" w:rsidP="004E3449">
            <w:pPr>
              <w:pStyle w:val="Loendilik"/>
              <w:numPr>
                <w:ilvl w:val="0"/>
                <w:numId w:val="3"/>
              </w:numPr>
              <w:ind w:left="284" w:hanging="284"/>
              <w:jc w:val="both"/>
              <w:rPr>
                <w:rFonts w:ascii="Arial Narrow" w:hAnsi="Arial Narrow"/>
                <w:b/>
                <w:sz w:val="24"/>
                <w:szCs w:val="24"/>
                <w:lang w:val="en-GB"/>
              </w:rPr>
            </w:pPr>
            <w:r>
              <w:rPr>
                <w:rFonts w:ascii="Arial Narrow" w:hAnsi="Arial Narrow"/>
                <w:b/>
                <w:sz w:val="24"/>
                <w:szCs w:val="24"/>
                <w:lang w:val="en-GB"/>
              </w:rPr>
              <w:t>Sugu</w:t>
            </w:r>
          </w:p>
          <w:p w:rsidR="004E3449" w:rsidRPr="00CC64E1" w:rsidRDefault="004E3449" w:rsidP="00575C21">
            <w:pPr>
              <w:jc w:val="both"/>
              <w:rPr>
                <w:rFonts w:ascii="Arial Narrow" w:hAnsi="Arial Narrow"/>
                <w:b/>
                <w:sz w:val="24"/>
                <w:szCs w:val="24"/>
                <w:lang w:val="en-GB"/>
              </w:rPr>
            </w:pPr>
            <w:r>
              <w:rPr>
                <w:noProof/>
                <w:lang w:val="et-EE" w:eastAsia="et-EE"/>
              </w:rPr>
              <w:drawing>
                <wp:anchor distT="0" distB="0" distL="114300" distR="114300" simplePos="0" relativeHeight="251658240" behindDoc="1" locked="0" layoutInCell="1" allowOverlap="1" wp14:anchorId="2D7269A2" wp14:editId="194B483E">
                  <wp:simplePos x="0" y="0"/>
                  <wp:positionH relativeFrom="column">
                    <wp:posOffset>1905</wp:posOffset>
                  </wp:positionH>
                  <wp:positionV relativeFrom="paragraph">
                    <wp:posOffset>27940</wp:posOffset>
                  </wp:positionV>
                  <wp:extent cx="3014345" cy="2371090"/>
                  <wp:effectExtent l="0" t="0" r="0" b="0"/>
                  <wp:wrapTight wrapText="bothSides">
                    <wp:wrapPolygon edited="0">
                      <wp:start x="0" y="0"/>
                      <wp:lineTo x="0" y="21345"/>
                      <wp:lineTo x="21432" y="21345"/>
                      <wp:lineTo x="21432" y="0"/>
                      <wp:lineTo x="0" y="0"/>
                    </wp:wrapPolygon>
                  </wp:wrapTight>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4567" w:type="dxa"/>
          </w:tcPr>
          <w:p w:rsidR="00EC4280" w:rsidRDefault="004E3449" w:rsidP="00EC4280">
            <w:pPr>
              <w:pStyle w:val="Loendilik"/>
              <w:numPr>
                <w:ilvl w:val="0"/>
                <w:numId w:val="3"/>
              </w:numPr>
              <w:rPr>
                <w:rFonts w:ascii="Arial Narrow" w:hAnsi="Arial Narrow"/>
                <w:b/>
                <w:sz w:val="24"/>
                <w:szCs w:val="24"/>
                <w:lang w:val="en-GB"/>
              </w:rPr>
            </w:pPr>
            <w:r w:rsidRPr="00EC4280">
              <w:rPr>
                <w:rFonts w:ascii="Arial Narrow" w:hAnsi="Arial Narrow"/>
                <w:b/>
                <w:sz w:val="24"/>
                <w:szCs w:val="24"/>
                <w:lang w:val="en-GB"/>
              </w:rPr>
              <w:t>Vanus</w:t>
            </w:r>
          </w:p>
          <w:p w:rsidR="004E3449" w:rsidRDefault="00935094" w:rsidP="004E3449">
            <w:pPr>
              <w:rPr>
                <w:rFonts w:ascii="Arial Narrow" w:hAnsi="Arial Narrow"/>
                <w:b/>
                <w:sz w:val="24"/>
                <w:szCs w:val="24"/>
                <w:lang w:val="en-GB"/>
              </w:rPr>
            </w:pPr>
            <w:r>
              <w:rPr>
                <w:noProof/>
                <w:lang w:val="et-EE" w:eastAsia="et-EE"/>
              </w:rPr>
              <w:drawing>
                <wp:inline distT="0" distB="0" distL="0" distR="0" wp14:anchorId="2A3AC1F0" wp14:editId="2B2EE928">
                  <wp:extent cx="2803490" cy="2371411"/>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05AED" w:rsidRPr="00E35331" w:rsidRDefault="00DC3401" w:rsidP="00280A58">
      <w:pPr>
        <w:jc w:val="both"/>
        <w:rPr>
          <w:rFonts w:ascii="Arial Narrow" w:hAnsi="Arial Narrow"/>
          <w:sz w:val="24"/>
          <w:szCs w:val="24"/>
        </w:rPr>
      </w:pPr>
      <w:r w:rsidRPr="00E35331">
        <w:rPr>
          <w:rFonts w:ascii="Arial Narrow" w:hAnsi="Arial Narrow"/>
          <w:sz w:val="24"/>
          <w:szCs w:val="24"/>
        </w:rPr>
        <w:t>K</w:t>
      </w:r>
      <w:r w:rsidR="00280A58" w:rsidRPr="00E35331">
        <w:rPr>
          <w:rFonts w:ascii="Arial Narrow" w:hAnsi="Arial Narrow"/>
          <w:sz w:val="24"/>
          <w:szCs w:val="24"/>
        </w:rPr>
        <w:t>üsitlusele vastanud 542 inimesest</w:t>
      </w:r>
      <w:r w:rsidR="00101048">
        <w:rPr>
          <w:rFonts w:ascii="Arial Narrow" w:hAnsi="Arial Narrow"/>
          <w:sz w:val="24"/>
          <w:szCs w:val="24"/>
        </w:rPr>
        <w:t xml:space="preserve"> olid 192 </w:t>
      </w:r>
      <w:r w:rsidR="00280A58" w:rsidRPr="00E35331">
        <w:rPr>
          <w:rFonts w:ascii="Arial Narrow" w:hAnsi="Arial Narrow"/>
          <w:sz w:val="24"/>
          <w:szCs w:val="24"/>
        </w:rPr>
        <w:t>mehed ja 350 naised.</w:t>
      </w:r>
      <w:r w:rsidR="00503CEC" w:rsidRPr="00E35331">
        <w:rPr>
          <w:rFonts w:ascii="Arial Narrow" w:hAnsi="Arial Narrow"/>
          <w:sz w:val="24"/>
          <w:szCs w:val="24"/>
        </w:rPr>
        <w:t xml:space="preserve"> 33% vastunutest kuulub vanusegruppi 65-69 a, 24,9% vanusegruppi 70-74 a, </w:t>
      </w:r>
      <w:r w:rsidR="004E3449" w:rsidRPr="00E35331">
        <w:rPr>
          <w:rFonts w:ascii="Arial Narrow" w:hAnsi="Arial Narrow"/>
          <w:sz w:val="24"/>
          <w:szCs w:val="24"/>
        </w:rPr>
        <w:t>17,5% vanusegruppi 75-79 a, 13,7% vanusegruppi 80-84 a, 6,6% vanusegruppi 85-89 a ning 4,2% on 90 a ja vanemad.</w:t>
      </w:r>
    </w:p>
    <w:p w:rsidR="00B571A0" w:rsidRDefault="004E3449" w:rsidP="004E3449">
      <w:pPr>
        <w:jc w:val="both"/>
        <w:rPr>
          <w:rFonts w:ascii="Arial Narrow" w:hAnsi="Arial Narrow"/>
          <w:b/>
          <w:sz w:val="24"/>
          <w:szCs w:val="24"/>
          <w:lang w:val="en-GB"/>
        </w:rPr>
      </w:pPr>
      <w:r>
        <w:rPr>
          <w:rFonts w:ascii="Arial Narrow" w:hAnsi="Arial Narrow"/>
          <w:b/>
          <w:sz w:val="24"/>
          <w:szCs w:val="24"/>
          <w:lang w:val="en-GB"/>
        </w:rPr>
        <w:t xml:space="preserve">3. </w:t>
      </w:r>
      <w:r w:rsidR="00B571A0" w:rsidRPr="004E3449">
        <w:rPr>
          <w:rFonts w:ascii="Arial Narrow" w:hAnsi="Arial Narrow"/>
          <w:b/>
          <w:sz w:val="24"/>
          <w:szCs w:val="24"/>
          <w:lang w:val="en-GB"/>
        </w:rPr>
        <w:t>Elukoht</w:t>
      </w:r>
    </w:p>
    <w:p w:rsidR="00EC4280" w:rsidRPr="004E3449" w:rsidRDefault="000505A7" w:rsidP="000505A7">
      <w:pPr>
        <w:jc w:val="center"/>
        <w:rPr>
          <w:rFonts w:ascii="Arial Narrow" w:hAnsi="Arial Narrow"/>
          <w:b/>
          <w:sz w:val="24"/>
          <w:szCs w:val="24"/>
          <w:lang w:val="en-GB"/>
        </w:rPr>
      </w:pPr>
      <w:r>
        <w:rPr>
          <w:noProof/>
          <w:lang w:val="et-EE" w:eastAsia="et-EE"/>
        </w:rPr>
        <w:drawing>
          <wp:inline distT="0" distB="0" distL="0" distR="0" wp14:anchorId="31156EC3" wp14:editId="32128214">
            <wp:extent cx="4305300" cy="2476500"/>
            <wp:effectExtent l="0" t="0" r="0" b="0"/>
            <wp:docPr id="30" name="Diagram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71A0" w:rsidRDefault="00B571A0" w:rsidP="00EC4280">
      <w:pPr>
        <w:rPr>
          <w:rFonts w:ascii="Arial Narrow" w:hAnsi="Arial Narrow"/>
          <w:sz w:val="24"/>
          <w:szCs w:val="24"/>
          <w:lang w:val="en-GB"/>
        </w:rPr>
      </w:pPr>
    </w:p>
    <w:p w:rsidR="000505A7" w:rsidRDefault="000505A7" w:rsidP="00A85509">
      <w:pPr>
        <w:jc w:val="both"/>
        <w:rPr>
          <w:rFonts w:ascii="Arial Narrow" w:hAnsi="Arial Narrow"/>
          <w:b/>
          <w:sz w:val="24"/>
          <w:szCs w:val="24"/>
        </w:rPr>
      </w:pPr>
    </w:p>
    <w:p w:rsidR="00E117A3" w:rsidRPr="00205205" w:rsidRDefault="00E117A3" w:rsidP="00A85509">
      <w:pPr>
        <w:jc w:val="both"/>
        <w:rPr>
          <w:rFonts w:ascii="Arial Narrow" w:hAnsi="Arial Narrow"/>
          <w:b/>
          <w:sz w:val="24"/>
          <w:szCs w:val="24"/>
        </w:rPr>
      </w:pPr>
      <w:r w:rsidRPr="00205205">
        <w:rPr>
          <w:rFonts w:ascii="Arial Narrow" w:hAnsi="Arial Narrow"/>
          <w:b/>
          <w:sz w:val="24"/>
          <w:szCs w:val="24"/>
        </w:rPr>
        <w:lastRenderedPageBreak/>
        <w:t>SUHTED</w:t>
      </w:r>
    </w:p>
    <w:p w:rsidR="00E117A3" w:rsidRDefault="00E117A3" w:rsidP="00A85509">
      <w:pPr>
        <w:jc w:val="both"/>
        <w:rPr>
          <w:rFonts w:ascii="Arial Narrow" w:hAnsi="Arial Narrow"/>
          <w:sz w:val="24"/>
          <w:szCs w:val="24"/>
        </w:rPr>
      </w:pPr>
      <w:r w:rsidRPr="00DF7F94">
        <w:rPr>
          <w:rFonts w:ascii="Arial Narrow" w:hAnsi="Arial Narrow"/>
          <w:b/>
          <w:sz w:val="24"/>
          <w:szCs w:val="24"/>
        </w:rPr>
        <w:t>4. Kellega elate koos?</w:t>
      </w:r>
      <w:r w:rsidR="00DF7F94" w:rsidRPr="00DF7F94">
        <w:rPr>
          <w:rFonts w:ascii="Arial Narrow" w:hAnsi="Arial Narrow"/>
          <w:b/>
          <w:sz w:val="24"/>
          <w:szCs w:val="24"/>
        </w:rPr>
        <w:t xml:space="preserve"> </w:t>
      </w:r>
      <w:r w:rsidR="00DF7F94" w:rsidRPr="00DF7F94">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4028"/>
      </w:tblGrid>
      <w:tr w:rsidR="00EC4280" w:rsidTr="00EC4280">
        <w:tc>
          <w:tcPr>
            <w:tcW w:w="5826" w:type="dxa"/>
          </w:tcPr>
          <w:p w:rsidR="00EC4280" w:rsidRDefault="00EC4280" w:rsidP="00A85509">
            <w:pPr>
              <w:jc w:val="both"/>
              <w:rPr>
                <w:rFonts w:ascii="Arial Narrow" w:hAnsi="Arial Narrow"/>
                <w:sz w:val="24"/>
                <w:szCs w:val="24"/>
              </w:rPr>
            </w:pPr>
            <w:r>
              <w:rPr>
                <w:noProof/>
                <w:lang w:val="et-EE" w:eastAsia="et-EE"/>
              </w:rPr>
              <w:drawing>
                <wp:inline distT="0" distB="0" distL="0" distR="0" wp14:anchorId="7B58566E" wp14:editId="06F8C628">
                  <wp:extent cx="3562350" cy="2457450"/>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028" w:type="dxa"/>
          </w:tcPr>
          <w:p w:rsidR="00EC4280" w:rsidRDefault="00EC4280" w:rsidP="00EC4280">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9F0B56" w:rsidRDefault="009F0B56" w:rsidP="00EC4280">
            <w:pPr>
              <w:rPr>
                <w:rFonts w:ascii="Arial Narrow" w:hAnsi="Arial Narrow"/>
                <w:sz w:val="24"/>
                <w:szCs w:val="24"/>
                <w:lang w:val="en-GB"/>
              </w:rPr>
            </w:pPr>
          </w:p>
          <w:p w:rsidR="00EC4280" w:rsidRPr="00E117A3" w:rsidRDefault="00EC4280" w:rsidP="00EC4280">
            <w:pPr>
              <w:jc w:val="both"/>
              <w:rPr>
                <w:rFonts w:ascii="Arial Narrow" w:hAnsi="Arial Narrow"/>
                <w:sz w:val="24"/>
                <w:szCs w:val="24"/>
              </w:rPr>
            </w:pPr>
            <w:r w:rsidRPr="00E117A3">
              <w:rPr>
                <w:rFonts w:ascii="Arial Narrow" w:hAnsi="Arial Narrow"/>
                <w:sz w:val="24"/>
                <w:szCs w:val="24"/>
              </w:rPr>
              <w:t>-</w:t>
            </w:r>
            <w:r>
              <w:rPr>
                <w:rFonts w:ascii="Arial Narrow" w:hAnsi="Arial Narrow"/>
                <w:sz w:val="24"/>
                <w:szCs w:val="24"/>
              </w:rPr>
              <w:t xml:space="preserve"> </w:t>
            </w:r>
            <w:r w:rsidRPr="00E117A3">
              <w:rPr>
                <w:rFonts w:ascii="Arial Narrow" w:hAnsi="Arial Narrow"/>
                <w:sz w:val="24"/>
                <w:szCs w:val="24"/>
              </w:rPr>
              <w:t xml:space="preserve">elan üksi; </w:t>
            </w:r>
          </w:p>
          <w:p w:rsidR="00EC4280" w:rsidRPr="00E117A3" w:rsidRDefault="00EC4280" w:rsidP="00EC4280">
            <w:pPr>
              <w:jc w:val="both"/>
              <w:rPr>
                <w:rFonts w:ascii="Arial Narrow" w:hAnsi="Arial Narrow"/>
                <w:sz w:val="24"/>
                <w:szCs w:val="24"/>
              </w:rPr>
            </w:pPr>
            <w:r w:rsidRPr="00E117A3">
              <w:rPr>
                <w:rFonts w:ascii="Arial Narrow" w:hAnsi="Arial Narrow"/>
                <w:sz w:val="24"/>
                <w:szCs w:val="24"/>
              </w:rPr>
              <w:t>-</w:t>
            </w:r>
            <w:r>
              <w:rPr>
                <w:rFonts w:ascii="Arial Narrow" w:hAnsi="Arial Narrow"/>
                <w:sz w:val="24"/>
                <w:szCs w:val="24"/>
              </w:rPr>
              <w:t xml:space="preserve"> </w:t>
            </w:r>
            <w:r w:rsidRPr="00E117A3">
              <w:rPr>
                <w:rFonts w:ascii="Arial Narrow" w:hAnsi="Arial Narrow"/>
                <w:sz w:val="24"/>
                <w:szCs w:val="24"/>
              </w:rPr>
              <w:t xml:space="preserve">elukaaslate/abikaasaga; </w:t>
            </w:r>
          </w:p>
          <w:p w:rsidR="00EC4280" w:rsidRPr="00E117A3" w:rsidRDefault="00EC4280" w:rsidP="00EC4280">
            <w:pPr>
              <w:jc w:val="both"/>
              <w:rPr>
                <w:rFonts w:ascii="Arial Narrow" w:hAnsi="Arial Narrow"/>
                <w:sz w:val="24"/>
                <w:szCs w:val="24"/>
              </w:rPr>
            </w:pPr>
            <w:r w:rsidRPr="00E117A3">
              <w:rPr>
                <w:rFonts w:ascii="Arial Narrow" w:hAnsi="Arial Narrow"/>
                <w:sz w:val="24"/>
                <w:szCs w:val="24"/>
              </w:rPr>
              <w:t>-</w:t>
            </w:r>
            <w:r>
              <w:rPr>
                <w:rFonts w:ascii="Arial Narrow" w:hAnsi="Arial Narrow"/>
                <w:sz w:val="24"/>
                <w:szCs w:val="24"/>
              </w:rPr>
              <w:t xml:space="preserve"> </w:t>
            </w:r>
            <w:r w:rsidRPr="00E117A3">
              <w:rPr>
                <w:rFonts w:ascii="Arial Narrow" w:hAnsi="Arial Narrow"/>
                <w:sz w:val="24"/>
                <w:szCs w:val="24"/>
              </w:rPr>
              <w:t xml:space="preserve">lapse/lapselapsega; </w:t>
            </w:r>
          </w:p>
          <w:p w:rsidR="00EC4280" w:rsidRPr="00470172" w:rsidRDefault="00EC4280" w:rsidP="00EC4280">
            <w:pPr>
              <w:rPr>
                <w:rFonts w:ascii="Arial Narrow" w:hAnsi="Arial Narrow"/>
                <w:sz w:val="24"/>
                <w:szCs w:val="24"/>
              </w:rPr>
            </w:pPr>
            <w:r w:rsidRPr="00470172">
              <w:rPr>
                <w:rFonts w:ascii="Arial Narrow" w:hAnsi="Arial Narrow"/>
                <w:sz w:val="24"/>
                <w:szCs w:val="24"/>
              </w:rPr>
              <w:t>-</w:t>
            </w:r>
            <w:r>
              <w:rPr>
                <w:rFonts w:ascii="Arial Narrow" w:hAnsi="Arial Narrow"/>
                <w:sz w:val="24"/>
                <w:szCs w:val="24"/>
              </w:rPr>
              <w:t xml:space="preserve"> </w:t>
            </w:r>
            <w:r w:rsidRPr="00470172">
              <w:rPr>
                <w:rFonts w:ascii="Arial Narrow" w:hAnsi="Arial Narrow"/>
                <w:sz w:val="24"/>
                <w:szCs w:val="24"/>
              </w:rPr>
              <w:t>muu…</w:t>
            </w:r>
          </w:p>
          <w:p w:rsidR="00EC4280" w:rsidRDefault="00EC4280" w:rsidP="00EC4280">
            <w:pPr>
              <w:rPr>
                <w:rFonts w:ascii="Arial Narrow" w:hAnsi="Arial Narrow"/>
                <w:sz w:val="24"/>
                <w:szCs w:val="24"/>
              </w:rPr>
            </w:pPr>
            <w:r>
              <w:rPr>
                <w:rFonts w:ascii="Arial Narrow" w:hAnsi="Arial Narrow"/>
                <w:sz w:val="24"/>
                <w:szCs w:val="24"/>
              </w:rPr>
              <w:t>Vastusevariandi “muu” all märgiti peamiselt teisi lähissugulasi või pereliikmeid nagu ema, õde, vend, sugulased jne.</w:t>
            </w:r>
          </w:p>
          <w:p w:rsidR="00EC4280" w:rsidRDefault="00EC4280" w:rsidP="00A85509">
            <w:pPr>
              <w:jc w:val="both"/>
              <w:rPr>
                <w:rFonts w:ascii="Arial Narrow" w:hAnsi="Arial Narrow"/>
                <w:sz w:val="24"/>
                <w:szCs w:val="24"/>
              </w:rPr>
            </w:pPr>
          </w:p>
        </w:tc>
      </w:tr>
    </w:tbl>
    <w:p w:rsidR="00EC4280" w:rsidRDefault="00EC4280" w:rsidP="00EC4280">
      <w:pPr>
        <w:jc w:val="both"/>
        <w:rPr>
          <w:rFonts w:ascii="Arial Narrow" w:hAnsi="Arial Narrow"/>
          <w:sz w:val="24"/>
          <w:szCs w:val="24"/>
        </w:rPr>
      </w:pPr>
      <w:r>
        <w:rPr>
          <w:rFonts w:ascii="Arial Narrow" w:hAnsi="Arial Narrow"/>
          <w:b/>
          <w:sz w:val="24"/>
          <w:szCs w:val="24"/>
        </w:rPr>
        <w:t xml:space="preserve">5. Minu lapsed elavad? </w:t>
      </w:r>
      <w:r w:rsidRPr="00DF7F94">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EC4280" w:rsidRPr="005A3ACA" w:rsidTr="00EC4280">
        <w:tc>
          <w:tcPr>
            <w:tcW w:w="5778" w:type="dxa"/>
          </w:tcPr>
          <w:p w:rsidR="00EC4280" w:rsidRDefault="00EC4280" w:rsidP="00A85509">
            <w:pPr>
              <w:jc w:val="both"/>
              <w:rPr>
                <w:rFonts w:ascii="Arial Narrow" w:hAnsi="Arial Narrow"/>
                <w:sz w:val="24"/>
                <w:szCs w:val="24"/>
              </w:rPr>
            </w:pPr>
            <w:r>
              <w:rPr>
                <w:noProof/>
                <w:lang w:val="et-EE" w:eastAsia="et-EE"/>
              </w:rPr>
              <w:drawing>
                <wp:inline distT="0" distB="0" distL="0" distR="0" wp14:anchorId="1833D319" wp14:editId="17361F1B">
                  <wp:extent cx="3381375" cy="2447925"/>
                  <wp:effectExtent l="0" t="0" r="0" b="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076" w:type="dxa"/>
          </w:tcPr>
          <w:p w:rsidR="00EC4280" w:rsidRDefault="00EC4280" w:rsidP="00EC4280">
            <w:pPr>
              <w:rPr>
                <w:rFonts w:ascii="Arial Narrow" w:hAnsi="Arial Narrow"/>
                <w:sz w:val="24"/>
                <w:szCs w:val="24"/>
                <w:lang w:val="en-GB"/>
              </w:rPr>
            </w:pPr>
            <w:r w:rsidRPr="00205205">
              <w:rPr>
                <w:rFonts w:ascii="Arial Narrow" w:hAnsi="Arial Narrow"/>
                <w:sz w:val="24"/>
                <w:szCs w:val="24"/>
                <w:lang w:val="en-GB"/>
              </w:rPr>
              <w:t>Küsimusele olid etteantud järgmised vastusevariandid:</w:t>
            </w:r>
          </w:p>
          <w:p w:rsidR="009F0B56" w:rsidRPr="00205205" w:rsidRDefault="009F0B56" w:rsidP="00EC4280">
            <w:pPr>
              <w:rPr>
                <w:rFonts w:ascii="Arial Narrow" w:hAnsi="Arial Narrow"/>
                <w:sz w:val="24"/>
                <w:szCs w:val="24"/>
                <w:lang w:val="en-GB"/>
              </w:rPr>
            </w:pPr>
          </w:p>
          <w:p w:rsidR="00EC4280" w:rsidRPr="00205205" w:rsidRDefault="00EC4280" w:rsidP="00EC4280">
            <w:pPr>
              <w:rPr>
                <w:rFonts w:ascii="Arial Narrow" w:hAnsi="Arial Narrow"/>
                <w:sz w:val="24"/>
                <w:szCs w:val="24"/>
                <w:lang w:val="en-GB"/>
              </w:rPr>
            </w:pPr>
            <w:r w:rsidRPr="00205205">
              <w:rPr>
                <w:rFonts w:ascii="Arial Narrow" w:hAnsi="Arial Narrow"/>
                <w:sz w:val="24"/>
                <w:szCs w:val="24"/>
                <w:lang w:val="en-GB"/>
              </w:rPr>
              <w:t>- ei ole lapsi;</w:t>
            </w:r>
          </w:p>
          <w:p w:rsidR="00EC4280" w:rsidRPr="00205205" w:rsidRDefault="00EC4280" w:rsidP="00EC4280">
            <w:pPr>
              <w:rPr>
                <w:rFonts w:ascii="Arial Narrow" w:hAnsi="Arial Narrow"/>
                <w:sz w:val="24"/>
                <w:szCs w:val="24"/>
                <w:lang w:val="en-GB"/>
              </w:rPr>
            </w:pPr>
            <w:r w:rsidRPr="00205205">
              <w:rPr>
                <w:rFonts w:ascii="Arial Narrow" w:hAnsi="Arial Narrow"/>
                <w:sz w:val="24"/>
                <w:szCs w:val="24"/>
                <w:lang w:val="en-GB"/>
              </w:rPr>
              <w:t>- Hiiumaal;</w:t>
            </w:r>
          </w:p>
          <w:p w:rsidR="00EC4280" w:rsidRPr="00205205" w:rsidRDefault="00EC4280" w:rsidP="00EC4280">
            <w:pPr>
              <w:rPr>
                <w:rFonts w:ascii="Arial Narrow" w:hAnsi="Arial Narrow"/>
                <w:sz w:val="24"/>
                <w:szCs w:val="24"/>
                <w:lang w:val="en-GB"/>
              </w:rPr>
            </w:pPr>
            <w:r w:rsidRPr="00205205">
              <w:rPr>
                <w:rFonts w:ascii="Arial Narrow" w:hAnsi="Arial Narrow"/>
                <w:sz w:val="24"/>
                <w:szCs w:val="24"/>
                <w:lang w:val="en-GB"/>
              </w:rPr>
              <w:t>- väljaspool Hiiumaad;</w:t>
            </w:r>
          </w:p>
          <w:p w:rsidR="00EC4280" w:rsidRPr="00205205" w:rsidRDefault="00EC4280" w:rsidP="00EC4280">
            <w:pPr>
              <w:rPr>
                <w:rFonts w:ascii="Arial Narrow" w:hAnsi="Arial Narrow"/>
                <w:sz w:val="24"/>
                <w:szCs w:val="24"/>
                <w:lang w:val="en-GB"/>
              </w:rPr>
            </w:pPr>
            <w:r w:rsidRPr="00205205">
              <w:rPr>
                <w:rFonts w:ascii="Arial Narrow" w:hAnsi="Arial Narrow"/>
                <w:sz w:val="24"/>
                <w:szCs w:val="24"/>
                <w:lang w:val="en-GB"/>
              </w:rPr>
              <w:t>- välismaal;</w:t>
            </w:r>
          </w:p>
          <w:p w:rsidR="00EC4280" w:rsidRDefault="00EC4280" w:rsidP="00EC4280">
            <w:pPr>
              <w:rPr>
                <w:rFonts w:ascii="Arial Narrow" w:hAnsi="Arial Narrow"/>
                <w:sz w:val="24"/>
                <w:szCs w:val="24"/>
                <w:lang w:val="en-GB"/>
              </w:rPr>
            </w:pPr>
            <w:r w:rsidRPr="00205205">
              <w:rPr>
                <w:rFonts w:ascii="Arial Narrow" w:hAnsi="Arial Narrow"/>
                <w:sz w:val="24"/>
                <w:szCs w:val="24"/>
                <w:lang w:val="en-GB"/>
              </w:rPr>
              <w:t xml:space="preserve">- </w:t>
            </w:r>
            <w:proofErr w:type="gramStart"/>
            <w:r w:rsidRPr="00205205">
              <w:rPr>
                <w:rFonts w:ascii="Arial Narrow" w:hAnsi="Arial Narrow"/>
                <w:sz w:val="24"/>
                <w:szCs w:val="24"/>
                <w:lang w:val="en-GB"/>
              </w:rPr>
              <w:t>muu</w:t>
            </w:r>
            <w:proofErr w:type="gramEnd"/>
            <w:r w:rsidRPr="00205205">
              <w:rPr>
                <w:rFonts w:ascii="Arial Narrow" w:hAnsi="Arial Narrow"/>
                <w:sz w:val="24"/>
                <w:szCs w:val="24"/>
                <w:lang w:val="en-GB"/>
              </w:rPr>
              <w:t>…</w:t>
            </w:r>
          </w:p>
          <w:p w:rsidR="009F0B56" w:rsidRPr="00205205" w:rsidRDefault="009F0B56" w:rsidP="00EC4280">
            <w:pPr>
              <w:rPr>
                <w:rFonts w:ascii="Arial Narrow" w:hAnsi="Arial Narrow"/>
                <w:sz w:val="24"/>
                <w:szCs w:val="24"/>
                <w:lang w:val="en-GB"/>
              </w:rPr>
            </w:pPr>
          </w:p>
          <w:p w:rsidR="00EC4280" w:rsidRPr="00205205" w:rsidRDefault="00EC4280" w:rsidP="00EC4280">
            <w:pPr>
              <w:rPr>
                <w:rFonts w:ascii="Arial Narrow" w:hAnsi="Arial Narrow"/>
                <w:sz w:val="24"/>
                <w:szCs w:val="24"/>
                <w:lang w:val="en-GB"/>
              </w:rPr>
            </w:pPr>
            <w:r w:rsidRPr="00EC4280">
              <w:rPr>
                <w:rFonts w:ascii="Arial Narrow" w:hAnsi="Arial Narrow"/>
                <w:sz w:val="24"/>
                <w:szCs w:val="24"/>
                <w:lang w:val="en-GB"/>
              </w:rPr>
              <w:t xml:space="preserve">Enamikul vastajatest elavad kas kõik lapsed Hiiumaal või mõni Hiiumaal ning mõni laps väljaspool Hiiumaad. </w:t>
            </w:r>
            <w:r w:rsidRPr="00205205">
              <w:rPr>
                <w:rFonts w:ascii="Arial Narrow" w:hAnsi="Arial Narrow"/>
                <w:sz w:val="24"/>
                <w:szCs w:val="24"/>
                <w:lang w:val="en-GB"/>
              </w:rPr>
              <w:t>18 vastajal elavad laps või lapsed kõik välismaal. 44 vastajat on märkinud, et neil ei ole lapsi.</w:t>
            </w:r>
          </w:p>
          <w:p w:rsidR="00EC4280" w:rsidRPr="00EC4280" w:rsidRDefault="00EC4280" w:rsidP="00A85509">
            <w:pPr>
              <w:jc w:val="both"/>
              <w:rPr>
                <w:rFonts w:ascii="Arial Narrow" w:hAnsi="Arial Narrow"/>
                <w:sz w:val="24"/>
                <w:szCs w:val="24"/>
                <w:lang w:val="en-GB"/>
              </w:rPr>
            </w:pPr>
          </w:p>
        </w:tc>
      </w:tr>
    </w:tbl>
    <w:p w:rsidR="00B833E5" w:rsidRDefault="00622DB9" w:rsidP="00F53146">
      <w:pPr>
        <w:spacing w:after="0"/>
        <w:jc w:val="both"/>
        <w:rPr>
          <w:rFonts w:ascii="Arial Narrow" w:hAnsi="Arial Narrow"/>
          <w:b/>
          <w:sz w:val="24"/>
          <w:szCs w:val="24"/>
          <w:lang w:val="en-GB"/>
        </w:rPr>
      </w:pPr>
      <w:r w:rsidRPr="00060F52">
        <w:rPr>
          <w:rFonts w:ascii="Arial Narrow" w:hAnsi="Arial Narrow"/>
          <w:b/>
          <w:sz w:val="24"/>
          <w:szCs w:val="24"/>
          <w:lang w:val="en-GB"/>
        </w:rPr>
        <w:t xml:space="preserve">6. Suhe lapsega/lastega?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F73429" w:rsidRPr="005A3ACA" w:rsidTr="00F73429">
        <w:tc>
          <w:tcPr>
            <w:tcW w:w="5778" w:type="dxa"/>
          </w:tcPr>
          <w:p w:rsidR="00F73429" w:rsidRDefault="00F73429" w:rsidP="00837748">
            <w:pPr>
              <w:jc w:val="both"/>
              <w:rPr>
                <w:rFonts w:ascii="Arial Narrow" w:hAnsi="Arial Narrow"/>
                <w:sz w:val="24"/>
                <w:szCs w:val="24"/>
                <w:lang w:val="en-GB"/>
              </w:rPr>
            </w:pPr>
            <w:r>
              <w:rPr>
                <w:noProof/>
                <w:lang w:val="et-EE" w:eastAsia="et-EE"/>
              </w:rPr>
              <w:drawing>
                <wp:inline distT="0" distB="0" distL="0" distR="0" wp14:anchorId="3A56D4CA" wp14:editId="302E161C">
                  <wp:extent cx="3267075" cy="2314575"/>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076" w:type="dxa"/>
          </w:tcPr>
          <w:p w:rsidR="00F73429" w:rsidRDefault="00F73429" w:rsidP="00F73429">
            <w:pPr>
              <w:rPr>
                <w:rFonts w:ascii="Arial Narrow" w:hAnsi="Arial Narrow"/>
                <w:sz w:val="24"/>
                <w:szCs w:val="24"/>
                <w:lang w:val="en-GB"/>
              </w:rPr>
            </w:pPr>
            <w:r w:rsidRPr="00060F52">
              <w:rPr>
                <w:rFonts w:ascii="Arial Narrow" w:hAnsi="Arial Narrow"/>
                <w:sz w:val="24"/>
                <w:szCs w:val="24"/>
                <w:lang w:val="en-GB"/>
              </w:rPr>
              <w:t xml:space="preserve">Antud küsimuse juures sai valida ühe vastusevariandi etteantud skaalal 1-st 5-ni. Skaala väärtus 1 tähendab, et suhted lapse/lastega on väga head ja väärtus 5, et lapse/ lastega ei suhelda. Vastajaid, kellel ei ole lapsi või kes ei soovinud küsimusele vastata oli kokku 58. </w:t>
            </w:r>
            <w:r w:rsidRPr="00E35331">
              <w:rPr>
                <w:rFonts w:ascii="Arial Narrow" w:hAnsi="Arial Narrow"/>
                <w:sz w:val="24"/>
                <w:szCs w:val="24"/>
                <w:lang w:val="en-GB"/>
              </w:rPr>
              <w:t>Üle poole ehk 62% vastanutest ütlesid, et s</w:t>
            </w:r>
            <w:r w:rsidRPr="008F7A5D">
              <w:rPr>
                <w:rFonts w:ascii="Arial Narrow" w:hAnsi="Arial Narrow"/>
                <w:sz w:val="24"/>
                <w:szCs w:val="24"/>
                <w:lang w:val="en-GB"/>
              </w:rPr>
              <w:t>uhted lapse või lastega on väga head ning 7%, et nad ei suhtle oma lastega.</w:t>
            </w:r>
          </w:p>
          <w:p w:rsidR="00F73429" w:rsidRDefault="00F73429" w:rsidP="00F73429">
            <w:pPr>
              <w:rPr>
                <w:rFonts w:ascii="Arial Narrow" w:hAnsi="Arial Narrow"/>
                <w:sz w:val="24"/>
                <w:szCs w:val="24"/>
                <w:lang w:val="en-GB"/>
              </w:rPr>
            </w:pPr>
          </w:p>
        </w:tc>
      </w:tr>
    </w:tbl>
    <w:p w:rsidR="009F0B56" w:rsidRDefault="009F0B56" w:rsidP="00523D18">
      <w:pPr>
        <w:rPr>
          <w:rFonts w:ascii="Arial Narrow" w:hAnsi="Arial Narrow"/>
          <w:b/>
          <w:sz w:val="24"/>
          <w:szCs w:val="24"/>
          <w:lang w:val="en-GB"/>
        </w:rPr>
      </w:pPr>
    </w:p>
    <w:p w:rsidR="009F0B56" w:rsidRDefault="009F0B56" w:rsidP="00523D18">
      <w:pPr>
        <w:rPr>
          <w:rFonts w:ascii="Arial Narrow" w:hAnsi="Arial Narrow"/>
          <w:b/>
          <w:sz w:val="24"/>
          <w:szCs w:val="24"/>
          <w:lang w:val="en-GB"/>
        </w:rPr>
      </w:pPr>
    </w:p>
    <w:p w:rsidR="00523D18" w:rsidRDefault="00523D18" w:rsidP="00523D18">
      <w:pPr>
        <w:rPr>
          <w:rFonts w:ascii="Arial Narrow" w:hAnsi="Arial Narrow"/>
          <w:sz w:val="24"/>
          <w:szCs w:val="24"/>
        </w:rPr>
      </w:pPr>
      <w:r w:rsidRPr="00F73429">
        <w:rPr>
          <w:rFonts w:ascii="Arial Narrow" w:hAnsi="Arial Narrow"/>
          <w:b/>
          <w:sz w:val="24"/>
          <w:szCs w:val="24"/>
          <w:lang w:val="en-GB"/>
        </w:rPr>
        <w:lastRenderedPageBreak/>
        <w:t xml:space="preserve">7. Kelle </w:t>
      </w:r>
      <w:proofErr w:type="gramStart"/>
      <w:r w:rsidRPr="00F73429">
        <w:rPr>
          <w:rFonts w:ascii="Arial Narrow" w:hAnsi="Arial Narrow"/>
          <w:b/>
          <w:sz w:val="24"/>
          <w:szCs w:val="24"/>
          <w:lang w:val="en-GB"/>
        </w:rPr>
        <w:t>poole</w:t>
      </w:r>
      <w:proofErr w:type="gramEnd"/>
      <w:r w:rsidRPr="00F73429">
        <w:rPr>
          <w:rFonts w:ascii="Arial Narrow" w:hAnsi="Arial Narrow"/>
          <w:b/>
          <w:sz w:val="24"/>
          <w:szCs w:val="24"/>
          <w:lang w:val="en-GB"/>
        </w:rPr>
        <w:t xml:space="preserve"> pöördute abi saamiseks?</w:t>
      </w:r>
      <w:r w:rsidR="00DF7F94" w:rsidRPr="00F73429">
        <w:rPr>
          <w:rFonts w:ascii="Arial Narrow" w:hAnsi="Arial Narrow"/>
          <w:b/>
          <w:sz w:val="24"/>
          <w:szCs w:val="24"/>
          <w:lang w:val="en-GB"/>
        </w:rPr>
        <w:t xml:space="preserve"> </w:t>
      </w:r>
      <w:r w:rsidR="00DF7F94" w:rsidRPr="003C70DD">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788"/>
      </w:tblGrid>
      <w:tr w:rsidR="006859D7" w:rsidTr="006859D7">
        <w:tc>
          <w:tcPr>
            <w:tcW w:w="4889" w:type="dxa"/>
          </w:tcPr>
          <w:p w:rsidR="006859D7" w:rsidRDefault="006859D7" w:rsidP="00523D18">
            <w:pPr>
              <w:rPr>
                <w:rFonts w:ascii="Arial Narrow" w:hAnsi="Arial Narrow"/>
                <w:b/>
                <w:sz w:val="24"/>
                <w:szCs w:val="24"/>
              </w:rPr>
            </w:pPr>
            <w:r>
              <w:rPr>
                <w:noProof/>
                <w:lang w:val="et-EE" w:eastAsia="et-EE"/>
              </w:rPr>
              <w:drawing>
                <wp:inline distT="0" distB="0" distL="0" distR="0" wp14:anchorId="02D803FF" wp14:editId="341E07B5">
                  <wp:extent cx="3714750" cy="2743200"/>
                  <wp:effectExtent l="0" t="0" r="0"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89" w:type="dxa"/>
          </w:tcPr>
          <w:p w:rsidR="006859D7" w:rsidRDefault="006859D7" w:rsidP="006859D7">
            <w:pPr>
              <w:rPr>
                <w:rFonts w:ascii="Arial Narrow" w:hAnsi="Arial Narrow"/>
                <w:sz w:val="24"/>
                <w:szCs w:val="24"/>
                <w:lang w:val="en-GB"/>
              </w:rPr>
            </w:pPr>
            <w:r w:rsidRPr="006859D7">
              <w:rPr>
                <w:rFonts w:ascii="Arial Narrow" w:hAnsi="Arial Narrow"/>
                <w:sz w:val="24"/>
                <w:szCs w:val="24"/>
                <w:lang w:val="en-GB"/>
              </w:rPr>
              <w:t>Küsimusele olid etteantud järgmised vastusevariandid:</w:t>
            </w:r>
          </w:p>
          <w:p w:rsidR="00355449" w:rsidRPr="006859D7" w:rsidRDefault="00355449" w:rsidP="006859D7">
            <w:pPr>
              <w:rPr>
                <w:rFonts w:ascii="Arial Narrow" w:hAnsi="Arial Narrow"/>
                <w:sz w:val="24"/>
                <w:szCs w:val="24"/>
                <w:lang w:val="en-GB"/>
              </w:rPr>
            </w:pPr>
          </w:p>
          <w:p w:rsidR="006859D7" w:rsidRDefault="006859D7" w:rsidP="006859D7">
            <w:pPr>
              <w:rPr>
                <w:rFonts w:ascii="Arial Narrow" w:hAnsi="Arial Narrow"/>
                <w:sz w:val="24"/>
                <w:szCs w:val="24"/>
                <w:lang w:val="en-GB"/>
              </w:rPr>
            </w:pPr>
            <w:r>
              <w:rPr>
                <w:rFonts w:ascii="Arial Narrow" w:hAnsi="Arial Narrow"/>
                <w:sz w:val="24"/>
                <w:szCs w:val="24"/>
                <w:lang w:val="en-GB"/>
              </w:rPr>
              <w:t>- ei ole kellegi poole pöörduda;</w:t>
            </w:r>
          </w:p>
          <w:p w:rsidR="006859D7" w:rsidRPr="008C21C9" w:rsidRDefault="006859D7" w:rsidP="006859D7">
            <w:pPr>
              <w:rPr>
                <w:rFonts w:ascii="Arial Narrow" w:hAnsi="Arial Narrow"/>
                <w:sz w:val="24"/>
                <w:szCs w:val="24"/>
              </w:rPr>
            </w:pPr>
            <w:r w:rsidRPr="008C21C9">
              <w:rPr>
                <w:rFonts w:ascii="Arial Narrow" w:hAnsi="Arial Narrow"/>
                <w:sz w:val="24"/>
                <w:szCs w:val="24"/>
              </w:rPr>
              <w:t>- pereliikme;</w:t>
            </w:r>
          </w:p>
          <w:p w:rsidR="006859D7" w:rsidRPr="008C21C9" w:rsidRDefault="006859D7" w:rsidP="006859D7">
            <w:pPr>
              <w:rPr>
                <w:rFonts w:ascii="Arial Narrow" w:hAnsi="Arial Narrow"/>
                <w:sz w:val="24"/>
                <w:szCs w:val="24"/>
              </w:rPr>
            </w:pPr>
            <w:r w:rsidRPr="008C21C9">
              <w:rPr>
                <w:rFonts w:ascii="Arial Narrow" w:hAnsi="Arial Narrow"/>
                <w:sz w:val="24"/>
                <w:szCs w:val="24"/>
              </w:rPr>
              <w:t>- naabri;</w:t>
            </w:r>
          </w:p>
          <w:p w:rsidR="006859D7" w:rsidRPr="008C21C9" w:rsidRDefault="006859D7" w:rsidP="006859D7">
            <w:pPr>
              <w:rPr>
                <w:rFonts w:ascii="Arial Narrow" w:hAnsi="Arial Narrow"/>
                <w:sz w:val="24"/>
                <w:szCs w:val="24"/>
              </w:rPr>
            </w:pPr>
            <w:r w:rsidRPr="008C21C9">
              <w:rPr>
                <w:rFonts w:ascii="Arial Narrow" w:hAnsi="Arial Narrow"/>
                <w:sz w:val="24"/>
                <w:szCs w:val="24"/>
              </w:rPr>
              <w:t>- sõbra;</w:t>
            </w:r>
          </w:p>
          <w:p w:rsidR="006859D7" w:rsidRPr="008C21C9" w:rsidRDefault="006859D7" w:rsidP="006859D7">
            <w:pPr>
              <w:rPr>
                <w:rFonts w:ascii="Arial Narrow" w:hAnsi="Arial Narrow"/>
                <w:sz w:val="24"/>
                <w:szCs w:val="24"/>
              </w:rPr>
            </w:pPr>
            <w:r w:rsidRPr="008C21C9">
              <w:rPr>
                <w:rFonts w:ascii="Arial Narrow" w:hAnsi="Arial Narrow"/>
                <w:sz w:val="24"/>
                <w:szCs w:val="24"/>
              </w:rPr>
              <w:t>- sotsiaaltöötaja;</w:t>
            </w:r>
          </w:p>
          <w:p w:rsidR="006859D7" w:rsidRDefault="006859D7" w:rsidP="006859D7">
            <w:pPr>
              <w:rPr>
                <w:rFonts w:ascii="Arial Narrow" w:hAnsi="Arial Narrow"/>
                <w:sz w:val="24"/>
                <w:szCs w:val="24"/>
              </w:rPr>
            </w:pPr>
            <w:r w:rsidRPr="008C21C9">
              <w:rPr>
                <w:rFonts w:ascii="Arial Narrow" w:hAnsi="Arial Narrow"/>
                <w:sz w:val="24"/>
                <w:szCs w:val="24"/>
              </w:rPr>
              <w:t>- muu…</w:t>
            </w:r>
          </w:p>
          <w:p w:rsidR="00355449" w:rsidRDefault="00355449" w:rsidP="006859D7">
            <w:pPr>
              <w:rPr>
                <w:rFonts w:ascii="Arial Narrow" w:hAnsi="Arial Narrow"/>
                <w:sz w:val="24"/>
                <w:szCs w:val="24"/>
              </w:rPr>
            </w:pPr>
          </w:p>
          <w:p w:rsidR="006859D7" w:rsidRPr="006859D7" w:rsidRDefault="006859D7" w:rsidP="00523D18">
            <w:pPr>
              <w:rPr>
                <w:rFonts w:ascii="Arial Narrow" w:hAnsi="Arial Narrow"/>
                <w:sz w:val="24"/>
                <w:szCs w:val="24"/>
              </w:rPr>
            </w:pPr>
            <w:r>
              <w:rPr>
                <w:rFonts w:ascii="Arial Narrow" w:hAnsi="Arial Narrow"/>
                <w:sz w:val="24"/>
                <w:szCs w:val="24"/>
              </w:rPr>
              <w:t>86,3% vastanutest märkis, et neil on abi saamiseks võimalik pöörduda pereliikme poole ja 2,2% vastanutest ei ole võimalik abi saamiseks pöörduda kellegi poole. Muude variantide all märgiti mitmel korral sugulasi, perearsti, hooldustöötajat ning mõned vastajad leidsid, et neil ole vajadust kellegi poole pöörduda, kuna saavad ise hakkama.</w:t>
            </w:r>
          </w:p>
        </w:tc>
      </w:tr>
    </w:tbl>
    <w:p w:rsidR="00C01654" w:rsidRDefault="00C01654" w:rsidP="00FA5695">
      <w:pPr>
        <w:spacing w:after="0"/>
        <w:rPr>
          <w:rFonts w:ascii="Arial Narrow" w:hAnsi="Arial Narrow"/>
          <w:sz w:val="24"/>
          <w:szCs w:val="24"/>
        </w:rPr>
      </w:pPr>
    </w:p>
    <w:p w:rsidR="007D5039" w:rsidRDefault="007D5039" w:rsidP="00FA5695">
      <w:pPr>
        <w:spacing w:after="0"/>
        <w:rPr>
          <w:rFonts w:ascii="Arial Narrow" w:hAnsi="Arial Narrow"/>
          <w:b/>
          <w:sz w:val="24"/>
          <w:szCs w:val="24"/>
        </w:rPr>
      </w:pPr>
      <w:r>
        <w:rPr>
          <w:rFonts w:ascii="Arial Narrow" w:hAnsi="Arial Narrow"/>
          <w:b/>
          <w:sz w:val="24"/>
          <w:szCs w:val="24"/>
        </w:rPr>
        <w:t>MAJANDUSLIK TOIMETULEK</w:t>
      </w:r>
    </w:p>
    <w:p w:rsidR="007D5039" w:rsidRPr="007D5039" w:rsidRDefault="007D5039" w:rsidP="00FA5695">
      <w:pPr>
        <w:spacing w:after="0"/>
        <w:rPr>
          <w:rFonts w:ascii="Arial Narrow" w:hAnsi="Arial Narrow"/>
          <w:b/>
          <w:sz w:val="24"/>
          <w:szCs w:val="24"/>
        </w:rPr>
      </w:pPr>
    </w:p>
    <w:p w:rsidR="00B6742B" w:rsidRDefault="00B6742B" w:rsidP="00FA5695">
      <w:pPr>
        <w:spacing w:after="0"/>
        <w:rPr>
          <w:rFonts w:ascii="Arial Narrow" w:hAnsi="Arial Narrow"/>
          <w:sz w:val="24"/>
          <w:szCs w:val="24"/>
        </w:rPr>
      </w:pPr>
      <w:r w:rsidRPr="00A04DC0">
        <w:rPr>
          <w:rFonts w:ascii="Arial Narrow" w:hAnsi="Arial Narrow"/>
          <w:b/>
          <w:sz w:val="24"/>
          <w:szCs w:val="24"/>
        </w:rPr>
        <w:t>8. Täiendavad sissetulekud?</w:t>
      </w:r>
      <w:r w:rsidR="00DF7F94">
        <w:rPr>
          <w:rFonts w:ascii="Arial Narrow" w:hAnsi="Arial Narrow"/>
          <w:b/>
          <w:sz w:val="24"/>
          <w:szCs w:val="24"/>
        </w:rPr>
        <w:t xml:space="preserve"> </w:t>
      </w:r>
      <w:r w:rsidR="00DF7F94" w:rsidRPr="00205205">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968"/>
      </w:tblGrid>
      <w:tr w:rsidR="006859D7" w:rsidRPr="006859D7" w:rsidTr="006859D7">
        <w:tc>
          <w:tcPr>
            <w:tcW w:w="5886" w:type="dxa"/>
          </w:tcPr>
          <w:p w:rsidR="006859D7" w:rsidRDefault="006859D7" w:rsidP="00FA5695">
            <w:pPr>
              <w:rPr>
                <w:rFonts w:ascii="Arial Narrow" w:hAnsi="Arial Narrow"/>
                <w:b/>
                <w:sz w:val="24"/>
                <w:szCs w:val="24"/>
              </w:rPr>
            </w:pPr>
            <w:r>
              <w:rPr>
                <w:noProof/>
                <w:lang w:val="et-EE" w:eastAsia="et-EE"/>
              </w:rPr>
              <w:drawing>
                <wp:inline distT="0" distB="0" distL="0" distR="0" wp14:anchorId="4D423694" wp14:editId="0034AE3A">
                  <wp:extent cx="3600450" cy="2638425"/>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968" w:type="dxa"/>
          </w:tcPr>
          <w:p w:rsidR="006859D7" w:rsidRDefault="006859D7" w:rsidP="006859D7">
            <w:pPr>
              <w:rPr>
                <w:rFonts w:ascii="Arial Narrow" w:hAnsi="Arial Narrow"/>
                <w:sz w:val="24"/>
                <w:szCs w:val="24"/>
                <w:lang w:val="en-GB"/>
              </w:rPr>
            </w:pPr>
            <w:r w:rsidRPr="00205205">
              <w:rPr>
                <w:rFonts w:ascii="Arial Narrow" w:hAnsi="Arial Narrow"/>
                <w:sz w:val="24"/>
                <w:szCs w:val="24"/>
                <w:lang w:val="en-GB"/>
              </w:rPr>
              <w:t>Küsimusele olid etteantud järgmised vastusevariandid:</w:t>
            </w:r>
          </w:p>
          <w:p w:rsidR="00355449" w:rsidRPr="00205205" w:rsidRDefault="00355449" w:rsidP="006859D7">
            <w:pPr>
              <w:rPr>
                <w:rFonts w:ascii="Arial Narrow" w:hAnsi="Arial Narrow"/>
                <w:sz w:val="24"/>
                <w:szCs w:val="24"/>
                <w:lang w:val="en-GB"/>
              </w:rPr>
            </w:pPr>
          </w:p>
          <w:p w:rsidR="006859D7" w:rsidRPr="00205205" w:rsidRDefault="006859D7" w:rsidP="006859D7">
            <w:pPr>
              <w:rPr>
                <w:rFonts w:ascii="Arial Narrow" w:hAnsi="Arial Narrow"/>
                <w:sz w:val="24"/>
                <w:szCs w:val="24"/>
                <w:lang w:val="en-GB"/>
              </w:rPr>
            </w:pPr>
            <w:r w:rsidRPr="00205205">
              <w:rPr>
                <w:rFonts w:ascii="Arial Narrow" w:hAnsi="Arial Narrow"/>
                <w:sz w:val="24"/>
                <w:szCs w:val="24"/>
                <w:lang w:val="en-GB"/>
              </w:rPr>
              <w:t>- täiendavad sissetulekud puuduvad;</w:t>
            </w:r>
          </w:p>
          <w:p w:rsidR="006859D7" w:rsidRPr="00205205" w:rsidRDefault="006859D7" w:rsidP="006859D7">
            <w:pPr>
              <w:rPr>
                <w:rFonts w:ascii="Arial Narrow" w:hAnsi="Arial Narrow"/>
                <w:sz w:val="24"/>
                <w:szCs w:val="24"/>
                <w:lang w:val="en-GB"/>
              </w:rPr>
            </w:pPr>
            <w:r w:rsidRPr="00205205">
              <w:rPr>
                <w:rFonts w:ascii="Arial Narrow" w:hAnsi="Arial Narrow"/>
                <w:sz w:val="24"/>
                <w:szCs w:val="24"/>
                <w:lang w:val="en-GB"/>
              </w:rPr>
              <w:t>- töötasu;</w:t>
            </w:r>
          </w:p>
          <w:p w:rsidR="006859D7" w:rsidRPr="00205205" w:rsidRDefault="006859D7" w:rsidP="006859D7">
            <w:pPr>
              <w:rPr>
                <w:rFonts w:ascii="Arial Narrow" w:hAnsi="Arial Narrow"/>
                <w:sz w:val="24"/>
                <w:szCs w:val="24"/>
                <w:lang w:val="en-GB"/>
              </w:rPr>
            </w:pPr>
            <w:r w:rsidRPr="00205205">
              <w:rPr>
                <w:rFonts w:ascii="Arial Narrow" w:hAnsi="Arial Narrow"/>
                <w:sz w:val="24"/>
                <w:szCs w:val="24"/>
                <w:lang w:val="en-GB"/>
              </w:rPr>
              <w:t>- pere ja sugulaste toetus;</w:t>
            </w:r>
          </w:p>
          <w:p w:rsidR="006859D7" w:rsidRPr="00205205" w:rsidRDefault="006859D7" w:rsidP="006859D7">
            <w:pPr>
              <w:rPr>
                <w:rFonts w:ascii="Arial Narrow" w:hAnsi="Arial Narrow"/>
                <w:sz w:val="24"/>
                <w:szCs w:val="24"/>
                <w:lang w:val="en-GB"/>
              </w:rPr>
            </w:pPr>
            <w:r w:rsidRPr="00205205">
              <w:rPr>
                <w:rFonts w:ascii="Arial Narrow" w:hAnsi="Arial Narrow"/>
                <w:sz w:val="24"/>
                <w:szCs w:val="24"/>
                <w:lang w:val="en-GB"/>
              </w:rPr>
              <w:t>- juhuslik sissetulek;</w:t>
            </w:r>
          </w:p>
          <w:p w:rsidR="006859D7" w:rsidRDefault="006859D7" w:rsidP="006859D7">
            <w:pPr>
              <w:rPr>
                <w:rFonts w:ascii="Arial Narrow" w:hAnsi="Arial Narrow"/>
                <w:sz w:val="24"/>
                <w:szCs w:val="24"/>
                <w:lang w:val="en-GB"/>
              </w:rPr>
            </w:pPr>
            <w:r w:rsidRPr="00205205">
              <w:rPr>
                <w:rFonts w:ascii="Arial Narrow" w:hAnsi="Arial Narrow"/>
                <w:sz w:val="24"/>
                <w:szCs w:val="24"/>
                <w:lang w:val="en-GB"/>
              </w:rPr>
              <w:t xml:space="preserve">- </w:t>
            </w:r>
            <w:proofErr w:type="gramStart"/>
            <w:r w:rsidRPr="00205205">
              <w:rPr>
                <w:rFonts w:ascii="Arial Narrow" w:hAnsi="Arial Narrow"/>
                <w:sz w:val="24"/>
                <w:szCs w:val="24"/>
                <w:lang w:val="en-GB"/>
              </w:rPr>
              <w:t>muu</w:t>
            </w:r>
            <w:proofErr w:type="gramEnd"/>
            <w:r w:rsidRPr="00205205">
              <w:rPr>
                <w:rFonts w:ascii="Arial Narrow" w:hAnsi="Arial Narrow"/>
                <w:sz w:val="24"/>
                <w:szCs w:val="24"/>
                <w:lang w:val="en-GB"/>
              </w:rPr>
              <w:t>…</w:t>
            </w:r>
          </w:p>
          <w:p w:rsidR="00355449" w:rsidRPr="00205205" w:rsidRDefault="00355449" w:rsidP="006859D7">
            <w:pPr>
              <w:rPr>
                <w:rFonts w:ascii="Arial Narrow" w:hAnsi="Arial Narrow"/>
                <w:sz w:val="24"/>
                <w:szCs w:val="24"/>
                <w:lang w:val="en-GB"/>
              </w:rPr>
            </w:pPr>
          </w:p>
          <w:p w:rsidR="006859D7" w:rsidRPr="006859D7" w:rsidRDefault="006859D7" w:rsidP="006859D7">
            <w:pPr>
              <w:rPr>
                <w:rFonts w:ascii="Arial Narrow" w:hAnsi="Arial Narrow"/>
                <w:b/>
                <w:sz w:val="24"/>
                <w:szCs w:val="24"/>
                <w:lang w:val="en-GB"/>
              </w:rPr>
            </w:pPr>
            <w:r w:rsidRPr="00205205">
              <w:rPr>
                <w:rFonts w:ascii="Arial Narrow" w:hAnsi="Arial Narrow"/>
                <w:sz w:val="24"/>
                <w:szCs w:val="24"/>
                <w:lang w:val="en-GB"/>
              </w:rPr>
              <w:t>Muude vastusevariantidena (8</w:t>
            </w:r>
            <w:proofErr w:type="gramStart"/>
            <w:r w:rsidRPr="00205205">
              <w:rPr>
                <w:rFonts w:ascii="Arial Narrow" w:hAnsi="Arial Narrow"/>
                <w:sz w:val="24"/>
                <w:szCs w:val="24"/>
                <w:lang w:val="en-GB"/>
              </w:rPr>
              <w:t>,1</w:t>
            </w:r>
            <w:proofErr w:type="gramEnd"/>
            <w:r w:rsidRPr="00205205">
              <w:rPr>
                <w:rFonts w:ascii="Arial Narrow" w:hAnsi="Arial Narrow"/>
                <w:sz w:val="24"/>
                <w:szCs w:val="24"/>
                <w:lang w:val="en-GB"/>
              </w:rPr>
              <w:t>%) märgiti nt täiendava sissetulekuna puudega seotud toetusi, sotsiaaltoetusi, isiklike säästude kasutamist, põllumajanduslikku tegevust. Enamikel vastajatest (75</w:t>
            </w:r>
            <w:proofErr w:type="gramStart"/>
            <w:r w:rsidRPr="00205205">
              <w:rPr>
                <w:rFonts w:ascii="Arial Narrow" w:hAnsi="Arial Narrow"/>
                <w:sz w:val="24"/>
                <w:szCs w:val="24"/>
                <w:lang w:val="en-GB"/>
              </w:rPr>
              <w:t>,8</w:t>
            </w:r>
            <w:proofErr w:type="gramEnd"/>
            <w:r w:rsidRPr="00205205">
              <w:rPr>
                <w:rFonts w:ascii="Arial Narrow" w:hAnsi="Arial Narrow"/>
                <w:sz w:val="24"/>
                <w:szCs w:val="24"/>
                <w:lang w:val="en-GB"/>
              </w:rPr>
              <w:t xml:space="preserve">%) ei ole siiski pensioni kõrval täiendavaid sissetulekuallikaid. </w:t>
            </w:r>
          </w:p>
        </w:tc>
      </w:tr>
    </w:tbl>
    <w:p w:rsidR="006859D7" w:rsidRPr="00837748" w:rsidRDefault="006859D7" w:rsidP="006859D7">
      <w:pPr>
        <w:spacing w:after="0"/>
        <w:rPr>
          <w:rFonts w:ascii="Arial Narrow" w:hAnsi="Arial Narrow"/>
          <w:sz w:val="24"/>
          <w:szCs w:val="24"/>
        </w:rPr>
      </w:pPr>
      <w:r w:rsidRPr="00837748">
        <w:rPr>
          <w:rFonts w:ascii="Arial Narrow" w:hAnsi="Arial Narrow"/>
          <w:sz w:val="24"/>
          <w:szCs w:val="24"/>
        </w:rPr>
        <w:t>Töötasu oli täiendavaks sissetulekuks 11,3% vastanutest, pere ja sugulaste toetus ning juhuslik sissetulek võrdselt 5,7% vastanutest.</w:t>
      </w:r>
    </w:p>
    <w:p w:rsidR="008F1653" w:rsidRPr="00837748" w:rsidRDefault="008F1653" w:rsidP="00FA5695">
      <w:pPr>
        <w:spacing w:after="0"/>
        <w:rPr>
          <w:rFonts w:ascii="Arial Narrow" w:hAnsi="Arial Narrow"/>
          <w:sz w:val="24"/>
          <w:szCs w:val="24"/>
        </w:rPr>
      </w:pPr>
    </w:p>
    <w:p w:rsidR="008F1653" w:rsidRDefault="008F1653" w:rsidP="00FA5695">
      <w:pPr>
        <w:spacing w:after="0"/>
        <w:rPr>
          <w:rFonts w:ascii="Arial Narrow" w:hAnsi="Arial Narrow"/>
          <w:b/>
          <w:sz w:val="24"/>
          <w:szCs w:val="24"/>
          <w:lang w:val="en-GB"/>
        </w:rPr>
      </w:pPr>
      <w:r w:rsidRPr="00A04DC0">
        <w:rPr>
          <w:rFonts w:ascii="Arial Narrow" w:hAnsi="Arial Narrow"/>
          <w:b/>
          <w:sz w:val="24"/>
          <w:szCs w:val="24"/>
          <w:lang w:val="en-GB"/>
        </w:rPr>
        <w:t>9. Hinnang enda majanduslikule toimetulekule?</w:t>
      </w:r>
    </w:p>
    <w:tbl>
      <w:tblPr>
        <w:tblStyle w:val="Kontuurtabel"/>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gridCol w:w="111"/>
      </w:tblGrid>
      <w:tr w:rsidR="00A2614A" w:rsidRPr="005A3ACA" w:rsidTr="00A2614A">
        <w:trPr>
          <w:trHeight w:val="1122"/>
        </w:trPr>
        <w:tc>
          <w:tcPr>
            <w:tcW w:w="9889" w:type="dxa"/>
            <w:gridSpan w:val="2"/>
          </w:tcPr>
          <w:p w:rsidR="00A2614A" w:rsidRDefault="00A2614A" w:rsidP="00A2614A">
            <w:pPr>
              <w:jc w:val="both"/>
              <w:rPr>
                <w:rFonts w:ascii="Arial Narrow" w:hAnsi="Arial Narrow"/>
                <w:b/>
                <w:sz w:val="24"/>
                <w:szCs w:val="24"/>
                <w:lang w:val="en-GB"/>
              </w:rPr>
            </w:pPr>
            <w:r w:rsidRPr="00A04DC0">
              <w:rPr>
                <w:rFonts w:ascii="Arial Narrow" w:hAnsi="Arial Narrow"/>
                <w:sz w:val="24"/>
                <w:szCs w:val="24"/>
                <w:lang w:val="en-GB"/>
              </w:rPr>
              <w:t>Küsimuse juures sai valida ühe vastusevariandi etteantud skaalal 1-st 5-ni. Skaala väärtus 1 tähendab, et vastaja hindab oma majanduslikku toimetulekut vä</w:t>
            </w:r>
            <w:r>
              <w:rPr>
                <w:rFonts w:ascii="Arial Narrow" w:hAnsi="Arial Narrow"/>
                <w:sz w:val="24"/>
                <w:szCs w:val="24"/>
                <w:lang w:val="en-GB"/>
              </w:rPr>
              <w:t>ga halvaks ja väärtus 5</w:t>
            </w:r>
            <w:r w:rsidRPr="00A04DC0">
              <w:rPr>
                <w:rFonts w:ascii="Arial Narrow" w:hAnsi="Arial Narrow"/>
                <w:sz w:val="24"/>
                <w:szCs w:val="24"/>
                <w:lang w:val="en-GB"/>
              </w:rPr>
              <w:t>, et toimetulek on väga hea. Kommentaaridena antud küsimuse täienduseks korrati peamiselt samu vastusevariante, mis olid juba ette antud, et täpsustada oma täiendavaid sissetulekuid, samuti nenditi, et alati võiks olla kõrgem sissetulek, suuremad pensionid ja erinevad koduse majapidamise või lähestega seotud kulutused on ülejõu käivad</w:t>
            </w:r>
            <w:r>
              <w:rPr>
                <w:rFonts w:ascii="Arial Narrow" w:hAnsi="Arial Narrow"/>
                <w:sz w:val="24"/>
                <w:szCs w:val="24"/>
                <w:lang w:val="en-GB"/>
              </w:rPr>
              <w:t>.</w:t>
            </w:r>
          </w:p>
        </w:tc>
      </w:tr>
      <w:tr w:rsidR="00A2614A" w:rsidTr="00A2614A">
        <w:trPr>
          <w:gridAfter w:val="1"/>
          <w:wAfter w:w="111" w:type="dxa"/>
        </w:trPr>
        <w:tc>
          <w:tcPr>
            <w:tcW w:w="9778" w:type="dxa"/>
          </w:tcPr>
          <w:p w:rsidR="00A2614A" w:rsidRDefault="00A2614A" w:rsidP="00A2614A">
            <w:pPr>
              <w:jc w:val="center"/>
              <w:rPr>
                <w:rFonts w:ascii="Arial Narrow" w:hAnsi="Arial Narrow"/>
                <w:b/>
                <w:sz w:val="24"/>
                <w:szCs w:val="24"/>
                <w:lang w:val="en-GB"/>
              </w:rPr>
            </w:pPr>
            <w:r>
              <w:rPr>
                <w:noProof/>
                <w:lang w:val="et-EE" w:eastAsia="et-EE"/>
              </w:rPr>
              <w:lastRenderedPageBreak/>
              <w:drawing>
                <wp:inline distT="0" distB="0" distL="0" distR="0" wp14:anchorId="432E8D25" wp14:editId="6BE991B1">
                  <wp:extent cx="3429000" cy="241935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92E2E" w:rsidRPr="00551F68" w:rsidRDefault="00ED24E2" w:rsidP="00FA5695">
      <w:pPr>
        <w:spacing w:after="0"/>
        <w:rPr>
          <w:rFonts w:ascii="Arial Narrow" w:hAnsi="Arial Narrow"/>
          <w:b/>
          <w:sz w:val="24"/>
          <w:szCs w:val="24"/>
          <w:lang w:val="en-GB"/>
        </w:rPr>
      </w:pPr>
      <w:r w:rsidRPr="00551F68">
        <w:rPr>
          <w:rFonts w:ascii="Arial Narrow" w:hAnsi="Arial Narrow"/>
          <w:b/>
          <w:sz w:val="24"/>
          <w:szCs w:val="24"/>
          <w:lang w:val="en-GB"/>
        </w:rPr>
        <w:t>ELUASE</w:t>
      </w:r>
    </w:p>
    <w:p w:rsidR="00F53146" w:rsidRPr="00551F68" w:rsidRDefault="00F53146" w:rsidP="00FA5695">
      <w:pPr>
        <w:spacing w:after="0"/>
        <w:rPr>
          <w:rFonts w:ascii="Arial Narrow" w:hAnsi="Arial Narrow"/>
          <w:b/>
          <w:sz w:val="24"/>
          <w:szCs w:val="24"/>
          <w:lang w:val="en-GB"/>
        </w:rPr>
      </w:pPr>
    </w:p>
    <w:p w:rsidR="00ED24E2" w:rsidRDefault="00ED24E2" w:rsidP="00FA5695">
      <w:pPr>
        <w:spacing w:after="0"/>
        <w:rPr>
          <w:rFonts w:ascii="Arial Narrow" w:hAnsi="Arial Narrow"/>
          <w:b/>
          <w:sz w:val="24"/>
          <w:szCs w:val="24"/>
          <w:lang w:val="en-GB"/>
        </w:rPr>
      </w:pPr>
      <w:r w:rsidRPr="00551F68">
        <w:rPr>
          <w:rFonts w:ascii="Arial Narrow" w:hAnsi="Arial Narrow"/>
          <w:b/>
          <w:sz w:val="24"/>
          <w:szCs w:val="24"/>
          <w:lang w:val="en-GB"/>
        </w:rPr>
        <w:t>10. Eluruumi tüüp?</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508"/>
      </w:tblGrid>
      <w:tr w:rsidR="00A2614A" w:rsidRPr="00A2614A" w:rsidTr="00A2614A">
        <w:tc>
          <w:tcPr>
            <w:tcW w:w="4889" w:type="dxa"/>
          </w:tcPr>
          <w:p w:rsidR="00A2614A" w:rsidRDefault="00A2614A" w:rsidP="00FA5695">
            <w:pPr>
              <w:rPr>
                <w:rFonts w:ascii="Arial Narrow" w:hAnsi="Arial Narrow"/>
                <w:b/>
                <w:sz w:val="24"/>
                <w:szCs w:val="24"/>
                <w:lang w:val="en-GB"/>
              </w:rPr>
            </w:pPr>
            <w:r>
              <w:rPr>
                <w:noProof/>
                <w:lang w:val="et-EE" w:eastAsia="et-EE"/>
              </w:rPr>
              <w:drawing>
                <wp:inline distT="0" distB="0" distL="0" distR="0" wp14:anchorId="6EF769DB" wp14:editId="24A4E262">
                  <wp:extent cx="3257550" cy="2028825"/>
                  <wp:effectExtent l="0" t="0" r="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889" w:type="dxa"/>
          </w:tcPr>
          <w:p w:rsidR="00A2614A" w:rsidRDefault="00A2614A" w:rsidP="00A2614A">
            <w:pPr>
              <w:rPr>
                <w:rFonts w:ascii="Arial Narrow" w:hAnsi="Arial Narrow"/>
                <w:sz w:val="24"/>
                <w:szCs w:val="24"/>
                <w:lang w:val="en-GB"/>
              </w:rPr>
            </w:pPr>
            <w:r w:rsidRPr="00551F68">
              <w:rPr>
                <w:rFonts w:ascii="Arial Narrow" w:hAnsi="Arial Narrow"/>
                <w:sz w:val="24"/>
                <w:szCs w:val="24"/>
                <w:lang w:val="en-GB"/>
              </w:rPr>
              <w:t>Küsimusele olid etteantud järgmised vastusevariandid:</w:t>
            </w:r>
          </w:p>
          <w:p w:rsidR="00D0712E" w:rsidRPr="00551F68" w:rsidRDefault="00D0712E" w:rsidP="00A2614A">
            <w:pPr>
              <w:rPr>
                <w:rFonts w:ascii="Arial Narrow" w:hAnsi="Arial Narrow"/>
                <w:sz w:val="24"/>
                <w:szCs w:val="24"/>
                <w:lang w:val="en-GB"/>
              </w:rPr>
            </w:pPr>
          </w:p>
          <w:p w:rsidR="00A2614A" w:rsidRPr="00A2614A" w:rsidRDefault="00A2614A" w:rsidP="00A2614A">
            <w:pPr>
              <w:rPr>
                <w:rFonts w:ascii="Arial Narrow" w:hAnsi="Arial Narrow"/>
                <w:sz w:val="24"/>
                <w:szCs w:val="24"/>
              </w:rPr>
            </w:pPr>
            <w:r w:rsidRPr="00A2614A">
              <w:rPr>
                <w:rFonts w:ascii="Arial Narrow" w:hAnsi="Arial Narrow"/>
                <w:sz w:val="24"/>
                <w:szCs w:val="24"/>
              </w:rPr>
              <w:t>- maja;</w:t>
            </w:r>
          </w:p>
          <w:p w:rsidR="00A2614A" w:rsidRPr="00A2614A" w:rsidRDefault="00A2614A" w:rsidP="00A2614A">
            <w:pPr>
              <w:rPr>
                <w:rFonts w:ascii="Arial Narrow" w:hAnsi="Arial Narrow"/>
                <w:sz w:val="24"/>
                <w:szCs w:val="24"/>
              </w:rPr>
            </w:pPr>
            <w:r w:rsidRPr="00A2614A">
              <w:rPr>
                <w:rFonts w:ascii="Arial Narrow" w:hAnsi="Arial Narrow"/>
                <w:sz w:val="24"/>
                <w:szCs w:val="24"/>
              </w:rPr>
              <w:t>- talu;</w:t>
            </w:r>
          </w:p>
          <w:p w:rsidR="00A2614A" w:rsidRPr="00A2614A" w:rsidRDefault="00A2614A" w:rsidP="00A2614A">
            <w:pPr>
              <w:rPr>
                <w:rFonts w:ascii="Arial Narrow" w:hAnsi="Arial Narrow"/>
                <w:sz w:val="24"/>
                <w:szCs w:val="24"/>
              </w:rPr>
            </w:pPr>
            <w:r w:rsidRPr="00A2614A">
              <w:rPr>
                <w:rFonts w:ascii="Arial Narrow" w:hAnsi="Arial Narrow"/>
                <w:sz w:val="24"/>
                <w:szCs w:val="24"/>
              </w:rPr>
              <w:t>- korter/ridaelamu;</w:t>
            </w:r>
            <w:r w:rsidRPr="003C70DD">
              <w:rPr>
                <w:noProof/>
                <w:lang w:val="et-EE" w:eastAsia="et-EE"/>
              </w:rPr>
              <w:t xml:space="preserve"> </w:t>
            </w:r>
          </w:p>
          <w:p w:rsidR="00A2614A" w:rsidRPr="00266606" w:rsidRDefault="00A2614A" w:rsidP="00A2614A">
            <w:pPr>
              <w:rPr>
                <w:rFonts w:ascii="Arial Narrow" w:hAnsi="Arial Narrow"/>
                <w:sz w:val="24"/>
                <w:szCs w:val="24"/>
              </w:rPr>
            </w:pPr>
            <w:r w:rsidRPr="00266606">
              <w:rPr>
                <w:rFonts w:ascii="Arial Narrow" w:hAnsi="Arial Narrow"/>
                <w:sz w:val="24"/>
                <w:szCs w:val="24"/>
              </w:rPr>
              <w:t>- muu…</w:t>
            </w:r>
          </w:p>
          <w:p w:rsidR="00A2614A" w:rsidRPr="00266606" w:rsidRDefault="00A2614A" w:rsidP="00A2614A">
            <w:pPr>
              <w:jc w:val="center"/>
              <w:rPr>
                <w:rFonts w:ascii="Arial Narrow" w:hAnsi="Arial Narrow"/>
                <w:sz w:val="24"/>
                <w:szCs w:val="24"/>
              </w:rPr>
            </w:pPr>
          </w:p>
          <w:p w:rsidR="00A2614A" w:rsidRPr="00A2614A" w:rsidRDefault="00A2614A" w:rsidP="00FA5695">
            <w:pPr>
              <w:rPr>
                <w:rFonts w:ascii="Arial Narrow" w:hAnsi="Arial Narrow"/>
                <w:sz w:val="24"/>
                <w:szCs w:val="24"/>
              </w:rPr>
            </w:pPr>
            <w:r>
              <w:rPr>
                <w:rFonts w:ascii="Arial Narrow" w:hAnsi="Arial Narrow"/>
                <w:sz w:val="24"/>
                <w:szCs w:val="24"/>
              </w:rPr>
              <w:t>71% vastanutest on kas oma maja või talumajapidamine. Muude variantide all oli väljatoodud elukohana suvilat, teiste pereliikmete juures elamist ning kombineeritud varianti, kus suvel elatakse oma majas ning talveks kolitakse sugulaste juurde.</w:t>
            </w:r>
          </w:p>
        </w:tc>
      </w:tr>
    </w:tbl>
    <w:p w:rsidR="00A2614A" w:rsidRPr="00A2614A" w:rsidRDefault="00A2614A" w:rsidP="00FA5695">
      <w:pPr>
        <w:spacing w:after="0"/>
        <w:rPr>
          <w:rFonts w:ascii="Arial Narrow" w:hAnsi="Arial Narrow"/>
          <w:b/>
          <w:sz w:val="24"/>
          <w:szCs w:val="24"/>
        </w:rPr>
      </w:pPr>
    </w:p>
    <w:p w:rsidR="00BF126D" w:rsidRDefault="00BF126D" w:rsidP="00BF126D">
      <w:pPr>
        <w:spacing w:after="0"/>
        <w:rPr>
          <w:rFonts w:ascii="Arial Narrow" w:hAnsi="Arial Narrow"/>
          <w:b/>
          <w:sz w:val="24"/>
          <w:szCs w:val="24"/>
          <w:lang w:val="en-GB"/>
        </w:rPr>
      </w:pPr>
      <w:r w:rsidRPr="00DD7800">
        <w:rPr>
          <w:rFonts w:ascii="Arial Narrow" w:hAnsi="Arial Narrow"/>
          <w:b/>
          <w:sz w:val="24"/>
          <w:szCs w:val="24"/>
          <w:lang w:val="en-GB"/>
        </w:rPr>
        <w:t>11. Eluase kuulub?</w:t>
      </w:r>
    </w:p>
    <w:p w:rsidR="00A2614A" w:rsidRDefault="00A2614A" w:rsidP="00A2614A">
      <w:pPr>
        <w:spacing w:after="0"/>
        <w:rPr>
          <w:rFonts w:ascii="Arial Narrow" w:hAnsi="Arial Narrow"/>
          <w:sz w:val="24"/>
          <w:szCs w:val="24"/>
          <w:lang w:val="en-GB"/>
        </w:rPr>
      </w:pPr>
      <w:r>
        <w:rPr>
          <w:rFonts w:ascii="Arial Narrow" w:hAnsi="Arial Narrow"/>
          <w:sz w:val="24"/>
          <w:szCs w:val="24"/>
          <w:lang w:val="en-GB"/>
        </w:rPr>
        <w:t>Küsimusele olid etteantud järgmised vastusevariandid:</w:t>
      </w:r>
    </w:p>
    <w:p w:rsidR="00D0712E" w:rsidRDefault="00D0712E" w:rsidP="00A2614A">
      <w:pPr>
        <w:spacing w:after="0"/>
        <w:rPr>
          <w:rFonts w:ascii="Arial Narrow" w:hAnsi="Arial Narrow"/>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971"/>
      </w:tblGrid>
      <w:tr w:rsidR="00A2614A" w:rsidTr="00D0712E">
        <w:tc>
          <w:tcPr>
            <w:tcW w:w="4883" w:type="dxa"/>
          </w:tcPr>
          <w:p w:rsidR="00A2614A" w:rsidRPr="00A04DC0" w:rsidRDefault="00A2614A" w:rsidP="00A2614A">
            <w:pPr>
              <w:rPr>
                <w:rFonts w:ascii="Arial Narrow" w:hAnsi="Arial Narrow"/>
                <w:sz w:val="24"/>
                <w:szCs w:val="24"/>
              </w:rPr>
            </w:pPr>
            <w:r w:rsidRPr="00A04DC0">
              <w:rPr>
                <w:rFonts w:ascii="Arial Narrow" w:hAnsi="Arial Narrow"/>
                <w:sz w:val="24"/>
                <w:szCs w:val="24"/>
              </w:rPr>
              <w:t>- endale;</w:t>
            </w:r>
          </w:p>
          <w:p w:rsidR="00A2614A" w:rsidRPr="00A04DC0" w:rsidRDefault="00A2614A" w:rsidP="00A2614A">
            <w:pPr>
              <w:rPr>
                <w:rFonts w:ascii="Arial Narrow" w:hAnsi="Arial Narrow"/>
                <w:sz w:val="24"/>
                <w:szCs w:val="24"/>
              </w:rPr>
            </w:pPr>
            <w:r w:rsidRPr="00A04DC0">
              <w:rPr>
                <w:rFonts w:ascii="Arial Narrow" w:hAnsi="Arial Narrow"/>
                <w:sz w:val="24"/>
                <w:szCs w:val="24"/>
              </w:rPr>
              <w:t>- pereliikmele;</w:t>
            </w:r>
          </w:p>
          <w:p w:rsidR="00A2614A" w:rsidRDefault="00A2614A" w:rsidP="00A2614A">
            <w:pPr>
              <w:rPr>
                <w:rFonts w:ascii="Arial Narrow" w:hAnsi="Arial Narrow"/>
                <w:sz w:val="24"/>
                <w:szCs w:val="24"/>
              </w:rPr>
            </w:pPr>
            <w:r w:rsidRPr="00A04DC0">
              <w:rPr>
                <w:rFonts w:ascii="Arial Narrow" w:hAnsi="Arial Narrow"/>
                <w:sz w:val="24"/>
                <w:szCs w:val="24"/>
              </w:rPr>
              <w:t>- eraisikutele (üürikorter);</w:t>
            </w:r>
          </w:p>
          <w:p w:rsidR="00A2614A" w:rsidRDefault="00A2614A" w:rsidP="00A2614A">
            <w:pPr>
              <w:rPr>
                <w:rFonts w:ascii="Arial Narrow" w:hAnsi="Arial Narrow"/>
                <w:sz w:val="24"/>
                <w:szCs w:val="24"/>
              </w:rPr>
            </w:pPr>
            <w:r>
              <w:rPr>
                <w:rFonts w:ascii="Arial Narrow" w:hAnsi="Arial Narrow"/>
                <w:sz w:val="24"/>
                <w:szCs w:val="24"/>
              </w:rPr>
              <w:t xml:space="preserve">- </w:t>
            </w:r>
            <w:r w:rsidRPr="00A04DC0">
              <w:rPr>
                <w:rFonts w:ascii="Arial Narrow" w:hAnsi="Arial Narrow"/>
                <w:sz w:val="24"/>
                <w:szCs w:val="24"/>
              </w:rPr>
              <w:t>muu…</w:t>
            </w:r>
            <w:r>
              <w:rPr>
                <w:rFonts w:ascii="Arial Narrow" w:hAnsi="Arial Narrow"/>
                <w:sz w:val="24"/>
                <w:szCs w:val="24"/>
              </w:rPr>
              <w:t xml:space="preserve"> </w:t>
            </w:r>
          </w:p>
          <w:p w:rsidR="00D0712E" w:rsidRDefault="00D0712E" w:rsidP="00A2614A">
            <w:pPr>
              <w:rPr>
                <w:rFonts w:ascii="Arial Narrow" w:hAnsi="Arial Narrow"/>
                <w:sz w:val="24"/>
                <w:szCs w:val="24"/>
              </w:rPr>
            </w:pPr>
          </w:p>
          <w:p w:rsidR="00A2614A" w:rsidRPr="00837748" w:rsidRDefault="00A2614A" w:rsidP="00A2614A">
            <w:pPr>
              <w:rPr>
                <w:rFonts w:ascii="Arial Narrow" w:hAnsi="Arial Narrow"/>
                <w:b/>
                <w:sz w:val="24"/>
                <w:szCs w:val="24"/>
              </w:rPr>
            </w:pPr>
            <w:r>
              <w:rPr>
                <w:rFonts w:ascii="Arial Narrow" w:hAnsi="Arial Narrow"/>
                <w:sz w:val="24"/>
                <w:szCs w:val="24"/>
              </w:rPr>
              <w:t>97% vastanutest on oma eluaseme omanikud või elavad pereliikmele kuuluval elamispinnal. Üürikorteris elab vaid 1% vastanutes ning muude variantide all oli nimetatud ühisvara või kaasomandit.</w:t>
            </w:r>
          </w:p>
        </w:tc>
        <w:tc>
          <w:tcPr>
            <w:tcW w:w="4971" w:type="dxa"/>
          </w:tcPr>
          <w:p w:rsidR="00A2614A" w:rsidRDefault="00A2614A" w:rsidP="00D0712E">
            <w:pPr>
              <w:jc w:val="right"/>
              <w:rPr>
                <w:rFonts w:ascii="Arial Narrow" w:hAnsi="Arial Narrow"/>
                <w:b/>
                <w:sz w:val="24"/>
                <w:szCs w:val="24"/>
                <w:lang w:val="en-GB"/>
              </w:rPr>
            </w:pPr>
            <w:r>
              <w:rPr>
                <w:noProof/>
                <w:lang w:val="et-EE" w:eastAsia="et-EE"/>
              </w:rPr>
              <w:drawing>
                <wp:inline distT="0" distB="0" distL="0" distR="0" wp14:anchorId="6C500611" wp14:editId="5505BD4D">
                  <wp:extent cx="3019425" cy="1914525"/>
                  <wp:effectExtent l="0" t="0" r="0" b="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E5773B" w:rsidRDefault="00E5773B" w:rsidP="00A815D1">
      <w:pPr>
        <w:spacing w:after="0"/>
        <w:jc w:val="both"/>
        <w:rPr>
          <w:rFonts w:ascii="Arial Narrow" w:hAnsi="Arial Narrow"/>
          <w:b/>
          <w:sz w:val="24"/>
          <w:szCs w:val="24"/>
          <w:lang w:val="en-GB"/>
        </w:rPr>
      </w:pPr>
      <w:r w:rsidRPr="00E5773B">
        <w:rPr>
          <w:rFonts w:ascii="Arial Narrow" w:hAnsi="Arial Narrow"/>
          <w:b/>
          <w:sz w:val="24"/>
          <w:szCs w:val="24"/>
          <w:lang w:val="en-GB"/>
        </w:rPr>
        <w:t>12. Millised on Teie elamistingimused?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97578" w:rsidTr="00597578">
        <w:tc>
          <w:tcPr>
            <w:tcW w:w="9778" w:type="dxa"/>
          </w:tcPr>
          <w:p w:rsidR="00597578" w:rsidRPr="00597578" w:rsidRDefault="00597578" w:rsidP="00A815D1">
            <w:pPr>
              <w:jc w:val="both"/>
              <w:rPr>
                <w:rFonts w:ascii="Arial Narrow" w:hAnsi="Arial Narrow"/>
                <w:sz w:val="24"/>
                <w:szCs w:val="24"/>
              </w:rPr>
            </w:pPr>
            <w:r w:rsidRPr="00E5773B">
              <w:rPr>
                <w:rFonts w:ascii="Arial Narrow" w:hAnsi="Arial Narrow"/>
                <w:sz w:val="24"/>
                <w:szCs w:val="24"/>
                <w:lang w:val="en-GB"/>
              </w:rPr>
              <w:t xml:space="preserve">Antud küsimuse juures sai valida ühe vastusevariandi etteantud skaalal 1-st 5-ni. Skaala väärtus 1 tähendab, et </w:t>
            </w:r>
            <w:r>
              <w:rPr>
                <w:rFonts w:ascii="Arial Narrow" w:hAnsi="Arial Narrow"/>
                <w:sz w:val="24"/>
                <w:szCs w:val="24"/>
                <w:lang w:val="en-GB"/>
              </w:rPr>
              <w:t>elamistingimused on ilma mugavusteta ja</w:t>
            </w:r>
            <w:r w:rsidRPr="00E5773B">
              <w:rPr>
                <w:rFonts w:ascii="Arial Narrow" w:hAnsi="Arial Narrow"/>
                <w:sz w:val="24"/>
                <w:szCs w:val="24"/>
                <w:lang w:val="en-GB"/>
              </w:rPr>
              <w:t xml:space="preserve"> väärtus 5</w:t>
            </w:r>
            <w:r>
              <w:rPr>
                <w:rFonts w:ascii="Arial Narrow" w:hAnsi="Arial Narrow"/>
                <w:sz w:val="24"/>
                <w:szCs w:val="24"/>
                <w:lang w:val="en-GB"/>
              </w:rPr>
              <w:t xml:space="preserve">, et olemas on kõik mugavused. Veidi üle poole vastajatest leidis, et neil on kas head elamistingimused või olemas kõik mugavused. </w:t>
            </w:r>
            <w:r w:rsidRPr="00F63E51">
              <w:rPr>
                <w:rFonts w:ascii="Arial Narrow" w:hAnsi="Arial Narrow"/>
                <w:sz w:val="24"/>
                <w:szCs w:val="24"/>
              </w:rPr>
              <w:t>Ilma mugavusteta elab 7% vastanutest.</w:t>
            </w:r>
          </w:p>
        </w:tc>
      </w:tr>
      <w:tr w:rsidR="00597578" w:rsidTr="00597578">
        <w:tc>
          <w:tcPr>
            <w:tcW w:w="9778" w:type="dxa"/>
          </w:tcPr>
          <w:p w:rsidR="00597578" w:rsidRDefault="00597578" w:rsidP="00597578">
            <w:pPr>
              <w:jc w:val="center"/>
              <w:rPr>
                <w:rFonts w:ascii="Arial Narrow" w:hAnsi="Arial Narrow"/>
                <w:b/>
                <w:sz w:val="24"/>
                <w:szCs w:val="24"/>
                <w:lang w:val="en-GB"/>
              </w:rPr>
            </w:pPr>
            <w:r>
              <w:rPr>
                <w:noProof/>
                <w:lang w:val="et-EE" w:eastAsia="et-EE"/>
              </w:rPr>
              <w:lastRenderedPageBreak/>
              <w:drawing>
                <wp:inline distT="0" distB="0" distL="0" distR="0" wp14:anchorId="5FC513FE" wp14:editId="269CDC0E">
                  <wp:extent cx="3743325" cy="1943100"/>
                  <wp:effectExtent l="0" t="0" r="0" b="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FA0016" w:rsidRPr="00E5773B" w:rsidRDefault="00FA0016" w:rsidP="00A815D1">
      <w:pPr>
        <w:spacing w:after="0"/>
        <w:jc w:val="both"/>
        <w:rPr>
          <w:rFonts w:ascii="Arial Narrow" w:hAnsi="Arial Narrow"/>
          <w:b/>
          <w:sz w:val="24"/>
          <w:szCs w:val="24"/>
          <w:lang w:val="en-GB"/>
        </w:rPr>
      </w:pPr>
    </w:p>
    <w:p w:rsidR="00E5773B" w:rsidRPr="00F63E51" w:rsidRDefault="00E5773B" w:rsidP="007867B9">
      <w:pPr>
        <w:spacing w:after="0"/>
        <w:jc w:val="center"/>
        <w:rPr>
          <w:rFonts w:ascii="Arial Narrow" w:hAnsi="Arial Narrow"/>
          <w:sz w:val="24"/>
          <w:szCs w:val="24"/>
        </w:rPr>
      </w:pPr>
    </w:p>
    <w:p w:rsidR="00E5773B" w:rsidRPr="00F63E51" w:rsidRDefault="007867B9" w:rsidP="00A815D1">
      <w:pPr>
        <w:spacing w:after="0"/>
        <w:jc w:val="both"/>
        <w:rPr>
          <w:rFonts w:ascii="Arial Narrow" w:hAnsi="Arial Narrow"/>
          <w:b/>
          <w:sz w:val="24"/>
          <w:szCs w:val="24"/>
        </w:rPr>
      </w:pPr>
      <w:r w:rsidRPr="00F63E51">
        <w:rPr>
          <w:rFonts w:ascii="Arial Narrow" w:hAnsi="Arial Narrow"/>
          <w:b/>
          <w:sz w:val="24"/>
          <w:szCs w:val="24"/>
        </w:rPr>
        <w:t>12.1. Küte</w:t>
      </w:r>
      <w:r w:rsidR="00DF7F94" w:rsidRPr="00F63E51">
        <w:rPr>
          <w:rFonts w:ascii="Arial Narrow" w:hAnsi="Arial Narrow"/>
          <w:b/>
          <w:sz w:val="24"/>
          <w:szCs w:val="24"/>
        </w:rPr>
        <w:t xml:space="preserve"> </w:t>
      </w:r>
      <w:r w:rsidR="00DF7F94" w:rsidRPr="00F63E51">
        <w:rPr>
          <w:rFonts w:ascii="Arial Narrow" w:hAnsi="Arial Narrow"/>
          <w:sz w:val="24"/>
          <w:szCs w:val="24"/>
        </w:rPr>
        <w:t>(saab valida mitu)</w:t>
      </w:r>
    </w:p>
    <w:p w:rsidR="00845E1F" w:rsidRDefault="00597578" w:rsidP="00A815D1">
      <w:pPr>
        <w:spacing w:after="0"/>
        <w:jc w:val="both"/>
        <w:rPr>
          <w:rFonts w:ascii="Arial Narrow" w:hAnsi="Arial Narrow"/>
          <w:sz w:val="24"/>
          <w:szCs w:val="24"/>
          <w:lang w:val="en-GB"/>
        </w:rPr>
      </w:pPr>
      <w:r w:rsidRPr="00597578">
        <w:rPr>
          <w:rFonts w:ascii="Arial Narrow" w:hAnsi="Arial Narrow"/>
          <w:sz w:val="24"/>
          <w:szCs w:val="24"/>
          <w:lang w:val="en-GB"/>
        </w:rPr>
        <w:t>Küsimusele olid etteantud järgmised vastusevariandid</w:t>
      </w:r>
      <w:r>
        <w:rPr>
          <w:rFonts w:ascii="Arial Narrow" w:hAnsi="Arial Narrow"/>
          <w:sz w:val="24"/>
          <w:szCs w:val="24"/>
          <w:lang w:val="en-GB"/>
        </w:rPr>
        <w: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658"/>
      </w:tblGrid>
      <w:tr w:rsidR="00597578" w:rsidTr="00597578">
        <w:tc>
          <w:tcPr>
            <w:tcW w:w="4889" w:type="dxa"/>
          </w:tcPr>
          <w:p w:rsidR="00597578" w:rsidRDefault="00597578" w:rsidP="00A815D1">
            <w:pPr>
              <w:jc w:val="both"/>
              <w:rPr>
                <w:rFonts w:ascii="Arial Narrow" w:hAnsi="Arial Narrow"/>
                <w:b/>
                <w:sz w:val="24"/>
                <w:szCs w:val="24"/>
                <w:lang w:val="en-GB"/>
              </w:rPr>
            </w:pPr>
            <w:r>
              <w:rPr>
                <w:noProof/>
                <w:lang w:val="et-EE" w:eastAsia="et-EE"/>
              </w:rPr>
              <w:drawing>
                <wp:inline distT="0" distB="0" distL="0" distR="0" wp14:anchorId="3D58DA8C" wp14:editId="14C4F3AB">
                  <wp:extent cx="3162300" cy="2333625"/>
                  <wp:effectExtent l="0" t="0" r="0" b="0"/>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889" w:type="dxa"/>
          </w:tcPr>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ahiküte;</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keskküte;</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elektriküte;</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xml:space="preserve">- </w:t>
            </w:r>
            <w:proofErr w:type="gramStart"/>
            <w:r w:rsidRPr="00597578">
              <w:rPr>
                <w:rFonts w:ascii="Arial Narrow" w:hAnsi="Arial Narrow"/>
                <w:sz w:val="24"/>
                <w:szCs w:val="24"/>
                <w:lang w:val="en-GB"/>
              </w:rPr>
              <w:t>muu</w:t>
            </w:r>
            <w:proofErr w:type="gramEnd"/>
            <w:r w:rsidRPr="00597578">
              <w:rPr>
                <w:rFonts w:ascii="Arial Narrow" w:hAnsi="Arial Narrow"/>
                <w:sz w:val="24"/>
                <w:szCs w:val="24"/>
                <w:lang w:val="en-GB"/>
              </w:rPr>
              <w:t>…</w:t>
            </w:r>
          </w:p>
          <w:p w:rsidR="00597578" w:rsidRPr="00597578" w:rsidRDefault="00597578" w:rsidP="00597578">
            <w:pPr>
              <w:rPr>
                <w:rFonts w:ascii="Arial Narrow" w:hAnsi="Arial Narrow"/>
                <w:sz w:val="24"/>
                <w:szCs w:val="24"/>
                <w:lang w:val="en-GB"/>
              </w:rPr>
            </w:pPr>
          </w:p>
          <w:p w:rsidR="00597578" w:rsidRPr="00D87FA5" w:rsidRDefault="00597578" w:rsidP="00597578">
            <w:pPr>
              <w:rPr>
                <w:rFonts w:ascii="Arial Narrow" w:hAnsi="Arial Narrow"/>
                <w:sz w:val="24"/>
                <w:szCs w:val="24"/>
              </w:rPr>
            </w:pPr>
            <w:r w:rsidRPr="00597578">
              <w:rPr>
                <w:rFonts w:ascii="Arial Narrow" w:hAnsi="Arial Narrow"/>
                <w:sz w:val="24"/>
                <w:szCs w:val="24"/>
                <w:lang w:val="en-GB"/>
              </w:rPr>
              <w:t>72</w:t>
            </w:r>
            <w:proofErr w:type="gramStart"/>
            <w:r w:rsidRPr="00597578">
              <w:rPr>
                <w:rFonts w:ascii="Arial Narrow" w:hAnsi="Arial Narrow"/>
                <w:sz w:val="24"/>
                <w:szCs w:val="24"/>
                <w:lang w:val="en-GB"/>
              </w:rPr>
              <w:t>,5</w:t>
            </w:r>
            <w:proofErr w:type="gramEnd"/>
            <w:r w:rsidRPr="00597578">
              <w:rPr>
                <w:rFonts w:ascii="Arial Narrow" w:hAnsi="Arial Narrow"/>
                <w:sz w:val="24"/>
                <w:szCs w:val="24"/>
                <w:lang w:val="en-GB"/>
              </w:rPr>
              <w:t xml:space="preserve">% vastanute majapidamine omab kas ainult ahikütet või ahikütet kombineerituna teiste küttevariantidega nagu elektriküte, õhksoojuspump või keskküte. </w:t>
            </w:r>
            <w:r w:rsidRPr="00D87FA5">
              <w:rPr>
                <w:rFonts w:ascii="Arial Narrow" w:hAnsi="Arial Narrow"/>
                <w:sz w:val="24"/>
                <w:szCs w:val="24"/>
              </w:rPr>
              <w:t>Muude variantide all oli nimetatud ka pelletikütet (2) ja maakütet (7).</w:t>
            </w:r>
          </w:p>
          <w:p w:rsidR="00597578" w:rsidRDefault="00597578" w:rsidP="00A815D1">
            <w:pPr>
              <w:jc w:val="both"/>
              <w:rPr>
                <w:rFonts w:ascii="Arial Narrow" w:hAnsi="Arial Narrow"/>
                <w:b/>
                <w:sz w:val="24"/>
                <w:szCs w:val="24"/>
                <w:lang w:val="en-GB"/>
              </w:rPr>
            </w:pPr>
          </w:p>
        </w:tc>
      </w:tr>
    </w:tbl>
    <w:p w:rsidR="001F1C54" w:rsidRDefault="001F1C54" w:rsidP="001F1C54">
      <w:pPr>
        <w:spacing w:after="0"/>
        <w:rPr>
          <w:rFonts w:ascii="Arial Narrow" w:hAnsi="Arial Narrow"/>
          <w:sz w:val="24"/>
          <w:szCs w:val="24"/>
          <w:lang w:val="en-GB"/>
        </w:rPr>
      </w:pPr>
    </w:p>
    <w:p w:rsidR="00D0712E" w:rsidRDefault="00D0712E" w:rsidP="001F1C54">
      <w:pPr>
        <w:spacing w:after="0"/>
        <w:rPr>
          <w:rFonts w:ascii="Arial Narrow" w:hAnsi="Arial Narrow"/>
          <w:sz w:val="24"/>
          <w:szCs w:val="24"/>
          <w:lang w:val="en-GB"/>
        </w:rPr>
      </w:pPr>
    </w:p>
    <w:p w:rsidR="00D0712E" w:rsidRPr="00597578" w:rsidRDefault="00D0712E" w:rsidP="001F1C54">
      <w:pPr>
        <w:spacing w:after="0"/>
        <w:rPr>
          <w:rFonts w:ascii="Arial Narrow" w:hAnsi="Arial Narrow"/>
          <w:sz w:val="24"/>
          <w:szCs w:val="24"/>
          <w:lang w:val="en-GB"/>
        </w:rPr>
      </w:pPr>
    </w:p>
    <w:p w:rsidR="001F1C54" w:rsidRDefault="00845E1F" w:rsidP="001F1C54">
      <w:pPr>
        <w:spacing w:after="0"/>
        <w:rPr>
          <w:rFonts w:ascii="Arial Narrow" w:hAnsi="Arial Narrow"/>
          <w:sz w:val="24"/>
          <w:szCs w:val="24"/>
        </w:rPr>
      </w:pPr>
      <w:r w:rsidRPr="00D87FA5">
        <w:rPr>
          <w:rFonts w:ascii="Arial Narrow" w:hAnsi="Arial Narrow"/>
          <w:b/>
          <w:sz w:val="24"/>
          <w:szCs w:val="24"/>
        </w:rPr>
        <w:t>12.2. Veevarustus</w:t>
      </w:r>
      <w:r w:rsidR="00DF7F94" w:rsidRPr="00D87FA5">
        <w:rPr>
          <w:rFonts w:ascii="Arial Narrow" w:hAnsi="Arial Narrow"/>
          <w:b/>
          <w:sz w:val="24"/>
          <w:szCs w:val="24"/>
        </w:rPr>
        <w:t xml:space="preserve"> </w:t>
      </w:r>
      <w:r w:rsidR="00DF7F94" w:rsidRPr="00D87FA5">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658"/>
      </w:tblGrid>
      <w:tr w:rsidR="00597578" w:rsidRPr="0055037C" w:rsidTr="00837748">
        <w:tc>
          <w:tcPr>
            <w:tcW w:w="4889" w:type="dxa"/>
          </w:tcPr>
          <w:p w:rsidR="00597578" w:rsidRDefault="00597578" w:rsidP="001F1C54">
            <w:pPr>
              <w:rPr>
                <w:rFonts w:ascii="Arial Narrow" w:hAnsi="Arial Narrow"/>
                <w:sz w:val="24"/>
                <w:szCs w:val="24"/>
              </w:rPr>
            </w:pPr>
            <w:r>
              <w:rPr>
                <w:noProof/>
                <w:lang w:val="et-EE" w:eastAsia="et-EE"/>
              </w:rPr>
              <w:drawing>
                <wp:inline distT="0" distB="0" distL="0" distR="0" wp14:anchorId="053206CF" wp14:editId="6B3BD823">
                  <wp:extent cx="3162300" cy="2476500"/>
                  <wp:effectExtent l="0" t="0" r="0" b="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889" w:type="dxa"/>
          </w:tcPr>
          <w:p w:rsidR="00597578" w:rsidRDefault="00597578" w:rsidP="00597578">
            <w:pPr>
              <w:rPr>
                <w:rFonts w:ascii="Arial Narrow" w:hAnsi="Arial Narrow"/>
                <w:sz w:val="24"/>
                <w:szCs w:val="24"/>
                <w:lang w:val="en-GB"/>
              </w:rPr>
            </w:pPr>
            <w:r w:rsidRPr="003C70DD">
              <w:rPr>
                <w:rFonts w:ascii="Arial Narrow" w:hAnsi="Arial Narrow"/>
                <w:sz w:val="24"/>
                <w:szCs w:val="24"/>
                <w:lang w:val="en-GB"/>
              </w:rPr>
              <w:t>Küsimusele olid etteantud järgmised vastusevariandid:</w:t>
            </w:r>
          </w:p>
          <w:p w:rsidR="00D0712E" w:rsidRPr="003C70DD" w:rsidRDefault="00D0712E" w:rsidP="00597578">
            <w:pPr>
              <w:rPr>
                <w:rFonts w:ascii="Arial Narrow" w:hAnsi="Arial Narrow"/>
                <w:sz w:val="24"/>
                <w:szCs w:val="24"/>
                <w:lang w:val="en-GB"/>
              </w:rPr>
            </w:pP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vesi kaevus;</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külm kraanivesi;</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soe ja kül kraanivesi;</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xml:space="preserve">- </w:t>
            </w:r>
            <w:proofErr w:type="gramStart"/>
            <w:r w:rsidRPr="00597578">
              <w:rPr>
                <w:rFonts w:ascii="Arial Narrow" w:hAnsi="Arial Narrow"/>
                <w:sz w:val="24"/>
                <w:szCs w:val="24"/>
                <w:lang w:val="en-GB"/>
              </w:rPr>
              <w:t>puudub</w:t>
            </w:r>
            <w:proofErr w:type="gramEnd"/>
            <w:r w:rsidRPr="00597578">
              <w:rPr>
                <w:rFonts w:ascii="Arial Narrow" w:hAnsi="Arial Narrow"/>
                <w:sz w:val="24"/>
                <w:szCs w:val="24"/>
                <w:lang w:val="en-GB"/>
              </w:rPr>
              <w:t xml:space="preserve"> joogivesi.</w:t>
            </w:r>
          </w:p>
          <w:p w:rsidR="00597578" w:rsidRPr="00597578" w:rsidRDefault="00597578" w:rsidP="00597578">
            <w:pPr>
              <w:rPr>
                <w:rFonts w:ascii="Arial Narrow" w:hAnsi="Arial Narrow"/>
                <w:sz w:val="24"/>
                <w:szCs w:val="24"/>
                <w:lang w:val="en-GB"/>
              </w:rPr>
            </w:pP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83</w:t>
            </w:r>
            <w:proofErr w:type="gramStart"/>
            <w:r w:rsidRPr="00597578">
              <w:rPr>
                <w:rFonts w:ascii="Arial Narrow" w:hAnsi="Arial Narrow"/>
                <w:sz w:val="24"/>
                <w:szCs w:val="24"/>
                <w:lang w:val="en-GB"/>
              </w:rPr>
              <w:t>,4</w:t>
            </w:r>
            <w:proofErr w:type="gramEnd"/>
            <w:r w:rsidRPr="00597578">
              <w:rPr>
                <w:rFonts w:ascii="Arial Narrow" w:hAnsi="Arial Narrow"/>
                <w:sz w:val="24"/>
                <w:szCs w:val="24"/>
                <w:lang w:val="en-GB"/>
              </w:rPr>
              <w:t>% vastanutest on olemas sooja ja külma kraanivee kasutamise võimalus. 6-l vastajal puudub joogivesi ning külm kraani- ja/või kaevuvesi on kasutada 16</w:t>
            </w:r>
            <w:proofErr w:type="gramStart"/>
            <w:r w:rsidRPr="00597578">
              <w:rPr>
                <w:rFonts w:ascii="Arial Narrow" w:hAnsi="Arial Narrow"/>
                <w:sz w:val="24"/>
                <w:szCs w:val="24"/>
                <w:lang w:val="en-GB"/>
              </w:rPr>
              <w:t>,1</w:t>
            </w:r>
            <w:proofErr w:type="gramEnd"/>
            <w:r w:rsidRPr="00597578">
              <w:rPr>
                <w:rFonts w:ascii="Arial Narrow" w:hAnsi="Arial Narrow"/>
                <w:sz w:val="24"/>
                <w:szCs w:val="24"/>
                <w:lang w:val="en-GB"/>
              </w:rPr>
              <w:t>% vastanutest.</w:t>
            </w:r>
          </w:p>
          <w:p w:rsidR="00597578" w:rsidRPr="00597578" w:rsidRDefault="00597578" w:rsidP="001F1C54">
            <w:pPr>
              <w:rPr>
                <w:rFonts w:ascii="Arial Narrow" w:hAnsi="Arial Narrow"/>
                <w:sz w:val="24"/>
                <w:szCs w:val="24"/>
                <w:lang w:val="en-GB"/>
              </w:rPr>
            </w:pPr>
          </w:p>
        </w:tc>
      </w:tr>
    </w:tbl>
    <w:p w:rsidR="00597578" w:rsidRPr="00597578" w:rsidRDefault="00597578" w:rsidP="001F1C54">
      <w:pPr>
        <w:spacing w:after="0"/>
        <w:rPr>
          <w:rFonts w:ascii="Arial Narrow" w:hAnsi="Arial Narrow"/>
          <w:sz w:val="24"/>
          <w:szCs w:val="24"/>
          <w:lang w:val="en-GB"/>
        </w:rPr>
      </w:pPr>
    </w:p>
    <w:p w:rsidR="00311933" w:rsidRDefault="00311933" w:rsidP="001F1C54">
      <w:pPr>
        <w:spacing w:after="0"/>
        <w:rPr>
          <w:rFonts w:ascii="Arial Narrow" w:hAnsi="Arial Narrow"/>
          <w:sz w:val="24"/>
          <w:szCs w:val="24"/>
          <w:lang w:val="en-GB"/>
        </w:rPr>
      </w:pPr>
    </w:p>
    <w:p w:rsidR="00D0712E" w:rsidRDefault="00D0712E" w:rsidP="001F1C54">
      <w:pPr>
        <w:spacing w:after="0"/>
        <w:rPr>
          <w:rFonts w:ascii="Arial Narrow" w:hAnsi="Arial Narrow"/>
          <w:sz w:val="24"/>
          <w:szCs w:val="24"/>
          <w:lang w:val="en-GB"/>
        </w:rPr>
      </w:pPr>
    </w:p>
    <w:p w:rsidR="00D0712E" w:rsidRDefault="00D0712E" w:rsidP="001F1C54">
      <w:pPr>
        <w:spacing w:after="0"/>
        <w:rPr>
          <w:rFonts w:ascii="Arial Narrow" w:hAnsi="Arial Narrow"/>
          <w:sz w:val="24"/>
          <w:szCs w:val="24"/>
          <w:lang w:val="en-GB"/>
        </w:rPr>
      </w:pPr>
    </w:p>
    <w:p w:rsidR="00845E1F" w:rsidRDefault="00845E1F" w:rsidP="001F1C54">
      <w:pPr>
        <w:spacing w:after="0"/>
        <w:rPr>
          <w:rFonts w:ascii="Arial Narrow" w:hAnsi="Arial Narrow"/>
          <w:sz w:val="24"/>
          <w:szCs w:val="24"/>
        </w:rPr>
      </w:pPr>
      <w:r w:rsidRPr="00557222">
        <w:rPr>
          <w:rFonts w:ascii="Arial Narrow" w:hAnsi="Arial Narrow"/>
          <w:b/>
          <w:sz w:val="24"/>
          <w:szCs w:val="24"/>
        </w:rPr>
        <w:lastRenderedPageBreak/>
        <w:t>12.3. Hügieenitoimingud</w:t>
      </w:r>
      <w:r w:rsidR="00DF7F94" w:rsidRPr="00557222">
        <w:rPr>
          <w:rFonts w:ascii="Arial Narrow" w:hAnsi="Arial Narrow"/>
          <w:b/>
          <w:sz w:val="24"/>
          <w:szCs w:val="24"/>
        </w:rPr>
        <w:t xml:space="preserve"> </w:t>
      </w:r>
      <w:r w:rsidR="00DF7F94" w:rsidRPr="00557222">
        <w:rPr>
          <w:rFonts w:ascii="Arial Narrow" w:hAnsi="Arial Narrow"/>
          <w:sz w:val="24"/>
          <w:szCs w:val="24"/>
        </w:rPr>
        <w:t>(saab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703"/>
      </w:tblGrid>
      <w:tr w:rsidR="00597578" w:rsidRPr="002E2DC9" w:rsidTr="00BD6AFC">
        <w:tc>
          <w:tcPr>
            <w:tcW w:w="4889" w:type="dxa"/>
          </w:tcPr>
          <w:p w:rsidR="00597578" w:rsidRDefault="007E0835" w:rsidP="001F1C54">
            <w:pPr>
              <w:rPr>
                <w:rFonts w:ascii="Arial Narrow" w:hAnsi="Arial Narrow"/>
                <w:b/>
                <w:sz w:val="24"/>
                <w:szCs w:val="24"/>
              </w:rPr>
            </w:pPr>
            <w:r>
              <w:rPr>
                <w:noProof/>
                <w:lang w:val="et-EE" w:eastAsia="et-EE"/>
              </w:rPr>
              <w:t xml:space="preserve"> </w:t>
            </w:r>
            <w:r w:rsidR="00DB3759">
              <w:rPr>
                <w:noProof/>
                <w:lang w:val="et-EE" w:eastAsia="et-EE"/>
              </w:rPr>
              <w:t xml:space="preserve"> </w:t>
            </w:r>
            <w:r w:rsidR="00597578">
              <w:rPr>
                <w:noProof/>
                <w:lang w:val="et-EE" w:eastAsia="et-EE"/>
              </w:rPr>
              <w:drawing>
                <wp:inline distT="0" distB="0" distL="0" distR="0" wp14:anchorId="6041824A" wp14:editId="4C3035A9">
                  <wp:extent cx="3133725" cy="2819400"/>
                  <wp:effectExtent l="0" t="0" r="0" b="0"/>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889" w:type="dxa"/>
          </w:tcPr>
          <w:p w:rsidR="00597578" w:rsidRDefault="00597578" w:rsidP="00597578">
            <w:pPr>
              <w:rPr>
                <w:rFonts w:ascii="Arial Narrow" w:hAnsi="Arial Narrow"/>
                <w:sz w:val="24"/>
                <w:szCs w:val="24"/>
                <w:lang w:val="en-GB"/>
              </w:rPr>
            </w:pPr>
            <w:r w:rsidRPr="00597578">
              <w:rPr>
                <w:rFonts w:ascii="Arial Narrow" w:hAnsi="Arial Narrow"/>
                <w:sz w:val="24"/>
                <w:szCs w:val="24"/>
                <w:lang w:val="en-GB"/>
              </w:rPr>
              <w:t>Küsimusele olid etteantud järgmised vastusevariandid:</w:t>
            </w:r>
          </w:p>
          <w:p w:rsidR="00D0712E" w:rsidRPr="00597578" w:rsidRDefault="00D0712E" w:rsidP="00597578">
            <w:pPr>
              <w:rPr>
                <w:rFonts w:ascii="Arial Narrow" w:hAnsi="Arial Narrow"/>
                <w:sz w:val="24"/>
                <w:szCs w:val="24"/>
                <w:lang w:val="en-GB"/>
              </w:rPr>
            </w:pP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kuivkäimla väljas;</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kuivkäimla sees;</w:t>
            </w:r>
          </w:p>
          <w:p w:rsidR="00597578" w:rsidRPr="00597578" w:rsidRDefault="00597578" w:rsidP="00597578">
            <w:pPr>
              <w:rPr>
                <w:rFonts w:ascii="Arial Narrow" w:hAnsi="Arial Narrow"/>
                <w:sz w:val="24"/>
                <w:szCs w:val="24"/>
                <w:lang w:val="en-GB"/>
              </w:rPr>
            </w:pPr>
            <w:r w:rsidRPr="00597578">
              <w:rPr>
                <w:rFonts w:ascii="Arial Narrow" w:hAnsi="Arial Narrow"/>
                <w:sz w:val="24"/>
                <w:szCs w:val="24"/>
                <w:lang w:val="en-GB"/>
              </w:rPr>
              <w:t>- veega WC;</w:t>
            </w:r>
          </w:p>
          <w:p w:rsidR="00597578" w:rsidRDefault="00597578" w:rsidP="00597578">
            <w:pPr>
              <w:rPr>
                <w:rFonts w:ascii="Arial Narrow" w:hAnsi="Arial Narrow"/>
                <w:sz w:val="24"/>
                <w:szCs w:val="24"/>
                <w:lang w:val="en-GB"/>
              </w:rPr>
            </w:pPr>
            <w:r>
              <w:rPr>
                <w:rFonts w:ascii="Arial Narrow" w:hAnsi="Arial Narrow"/>
                <w:sz w:val="24"/>
                <w:szCs w:val="24"/>
                <w:lang w:val="en-GB"/>
              </w:rPr>
              <w:t>- vann/dušš;</w:t>
            </w:r>
          </w:p>
          <w:p w:rsidR="00597578" w:rsidRDefault="00597578" w:rsidP="00597578">
            <w:pPr>
              <w:rPr>
                <w:rFonts w:ascii="Arial Narrow" w:hAnsi="Arial Narrow"/>
                <w:sz w:val="24"/>
                <w:szCs w:val="24"/>
                <w:lang w:val="en-GB"/>
              </w:rPr>
            </w:pPr>
            <w:r>
              <w:rPr>
                <w:rFonts w:ascii="Arial Narrow" w:hAnsi="Arial Narrow"/>
                <w:sz w:val="24"/>
                <w:szCs w:val="24"/>
                <w:lang w:val="en-GB"/>
              </w:rPr>
              <w:t>- saun;</w:t>
            </w:r>
          </w:p>
          <w:p w:rsidR="00597578" w:rsidRDefault="00597578" w:rsidP="00597578">
            <w:pPr>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pesemisvõimalused</w:t>
            </w:r>
            <w:proofErr w:type="gramEnd"/>
            <w:r>
              <w:rPr>
                <w:rFonts w:ascii="Arial Narrow" w:hAnsi="Arial Narrow"/>
                <w:sz w:val="24"/>
                <w:szCs w:val="24"/>
                <w:lang w:val="en-GB"/>
              </w:rPr>
              <w:t xml:space="preserve"> puuduvad.</w:t>
            </w:r>
          </w:p>
          <w:p w:rsidR="002E2DC9" w:rsidRDefault="002E2DC9" w:rsidP="00597578">
            <w:pPr>
              <w:rPr>
                <w:rFonts w:ascii="Arial Narrow" w:hAnsi="Arial Narrow"/>
                <w:sz w:val="24"/>
                <w:szCs w:val="24"/>
                <w:lang w:val="en-GB"/>
              </w:rPr>
            </w:pPr>
          </w:p>
          <w:p w:rsidR="00597578" w:rsidRPr="00597578" w:rsidRDefault="00597578" w:rsidP="001F1C54">
            <w:pPr>
              <w:rPr>
                <w:rFonts w:ascii="Arial Narrow" w:hAnsi="Arial Narrow"/>
                <w:sz w:val="24"/>
                <w:szCs w:val="24"/>
                <w:lang w:val="en-GB"/>
              </w:rPr>
            </w:pPr>
            <w:r>
              <w:rPr>
                <w:rFonts w:ascii="Arial Narrow" w:hAnsi="Arial Narrow"/>
                <w:sz w:val="24"/>
                <w:szCs w:val="24"/>
                <w:lang w:val="en-GB"/>
              </w:rPr>
              <w:t>Enamikul vastajatest on olemas veega WC ja vann/dušš, Ainult kuivkäimla, kas majas sees või väljas on 9-l vastajal ning pesemisvõimalused puuduvad 15-l vastajal. Kuivkäimla majas sees või väljas ning pesemisvõimalus saunas on 64-l vastajal.</w:t>
            </w:r>
          </w:p>
        </w:tc>
      </w:tr>
    </w:tbl>
    <w:p w:rsidR="00597578" w:rsidRPr="002E2DC9" w:rsidRDefault="00597578" w:rsidP="001F1C54">
      <w:pPr>
        <w:spacing w:after="0"/>
        <w:rPr>
          <w:rFonts w:ascii="Arial Narrow" w:hAnsi="Arial Narrow"/>
          <w:b/>
          <w:sz w:val="24"/>
          <w:szCs w:val="24"/>
          <w:lang w:val="en-GB"/>
        </w:rPr>
      </w:pPr>
    </w:p>
    <w:p w:rsidR="00F40D03" w:rsidRDefault="00F40D03" w:rsidP="001F1C54">
      <w:pPr>
        <w:spacing w:after="0"/>
        <w:rPr>
          <w:rFonts w:ascii="Arial Narrow" w:hAnsi="Arial Narrow"/>
          <w:sz w:val="24"/>
          <w:szCs w:val="24"/>
          <w:lang w:val="en-GB"/>
        </w:rPr>
      </w:pPr>
      <w:r w:rsidRPr="00DB3759">
        <w:rPr>
          <w:rFonts w:ascii="Arial Narrow" w:hAnsi="Arial Narrow"/>
          <w:b/>
          <w:sz w:val="24"/>
          <w:szCs w:val="24"/>
        </w:rPr>
        <w:t>13. Mis Teie eluasemega seoses raskendab igapäevaeluga toimetulekut?</w:t>
      </w:r>
      <w:r w:rsidR="00DF7F94" w:rsidRPr="00DB3759">
        <w:rPr>
          <w:rFonts w:ascii="Arial Narrow" w:hAnsi="Arial Narrow"/>
          <w:b/>
          <w:sz w:val="24"/>
          <w:szCs w:val="24"/>
        </w:rPr>
        <w:t xml:space="preserve"> </w:t>
      </w:r>
      <w:r w:rsidR="00DF7F94">
        <w:rPr>
          <w:rFonts w:ascii="Arial Narrow" w:hAnsi="Arial Narrow"/>
          <w:sz w:val="24"/>
          <w:szCs w:val="24"/>
          <w:lang w:val="en-GB"/>
        </w:rPr>
        <w:t>(</w:t>
      </w:r>
      <w:proofErr w:type="gramStart"/>
      <w:r w:rsidR="00DF7F94">
        <w:rPr>
          <w:rFonts w:ascii="Arial Narrow" w:hAnsi="Arial Narrow"/>
          <w:sz w:val="24"/>
          <w:szCs w:val="24"/>
          <w:lang w:val="en-GB"/>
        </w:rPr>
        <w:t>saab</w:t>
      </w:r>
      <w:proofErr w:type="gramEnd"/>
      <w:r w:rsidR="00DF7F94">
        <w:rPr>
          <w:rFonts w:ascii="Arial Narrow" w:hAnsi="Arial Narrow"/>
          <w:sz w:val="24"/>
          <w:szCs w:val="24"/>
          <w:lang w:val="en-GB"/>
        </w:rPr>
        <w:t xml:space="preserve"> valida mitu)</w:t>
      </w:r>
    </w:p>
    <w:p w:rsidR="00DB3759" w:rsidRDefault="00DB3759" w:rsidP="001F1C54">
      <w:pPr>
        <w:spacing w:after="0"/>
        <w:rPr>
          <w:rFonts w:ascii="Arial Narrow" w:hAnsi="Arial Narrow"/>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4463"/>
      </w:tblGrid>
      <w:tr w:rsidR="00DB3759" w:rsidRPr="0055037C" w:rsidTr="00DB3759">
        <w:tc>
          <w:tcPr>
            <w:tcW w:w="4889" w:type="dxa"/>
          </w:tcPr>
          <w:p w:rsidR="00DB3759" w:rsidRDefault="00DB3759" w:rsidP="001F1C54">
            <w:pPr>
              <w:rPr>
                <w:rFonts w:ascii="Arial Narrow" w:hAnsi="Arial Narrow"/>
                <w:b/>
                <w:sz w:val="24"/>
                <w:szCs w:val="24"/>
                <w:lang w:val="en-GB"/>
              </w:rPr>
            </w:pPr>
            <w:r>
              <w:rPr>
                <w:noProof/>
                <w:lang w:val="et-EE" w:eastAsia="et-EE"/>
              </w:rPr>
              <w:drawing>
                <wp:inline distT="0" distB="0" distL="0" distR="0" wp14:anchorId="419CBCA1" wp14:editId="34FD535E">
                  <wp:extent cx="3286125" cy="2714625"/>
                  <wp:effectExtent l="0" t="0" r="0" b="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889" w:type="dxa"/>
          </w:tcPr>
          <w:p w:rsidR="00DB3759" w:rsidRDefault="00DB3759" w:rsidP="00DB3759">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2E2DC9" w:rsidRDefault="002E2DC9" w:rsidP="00DB3759">
            <w:pPr>
              <w:rPr>
                <w:rFonts w:ascii="Arial Narrow" w:hAnsi="Arial Narrow"/>
                <w:sz w:val="24"/>
                <w:szCs w:val="24"/>
                <w:lang w:val="en-GB"/>
              </w:rPr>
            </w:pPr>
          </w:p>
          <w:p w:rsidR="00DB3759" w:rsidRDefault="00DB3759" w:rsidP="00DB3759">
            <w:pPr>
              <w:rPr>
                <w:rFonts w:ascii="Arial Narrow" w:hAnsi="Arial Narrow"/>
                <w:sz w:val="24"/>
                <w:szCs w:val="24"/>
                <w:lang w:val="en-GB"/>
              </w:rPr>
            </w:pPr>
            <w:r>
              <w:rPr>
                <w:rFonts w:ascii="Arial Narrow" w:hAnsi="Arial Narrow"/>
                <w:sz w:val="24"/>
                <w:szCs w:val="24"/>
                <w:lang w:val="en-GB"/>
              </w:rPr>
              <w:t>- ei ole mingeid raskusi;</w:t>
            </w:r>
          </w:p>
          <w:p w:rsidR="00DB3759" w:rsidRDefault="00DB3759" w:rsidP="00DB3759">
            <w:pPr>
              <w:rPr>
                <w:rFonts w:ascii="Arial Narrow" w:hAnsi="Arial Narrow"/>
                <w:sz w:val="24"/>
                <w:szCs w:val="24"/>
                <w:lang w:val="en-GB"/>
              </w:rPr>
            </w:pPr>
            <w:r>
              <w:rPr>
                <w:rFonts w:ascii="Arial Narrow" w:hAnsi="Arial Narrow"/>
                <w:sz w:val="24"/>
                <w:szCs w:val="24"/>
                <w:lang w:val="en-GB"/>
              </w:rPr>
              <w:t>- eluaseme kulud on liiga suured;</w:t>
            </w:r>
          </w:p>
          <w:p w:rsidR="00DB3759" w:rsidRDefault="00DB3759" w:rsidP="00DB3759">
            <w:pPr>
              <w:rPr>
                <w:rFonts w:ascii="Arial Narrow" w:hAnsi="Arial Narrow"/>
                <w:sz w:val="24"/>
                <w:szCs w:val="24"/>
                <w:lang w:val="en-GB"/>
              </w:rPr>
            </w:pPr>
            <w:r>
              <w:rPr>
                <w:rFonts w:ascii="Arial Narrow" w:hAnsi="Arial Narrow"/>
                <w:sz w:val="24"/>
                <w:szCs w:val="24"/>
                <w:lang w:val="en-GB"/>
              </w:rPr>
              <w:t>- eluase on halvas seisus;</w:t>
            </w:r>
          </w:p>
          <w:p w:rsidR="00DB3759" w:rsidRDefault="00DB3759" w:rsidP="00DB3759">
            <w:pPr>
              <w:rPr>
                <w:rFonts w:ascii="Arial Narrow" w:hAnsi="Arial Narrow"/>
                <w:sz w:val="24"/>
                <w:szCs w:val="24"/>
                <w:lang w:val="en-GB"/>
              </w:rPr>
            </w:pPr>
            <w:r>
              <w:rPr>
                <w:rFonts w:ascii="Arial Narrow" w:hAnsi="Arial Narrow"/>
                <w:sz w:val="24"/>
                <w:szCs w:val="24"/>
                <w:lang w:val="en-GB"/>
              </w:rPr>
              <w:t>- eluase on väike;</w:t>
            </w:r>
          </w:p>
          <w:p w:rsidR="00DB3759" w:rsidRDefault="00DB3759" w:rsidP="00DB3759">
            <w:pPr>
              <w:rPr>
                <w:rFonts w:ascii="Arial Narrow" w:hAnsi="Arial Narrow"/>
                <w:sz w:val="24"/>
                <w:szCs w:val="24"/>
                <w:lang w:val="en-GB"/>
              </w:rPr>
            </w:pPr>
            <w:r>
              <w:rPr>
                <w:rFonts w:ascii="Arial Narrow" w:hAnsi="Arial Narrow"/>
                <w:sz w:val="24"/>
                <w:szCs w:val="24"/>
                <w:lang w:val="en-GB"/>
              </w:rPr>
              <w:t>- eluase on suur;</w:t>
            </w:r>
          </w:p>
          <w:p w:rsidR="00DB3759" w:rsidRDefault="00DB3759" w:rsidP="00DB3759">
            <w:pPr>
              <w:rPr>
                <w:rFonts w:ascii="Arial Narrow" w:hAnsi="Arial Narrow"/>
                <w:sz w:val="24"/>
                <w:szCs w:val="24"/>
                <w:lang w:val="en-GB"/>
              </w:rPr>
            </w:pPr>
            <w:r>
              <w:rPr>
                <w:rFonts w:ascii="Arial Narrow" w:hAnsi="Arial Narrow"/>
                <w:sz w:val="24"/>
                <w:szCs w:val="24"/>
                <w:lang w:val="en-GB"/>
              </w:rPr>
              <w:t>- eluaseme kütmine on raske;</w:t>
            </w:r>
          </w:p>
          <w:p w:rsidR="00DB3759" w:rsidRDefault="00DB3759" w:rsidP="00DB3759">
            <w:pPr>
              <w:rPr>
                <w:rFonts w:ascii="Arial Narrow" w:hAnsi="Arial Narrow"/>
                <w:sz w:val="24"/>
                <w:szCs w:val="24"/>
                <w:lang w:val="en-GB"/>
              </w:rPr>
            </w:pPr>
            <w:r>
              <w:rPr>
                <w:rFonts w:ascii="Arial Narrow" w:hAnsi="Arial Narrow"/>
                <w:sz w:val="24"/>
                <w:szCs w:val="24"/>
                <w:lang w:val="en-GB"/>
              </w:rPr>
              <w:t>- treppidest käitmine on raske;</w:t>
            </w:r>
          </w:p>
          <w:p w:rsidR="00DB3759" w:rsidRDefault="00DB3759" w:rsidP="00DB3759">
            <w:pPr>
              <w:rPr>
                <w:rFonts w:ascii="Arial Narrow" w:hAnsi="Arial Narrow"/>
                <w:sz w:val="24"/>
                <w:szCs w:val="24"/>
                <w:lang w:val="en-GB"/>
              </w:rPr>
            </w:pPr>
            <w:r>
              <w:rPr>
                <w:rFonts w:ascii="Arial Narrow" w:hAnsi="Arial Narrow"/>
                <w:sz w:val="24"/>
                <w:szCs w:val="24"/>
                <w:lang w:val="en-GB"/>
              </w:rPr>
              <w:t>- halvad pesemisvõimalused;</w:t>
            </w:r>
          </w:p>
          <w:p w:rsidR="00DB3759" w:rsidRDefault="00DB3759" w:rsidP="00DB3759">
            <w:pPr>
              <w:rPr>
                <w:rFonts w:ascii="Arial Narrow" w:hAnsi="Arial Narrow"/>
                <w:sz w:val="24"/>
                <w:szCs w:val="24"/>
                <w:lang w:val="en-GB"/>
              </w:rPr>
            </w:pPr>
            <w:r>
              <w:rPr>
                <w:rFonts w:ascii="Arial Narrow" w:hAnsi="Arial Narrow"/>
                <w:sz w:val="24"/>
                <w:szCs w:val="24"/>
                <w:lang w:val="en-GB"/>
              </w:rPr>
              <w:t>- elan liiga kaugel keskusest;</w:t>
            </w:r>
          </w:p>
          <w:p w:rsidR="00DB3759" w:rsidRPr="00DB3759" w:rsidRDefault="00DB3759" w:rsidP="001F1C54">
            <w:pPr>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ei</w:t>
            </w:r>
            <w:proofErr w:type="gramEnd"/>
            <w:r>
              <w:rPr>
                <w:rFonts w:ascii="Arial Narrow" w:hAnsi="Arial Narrow"/>
                <w:sz w:val="24"/>
                <w:szCs w:val="24"/>
                <w:lang w:val="en-GB"/>
              </w:rPr>
              <w:t xml:space="preserve"> ole võimalust omaette olla.</w:t>
            </w:r>
          </w:p>
        </w:tc>
      </w:tr>
    </w:tbl>
    <w:p w:rsidR="00DB3759" w:rsidRPr="00205205" w:rsidRDefault="00DB3759" w:rsidP="001F1C54">
      <w:pPr>
        <w:spacing w:after="0"/>
        <w:rPr>
          <w:rFonts w:ascii="Arial Narrow" w:hAnsi="Arial Narrow"/>
          <w:b/>
          <w:sz w:val="24"/>
          <w:szCs w:val="24"/>
          <w:lang w:val="en-GB"/>
        </w:rPr>
      </w:pPr>
    </w:p>
    <w:p w:rsidR="005C5A7D" w:rsidRDefault="005C5A7D" w:rsidP="002A798A">
      <w:pPr>
        <w:spacing w:after="0"/>
        <w:jc w:val="both"/>
        <w:rPr>
          <w:rFonts w:ascii="Arial Narrow" w:hAnsi="Arial Narrow"/>
          <w:sz w:val="24"/>
          <w:szCs w:val="24"/>
          <w:lang w:val="en-GB"/>
        </w:rPr>
      </w:pPr>
      <w:r>
        <w:rPr>
          <w:rFonts w:ascii="Arial Narrow" w:hAnsi="Arial Narrow"/>
          <w:sz w:val="24"/>
          <w:szCs w:val="24"/>
          <w:lang w:val="en-GB"/>
        </w:rPr>
        <w:t xml:space="preserve">Pooled vastajatest märkisid selle küsimuse juures,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neil ei ole mingeid raskusi igapäevaeluga toimetulekul. </w:t>
      </w:r>
      <w:r w:rsidR="00ED3B7E">
        <w:rPr>
          <w:rFonts w:ascii="Arial Narrow" w:hAnsi="Arial Narrow"/>
          <w:sz w:val="24"/>
          <w:szCs w:val="24"/>
          <w:lang w:val="en-GB"/>
        </w:rPr>
        <w:t xml:space="preserve">Raskuste poolelt toodi kõige enam kordi esile seda, </w:t>
      </w:r>
      <w:proofErr w:type="gramStart"/>
      <w:r w:rsidR="00ED3B7E">
        <w:rPr>
          <w:rFonts w:ascii="Arial Narrow" w:hAnsi="Arial Narrow"/>
          <w:sz w:val="24"/>
          <w:szCs w:val="24"/>
          <w:lang w:val="en-GB"/>
        </w:rPr>
        <w:t>et</w:t>
      </w:r>
      <w:proofErr w:type="gramEnd"/>
      <w:r w:rsidR="00ED3B7E">
        <w:rPr>
          <w:rFonts w:ascii="Arial Narrow" w:hAnsi="Arial Narrow"/>
          <w:sz w:val="24"/>
          <w:szCs w:val="24"/>
          <w:lang w:val="en-GB"/>
        </w:rPr>
        <w:t xml:space="preserve"> eluaseme kütmine </w:t>
      </w:r>
      <w:r w:rsidR="00171FDD">
        <w:rPr>
          <w:rFonts w:ascii="Arial Narrow" w:hAnsi="Arial Narrow"/>
          <w:sz w:val="24"/>
          <w:szCs w:val="24"/>
          <w:lang w:val="en-GB"/>
        </w:rPr>
        <w:t>ja</w:t>
      </w:r>
      <w:r w:rsidR="00ED3B7E">
        <w:rPr>
          <w:rFonts w:ascii="Arial Narrow" w:hAnsi="Arial Narrow"/>
          <w:sz w:val="24"/>
          <w:szCs w:val="24"/>
          <w:lang w:val="en-GB"/>
        </w:rPr>
        <w:t xml:space="preserve"> treppidest käimine on raske ning paralleelselt küttekuludega jooksis vastustest välja, et eluaseme kulud on liiga suured. </w:t>
      </w:r>
      <w:r w:rsidR="00ED3B7E" w:rsidRPr="00171FDD">
        <w:rPr>
          <w:rFonts w:ascii="Arial Narrow" w:hAnsi="Arial Narrow"/>
          <w:sz w:val="24"/>
          <w:szCs w:val="24"/>
          <w:lang w:val="en-GB"/>
        </w:rPr>
        <w:t>Samas ei saa vastustest selgelt välja lugeda</w:t>
      </w:r>
      <w:r w:rsidR="00171FDD" w:rsidRPr="00171FDD">
        <w:rPr>
          <w:rFonts w:ascii="Arial Narrow" w:hAnsi="Arial Narrow"/>
          <w:sz w:val="24"/>
          <w:szCs w:val="24"/>
          <w:lang w:val="en-GB"/>
        </w:rPr>
        <w:t xml:space="preserve">, </w:t>
      </w:r>
      <w:proofErr w:type="gramStart"/>
      <w:r w:rsidR="00171FDD" w:rsidRPr="00171FDD">
        <w:rPr>
          <w:rFonts w:ascii="Arial Narrow" w:hAnsi="Arial Narrow"/>
          <w:sz w:val="24"/>
          <w:szCs w:val="24"/>
          <w:lang w:val="en-GB"/>
        </w:rPr>
        <w:t>et</w:t>
      </w:r>
      <w:proofErr w:type="gramEnd"/>
      <w:r w:rsidR="00171FDD" w:rsidRPr="00171FDD">
        <w:rPr>
          <w:rFonts w:ascii="Arial Narrow" w:hAnsi="Arial Narrow"/>
          <w:sz w:val="24"/>
          <w:szCs w:val="24"/>
          <w:lang w:val="en-GB"/>
        </w:rPr>
        <w:t xml:space="preserve"> tunnetataks </w:t>
      </w:r>
      <w:r w:rsidR="00ED3B7E" w:rsidRPr="00171FDD">
        <w:rPr>
          <w:rFonts w:ascii="Arial Narrow" w:hAnsi="Arial Narrow"/>
          <w:sz w:val="24"/>
          <w:szCs w:val="24"/>
          <w:lang w:val="en-GB"/>
        </w:rPr>
        <w:t>seost eluaseme suuruse ja kulude vahel.</w:t>
      </w:r>
      <w:r w:rsidR="00171FDD" w:rsidRPr="00171FDD">
        <w:rPr>
          <w:rFonts w:ascii="Arial Narrow" w:hAnsi="Arial Narrow"/>
          <w:sz w:val="24"/>
          <w:szCs w:val="24"/>
          <w:lang w:val="en-GB"/>
        </w:rPr>
        <w:t xml:space="preserve"> </w:t>
      </w:r>
      <w:r w:rsidR="00171FDD">
        <w:rPr>
          <w:rFonts w:ascii="Arial Narrow" w:hAnsi="Arial Narrow"/>
          <w:sz w:val="24"/>
          <w:szCs w:val="24"/>
          <w:lang w:val="en-GB"/>
        </w:rPr>
        <w:t xml:space="preserve">Selgem seos joonistub välja eluaseme suuruse </w:t>
      </w:r>
      <w:proofErr w:type="gramStart"/>
      <w:r w:rsidR="00171FDD">
        <w:rPr>
          <w:rFonts w:ascii="Arial Narrow" w:hAnsi="Arial Narrow"/>
          <w:sz w:val="24"/>
          <w:szCs w:val="24"/>
          <w:lang w:val="en-GB"/>
        </w:rPr>
        <w:t>ja</w:t>
      </w:r>
      <w:proofErr w:type="gramEnd"/>
      <w:r w:rsidR="00171FDD">
        <w:rPr>
          <w:rFonts w:ascii="Arial Narrow" w:hAnsi="Arial Narrow"/>
          <w:sz w:val="24"/>
          <w:szCs w:val="24"/>
          <w:lang w:val="en-GB"/>
        </w:rPr>
        <w:t xml:space="preserve"> treppidest kõndmise raskuse vahel. </w:t>
      </w:r>
      <w:r w:rsidR="00171FDD" w:rsidRPr="00171FDD">
        <w:rPr>
          <w:rFonts w:ascii="Arial Narrow" w:hAnsi="Arial Narrow"/>
          <w:sz w:val="24"/>
          <w:szCs w:val="24"/>
          <w:lang w:val="en-GB"/>
        </w:rPr>
        <w:t>K</w:t>
      </w:r>
      <w:r w:rsidR="00E469CE">
        <w:rPr>
          <w:rFonts w:ascii="Arial Narrow" w:hAnsi="Arial Narrow"/>
          <w:sz w:val="24"/>
          <w:szCs w:val="24"/>
          <w:lang w:val="en-GB"/>
        </w:rPr>
        <w:t>õige vähem kurtsid vastajad selle üle</w:t>
      </w:r>
      <w:r w:rsidR="00171FDD" w:rsidRPr="00171FDD">
        <w:rPr>
          <w:rFonts w:ascii="Arial Narrow" w:hAnsi="Arial Narrow"/>
          <w:sz w:val="24"/>
          <w:szCs w:val="24"/>
          <w:lang w:val="en-GB"/>
        </w:rPr>
        <w:t xml:space="preserve">, </w:t>
      </w:r>
      <w:proofErr w:type="gramStart"/>
      <w:r w:rsidR="00171FDD" w:rsidRPr="00171FDD">
        <w:rPr>
          <w:rFonts w:ascii="Arial Narrow" w:hAnsi="Arial Narrow"/>
          <w:sz w:val="24"/>
          <w:szCs w:val="24"/>
          <w:lang w:val="en-GB"/>
        </w:rPr>
        <w:t>et</w:t>
      </w:r>
      <w:proofErr w:type="gramEnd"/>
      <w:r w:rsidR="00171FDD" w:rsidRPr="00171FDD">
        <w:rPr>
          <w:rFonts w:ascii="Arial Narrow" w:hAnsi="Arial Narrow"/>
          <w:sz w:val="24"/>
          <w:szCs w:val="24"/>
          <w:lang w:val="en-GB"/>
        </w:rPr>
        <w:t xml:space="preserve"> eluase on liiga väike ja et neil pole võimalust omaette olla.</w:t>
      </w:r>
    </w:p>
    <w:p w:rsidR="0083150D" w:rsidRDefault="004A7BDF" w:rsidP="002A798A">
      <w:pPr>
        <w:spacing w:after="0"/>
        <w:jc w:val="both"/>
        <w:rPr>
          <w:rFonts w:ascii="Arial Narrow" w:hAnsi="Arial Narrow"/>
          <w:sz w:val="24"/>
          <w:szCs w:val="24"/>
          <w:lang w:val="en-GB"/>
        </w:rPr>
      </w:pPr>
      <w:r>
        <w:rPr>
          <w:rFonts w:ascii="Arial Narrow" w:hAnsi="Arial Narrow"/>
          <w:sz w:val="24"/>
          <w:szCs w:val="24"/>
          <w:lang w:val="en-GB"/>
        </w:rPr>
        <w:t xml:space="preserve">Eraldiseisvate kommentaaridena toodi </w:t>
      </w:r>
      <w:r w:rsidR="002A798A">
        <w:rPr>
          <w:rFonts w:ascii="Arial Narrow" w:hAnsi="Arial Narrow"/>
          <w:sz w:val="24"/>
          <w:szCs w:val="24"/>
          <w:lang w:val="en-GB"/>
        </w:rPr>
        <w:t>mitmel korral</w:t>
      </w:r>
      <w:r>
        <w:rPr>
          <w:rFonts w:ascii="Arial Narrow" w:hAnsi="Arial Narrow"/>
          <w:sz w:val="24"/>
          <w:szCs w:val="24"/>
          <w:lang w:val="en-GB"/>
        </w:rPr>
        <w:t xml:space="preserve"> välja,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küttepuude hankmine ja tuppa toimetamine on keeruline, välitööd valmistavad raskusi, elamine vajaks remonti, sh eriti pesemisvõimalused, aga</w:t>
      </w:r>
      <w:r w:rsidR="00771772">
        <w:rPr>
          <w:rFonts w:ascii="Arial Narrow" w:hAnsi="Arial Narrow"/>
          <w:sz w:val="24"/>
          <w:szCs w:val="24"/>
          <w:lang w:val="en-GB"/>
        </w:rPr>
        <w:t xml:space="preserve"> nenditi, et</w:t>
      </w:r>
      <w:r>
        <w:rPr>
          <w:rFonts w:ascii="Arial Narrow" w:hAnsi="Arial Narrow"/>
          <w:sz w:val="24"/>
          <w:szCs w:val="24"/>
          <w:lang w:val="en-GB"/>
        </w:rPr>
        <w:t xml:space="preserve"> </w:t>
      </w:r>
      <w:r w:rsidR="00771772">
        <w:rPr>
          <w:rFonts w:ascii="Arial Narrow" w:hAnsi="Arial Narrow"/>
          <w:sz w:val="24"/>
          <w:szCs w:val="24"/>
          <w:lang w:val="en-GB"/>
        </w:rPr>
        <w:t xml:space="preserve">pole piisavalt </w:t>
      </w:r>
      <w:r w:rsidR="003565B0">
        <w:rPr>
          <w:rFonts w:ascii="Arial Narrow" w:hAnsi="Arial Narrow"/>
          <w:sz w:val="24"/>
          <w:szCs w:val="24"/>
          <w:lang w:val="en-GB"/>
        </w:rPr>
        <w:t xml:space="preserve">rahalisi </w:t>
      </w:r>
      <w:r>
        <w:rPr>
          <w:rFonts w:ascii="Arial Narrow" w:hAnsi="Arial Narrow"/>
          <w:sz w:val="24"/>
          <w:szCs w:val="24"/>
          <w:lang w:val="en-GB"/>
        </w:rPr>
        <w:t>vahendeid</w:t>
      </w:r>
      <w:r w:rsidR="00771772">
        <w:rPr>
          <w:rFonts w:ascii="Arial Narrow" w:hAnsi="Arial Narrow"/>
          <w:sz w:val="24"/>
          <w:szCs w:val="24"/>
          <w:lang w:val="en-GB"/>
        </w:rPr>
        <w:t xml:space="preserve"> olukorra parendamiseks</w:t>
      </w:r>
      <w:r>
        <w:rPr>
          <w:rFonts w:ascii="Arial Narrow" w:hAnsi="Arial Narrow"/>
          <w:sz w:val="24"/>
          <w:szCs w:val="24"/>
          <w:lang w:val="en-GB"/>
        </w:rPr>
        <w:t>.</w:t>
      </w:r>
    </w:p>
    <w:p w:rsidR="005617C5" w:rsidRDefault="005617C5" w:rsidP="001F1C54">
      <w:pPr>
        <w:spacing w:after="0"/>
        <w:rPr>
          <w:rFonts w:ascii="Arial Narrow" w:hAnsi="Arial Narrow"/>
          <w:sz w:val="24"/>
          <w:szCs w:val="24"/>
          <w:lang w:val="en-GB"/>
        </w:rPr>
      </w:pPr>
    </w:p>
    <w:p w:rsidR="002E2DC9" w:rsidRDefault="002E2DC9" w:rsidP="001F1C54">
      <w:pPr>
        <w:spacing w:after="0"/>
        <w:rPr>
          <w:rFonts w:ascii="Arial Narrow" w:hAnsi="Arial Narrow"/>
          <w:sz w:val="24"/>
          <w:szCs w:val="24"/>
          <w:lang w:val="en-GB"/>
        </w:rPr>
      </w:pPr>
    </w:p>
    <w:p w:rsidR="002E2DC9" w:rsidRDefault="002E2DC9" w:rsidP="001F1C54">
      <w:pPr>
        <w:spacing w:after="0"/>
        <w:rPr>
          <w:rFonts w:ascii="Arial Narrow" w:hAnsi="Arial Narrow"/>
          <w:sz w:val="24"/>
          <w:szCs w:val="24"/>
          <w:lang w:val="en-GB"/>
        </w:rPr>
      </w:pPr>
    </w:p>
    <w:p w:rsidR="000011DB" w:rsidRDefault="000011DB" w:rsidP="001F1C54">
      <w:pPr>
        <w:spacing w:after="0"/>
        <w:rPr>
          <w:rFonts w:ascii="Arial Narrow" w:hAnsi="Arial Narrow"/>
          <w:b/>
          <w:sz w:val="24"/>
          <w:szCs w:val="24"/>
          <w:lang w:val="en-GB"/>
        </w:rPr>
      </w:pPr>
      <w:r>
        <w:rPr>
          <w:rFonts w:ascii="Arial Narrow" w:hAnsi="Arial Narrow"/>
          <w:b/>
          <w:sz w:val="24"/>
          <w:szCs w:val="24"/>
          <w:lang w:val="en-GB"/>
        </w:rPr>
        <w:lastRenderedPageBreak/>
        <w:t>TERVIS</w:t>
      </w:r>
    </w:p>
    <w:p w:rsidR="00284984" w:rsidRPr="000011DB" w:rsidRDefault="00284984" w:rsidP="001F1C54">
      <w:pPr>
        <w:spacing w:after="0"/>
        <w:rPr>
          <w:rFonts w:ascii="Arial Narrow" w:hAnsi="Arial Narrow"/>
          <w:b/>
          <w:sz w:val="24"/>
          <w:szCs w:val="24"/>
          <w:lang w:val="en-GB"/>
        </w:rPr>
      </w:pPr>
    </w:p>
    <w:p w:rsidR="002A54AB" w:rsidRDefault="002A54AB" w:rsidP="001F1C54">
      <w:pPr>
        <w:spacing w:after="0"/>
        <w:rPr>
          <w:rFonts w:ascii="Arial Narrow" w:hAnsi="Arial Narrow"/>
          <w:b/>
          <w:sz w:val="24"/>
          <w:szCs w:val="24"/>
          <w:lang w:val="en-GB"/>
        </w:rPr>
      </w:pPr>
      <w:proofErr w:type="gramStart"/>
      <w:r>
        <w:rPr>
          <w:rFonts w:ascii="Arial Narrow" w:hAnsi="Arial Narrow"/>
          <w:b/>
          <w:sz w:val="24"/>
          <w:szCs w:val="24"/>
          <w:lang w:val="en-GB"/>
        </w:rPr>
        <w:t>14. Kas Teile on määratud puue?</w:t>
      </w:r>
      <w:proofErr w:type="gramEnd"/>
    </w:p>
    <w:p w:rsidR="002E2DC9" w:rsidRDefault="002E2DC9" w:rsidP="001F1C54">
      <w:pPr>
        <w:spacing w:after="0"/>
        <w:rPr>
          <w:rFonts w:ascii="Arial Narrow" w:hAnsi="Arial Narrow"/>
          <w:b/>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6377"/>
      </w:tblGrid>
      <w:tr w:rsidR="00DB3759" w:rsidTr="00DB3759">
        <w:tc>
          <w:tcPr>
            <w:tcW w:w="4889" w:type="dxa"/>
          </w:tcPr>
          <w:p w:rsidR="00DB3759" w:rsidRDefault="00DB3759" w:rsidP="00DB3759">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2E2DC9" w:rsidRDefault="002E2DC9" w:rsidP="00DB3759">
            <w:pPr>
              <w:rPr>
                <w:rFonts w:ascii="Arial Narrow" w:hAnsi="Arial Narrow"/>
                <w:sz w:val="24"/>
                <w:szCs w:val="24"/>
                <w:lang w:val="en-GB"/>
              </w:rPr>
            </w:pPr>
          </w:p>
          <w:p w:rsidR="00DB3759" w:rsidRDefault="00DB3759" w:rsidP="00DB3759">
            <w:pPr>
              <w:rPr>
                <w:rFonts w:ascii="Arial Narrow" w:hAnsi="Arial Narrow"/>
                <w:sz w:val="24"/>
                <w:szCs w:val="24"/>
                <w:lang w:val="en-GB"/>
              </w:rPr>
            </w:pPr>
            <w:r>
              <w:rPr>
                <w:rFonts w:ascii="Arial Narrow" w:hAnsi="Arial Narrow"/>
                <w:sz w:val="24"/>
                <w:szCs w:val="24"/>
                <w:lang w:val="en-GB"/>
              </w:rPr>
              <w:t>- ei ole;</w:t>
            </w:r>
          </w:p>
          <w:p w:rsidR="00DB3759" w:rsidRDefault="00DB3759" w:rsidP="00DB3759">
            <w:pPr>
              <w:rPr>
                <w:rFonts w:ascii="Arial Narrow" w:hAnsi="Arial Narrow"/>
                <w:sz w:val="24"/>
                <w:szCs w:val="24"/>
                <w:lang w:val="en-GB"/>
              </w:rPr>
            </w:pPr>
            <w:r>
              <w:rPr>
                <w:rFonts w:ascii="Arial Narrow" w:hAnsi="Arial Narrow"/>
                <w:sz w:val="24"/>
                <w:szCs w:val="24"/>
                <w:lang w:val="en-GB"/>
              </w:rPr>
              <w:t>- keskmine puue;</w:t>
            </w:r>
          </w:p>
          <w:p w:rsidR="00DB3759" w:rsidRDefault="00DB3759" w:rsidP="00DB3759">
            <w:pPr>
              <w:rPr>
                <w:rFonts w:ascii="Arial Narrow" w:hAnsi="Arial Narrow"/>
                <w:sz w:val="24"/>
                <w:szCs w:val="24"/>
                <w:lang w:val="en-GB"/>
              </w:rPr>
            </w:pPr>
            <w:r>
              <w:rPr>
                <w:rFonts w:ascii="Arial Narrow" w:hAnsi="Arial Narrow"/>
                <w:sz w:val="24"/>
                <w:szCs w:val="24"/>
                <w:lang w:val="en-GB"/>
              </w:rPr>
              <w:t>- sügav puue;</w:t>
            </w:r>
          </w:p>
          <w:p w:rsidR="00DB3759" w:rsidRDefault="00DB3759" w:rsidP="00DB3759">
            <w:pPr>
              <w:rPr>
                <w:rFonts w:ascii="Arial Narrow" w:hAnsi="Arial Narrow"/>
                <w:sz w:val="24"/>
                <w:szCs w:val="24"/>
                <w:lang w:val="en-GB"/>
              </w:rPr>
            </w:pPr>
            <w:r>
              <w:rPr>
                <w:rFonts w:ascii="Arial Narrow" w:hAnsi="Arial Narrow"/>
                <w:sz w:val="24"/>
                <w:szCs w:val="24"/>
                <w:lang w:val="en-GB"/>
              </w:rPr>
              <w:t>- raske puue;</w:t>
            </w:r>
          </w:p>
          <w:p w:rsidR="002E2DC9" w:rsidRDefault="002E2DC9" w:rsidP="00DB3759">
            <w:pPr>
              <w:rPr>
                <w:rFonts w:ascii="Arial Narrow" w:hAnsi="Arial Narrow"/>
                <w:sz w:val="24"/>
                <w:szCs w:val="24"/>
                <w:lang w:val="en-GB"/>
              </w:rPr>
            </w:pPr>
          </w:p>
          <w:p w:rsidR="00DB3759" w:rsidRPr="002A54AB" w:rsidRDefault="00DB3759" w:rsidP="00DB3759">
            <w:pPr>
              <w:rPr>
                <w:rFonts w:ascii="Arial Narrow" w:hAnsi="Arial Narrow"/>
                <w:sz w:val="24"/>
                <w:szCs w:val="24"/>
                <w:lang w:val="en-GB"/>
              </w:rPr>
            </w:pPr>
            <w:r>
              <w:rPr>
                <w:rFonts w:ascii="Arial Narrow" w:hAnsi="Arial Narrow"/>
                <w:sz w:val="24"/>
                <w:szCs w:val="24"/>
                <w:lang w:val="en-GB"/>
              </w:rPr>
              <w:t>82% vastajatest ei ole määratud puuet. Erinevate puudeastmete protsentuaalne jaotus on toodud joonisel.</w:t>
            </w:r>
          </w:p>
          <w:p w:rsidR="00DB3759" w:rsidRDefault="00DB3759" w:rsidP="000A7A6C">
            <w:pPr>
              <w:rPr>
                <w:rFonts w:ascii="Arial Narrow" w:hAnsi="Arial Narrow"/>
                <w:sz w:val="24"/>
                <w:szCs w:val="24"/>
                <w:lang w:val="en-GB"/>
              </w:rPr>
            </w:pPr>
          </w:p>
          <w:p w:rsidR="002E2DC9" w:rsidRDefault="002E2DC9" w:rsidP="000A7A6C">
            <w:pPr>
              <w:rPr>
                <w:rFonts w:ascii="Arial Narrow" w:hAnsi="Arial Narrow"/>
                <w:sz w:val="24"/>
                <w:szCs w:val="24"/>
                <w:lang w:val="en-GB"/>
              </w:rPr>
            </w:pPr>
          </w:p>
        </w:tc>
        <w:tc>
          <w:tcPr>
            <w:tcW w:w="4889" w:type="dxa"/>
          </w:tcPr>
          <w:p w:rsidR="00DB3759" w:rsidRDefault="00DB3759" w:rsidP="000A7A6C">
            <w:pPr>
              <w:rPr>
                <w:rFonts w:ascii="Arial Narrow" w:hAnsi="Arial Narrow"/>
                <w:sz w:val="24"/>
                <w:szCs w:val="24"/>
                <w:lang w:val="en-GB"/>
              </w:rPr>
            </w:pPr>
            <w:r>
              <w:rPr>
                <w:noProof/>
                <w:lang w:val="et-EE" w:eastAsia="et-EE"/>
              </w:rPr>
              <w:drawing>
                <wp:inline distT="0" distB="0" distL="0" distR="0" wp14:anchorId="3B31CB70" wp14:editId="0056516C">
                  <wp:extent cx="3912235" cy="2253615"/>
                  <wp:effectExtent l="0" t="0" r="0" b="0"/>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3565B0" w:rsidRDefault="003565B0" w:rsidP="001F1C54">
      <w:pPr>
        <w:spacing w:after="0"/>
        <w:rPr>
          <w:rFonts w:ascii="Arial Narrow" w:hAnsi="Arial Narrow"/>
          <w:sz w:val="24"/>
          <w:szCs w:val="24"/>
          <w:lang w:val="en-GB"/>
        </w:rPr>
      </w:pPr>
      <w:r w:rsidRPr="00837748">
        <w:rPr>
          <w:rFonts w:ascii="Arial Narrow" w:hAnsi="Arial Narrow"/>
          <w:b/>
          <w:sz w:val="24"/>
          <w:szCs w:val="24"/>
        </w:rPr>
        <w:t>15. Kas kasutate abivahendeid igapäevaeluga hakkama saamisel?</w:t>
      </w:r>
      <w:r w:rsidR="00DF7F94" w:rsidRPr="00837748">
        <w:rPr>
          <w:rFonts w:ascii="Arial Narrow" w:hAnsi="Arial Narrow"/>
          <w:b/>
          <w:sz w:val="24"/>
          <w:szCs w:val="24"/>
        </w:rPr>
        <w:t xml:space="preserve"> </w:t>
      </w:r>
      <w:r w:rsidR="00DF7F94">
        <w:rPr>
          <w:rFonts w:ascii="Arial Narrow" w:hAnsi="Arial Narrow"/>
          <w:sz w:val="24"/>
          <w:szCs w:val="24"/>
          <w:lang w:val="en-GB"/>
        </w:rPr>
        <w:t>(</w:t>
      </w:r>
      <w:proofErr w:type="gramStart"/>
      <w:r w:rsidR="00DF7F94">
        <w:rPr>
          <w:rFonts w:ascii="Arial Narrow" w:hAnsi="Arial Narrow"/>
          <w:sz w:val="24"/>
          <w:szCs w:val="24"/>
          <w:lang w:val="en-GB"/>
        </w:rPr>
        <w:t>saab</w:t>
      </w:r>
      <w:proofErr w:type="gramEnd"/>
      <w:r w:rsidR="00DF7F94">
        <w:rPr>
          <w:rFonts w:ascii="Arial Narrow" w:hAnsi="Arial Narrow"/>
          <w:sz w:val="24"/>
          <w:szCs w:val="24"/>
          <w:lang w:val="en-GB"/>
        </w:rPr>
        <w:t xml:space="preserve"> valida mitu)</w:t>
      </w:r>
    </w:p>
    <w:p w:rsidR="00C51254" w:rsidRDefault="00C51254" w:rsidP="001F1C54">
      <w:pPr>
        <w:spacing w:after="0"/>
        <w:rPr>
          <w:rFonts w:ascii="Arial Narrow" w:hAnsi="Arial Narrow"/>
          <w:b/>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878"/>
      </w:tblGrid>
      <w:tr w:rsidR="00DA7AD1" w:rsidTr="00C51254">
        <w:tc>
          <w:tcPr>
            <w:tcW w:w="4889" w:type="dxa"/>
          </w:tcPr>
          <w:p w:rsidR="00DA7AD1" w:rsidRDefault="00C51254" w:rsidP="001F1C54">
            <w:pPr>
              <w:rPr>
                <w:rFonts w:ascii="Arial Narrow" w:hAnsi="Arial Narrow"/>
                <w:b/>
                <w:sz w:val="24"/>
                <w:szCs w:val="24"/>
                <w:lang w:val="en-GB"/>
              </w:rPr>
            </w:pPr>
            <w:r>
              <w:rPr>
                <w:noProof/>
                <w:lang w:val="et-EE" w:eastAsia="et-EE"/>
              </w:rPr>
              <w:drawing>
                <wp:inline distT="0" distB="0" distL="0" distR="0" wp14:anchorId="2424B1DD" wp14:editId="2EC81F36">
                  <wp:extent cx="3657600" cy="2686050"/>
                  <wp:effectExtent l="0" t="0" r="0" b="0"/>
                  <wp:docPr id="34" name="Diagramm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889" w:type="dxa"/>
          </w:tcPr>
          <w:p w:rsidR="00C51254" w:rsidRDefault="00C51254" w:rsidP="00C51254">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2E2DC9" w:rsidRDefault="002E2DC9" w:rsidP="00C51254">
            <w:pPr>
              <w:rPr>
                <w:rFonts w:ascii="Arial Narrow" w:hAnsi="Arial Narrow"/>
                <w:sz w:val="24"/>
                <w:szCs w:val="24"/>
                <w:lang w:val="en-GB"/>
              </w:rPr>
            </w:pPr>
          </w:p>
          <w:p w:rsidR="00C51254" w:rsidRDefault="00C51254" w:rsidP="00C51254">
            <w:pPr>
              <w:rPr>
                <w:rFonts w:ascii="Arial Narrow" w:hAnsi="Arial Narrow"/>
                <w:sz w:val="24"/>
                <w:szCs w:val="24"/>
                <w:lang w:val="en-GB"/>
              </w:rPr>
            </w:pPr>
            <w:r>
              <w:rPr>
                <w:rFonts w:ascii="Arial Narrow" w:hAnsi="Arial Narrow"/>
                <w:sz w:val="24"/>
                <w:szCs w:val="24"/>
                <w:lang w:val="en-GB"/>
              </w:rPr>
              <w:t>- ei kasuta;</w:t>
            </w:r>
          </w:p>
          <w:p w:rsidR="00C51254" w:rsidRDefault="00C51254" w:rsidP="00C51254">
            <w:pPr>
              <w:rPr>
                <w:rFonts w:ascii="Arial Narrow" w:hAnsi="Arial Narrow"/>
                <w:sz w:val="24"/>
                <w:szCs w:val="24"/>
                <w:lang w:val="en-GB"/>
              </w:rPr>
            </w:pPr>
            <w:r>
              <w:rPr>
                <w:rFonts w:ascii="Arial Narrow" w:hAnsi="Arial Narrow"/>
                <w:sz w:val="24"/>
                <w:szCs w:val="24"/>
                <w:lang w:val="en-GB"/>
              </w:rPr>
              <w:t>- kuuldeaparaat;</w:t>
            </w:r>
          </w:p>
          <w:p w:rsidR="00C51254" w:rsidRDefault="00C51254" w:rsidP="00C51254">
            <w:pPr>
              <w:rPr>
                <w:rFonts w:ascii="Arial Narrow" w:hAnsi="Arial Narrow"/>
                <w:sz w:val="24"/>
                <w:szCs w:val="24"/>
                <w:lang w:val="en-GB"/>
              </w:rPr>
            </w:pPr>
            <w:r>
              <w:rPr>
                <w:rFonts w:ascii="Arial Narrow" w:hAnsi="Arial Narrow"/>
                <w:sz w:val="24"/>
                <w:szCs w:val="24"/>
                <w:lang w:val="en-GB"/>
              </w:rPr>
              <w:t>- prillid;</w:t>
            </w:r>
          </w:p>
          <w:p w:rsidR="00C51254" w:rsidRDefault="00C51254" w:rsidP="00C51254">
            <w:pPr>
              <w:rPr>
                <w:rFonts w:ascii="Arial Narrow" w:hAnsi="Arial Narrow"/>
                <w:sz w:val="24"/>
                <w:szCs w:val="24"/>
                <w:lang w:val="en-GB"/>
              </w:rPr>
            </w:pPr>
            <w:r>
              <w:rPr>
                <w:rFonts w:ascii="Arial Narrow" w:hAnsi="Arial Narrow"/>
                <w:sz w:val="24"/>
                <w:szCs w:val="24"/>
                <w:lang w:val="en-GB"/>
              </w:rPr>
              <w:t>- kepp/küünarkepp;</w:t>
            </w:r>
          </w:p>
          <w:p w:rsidR="00C51254" w:rsidRDefault="00C51254" w:rsidP="00C51254">
            <w:pPr>
              <w:rPr>
                <w:rFonts w:ascii="Arial Narrow" w:hAnsi="Arial Narrow"/>
                <w:sz w:val="24"/>
                <w:szCs w:val="24"/>
                <w:lang w:val="en-GB"/>
              </w:rPr>
            </w:pPr>
            <w:r>
              <w:rPr>
                <w:rFonts w:ascii="Arial Narrow" w:hAnsi="Arial Narrow"/>
                <w:sz w:val="24"/>
                <w:szCs w:val="24"/>
                <w:lang w:val="en-GB"/>
              </w:rPr>
              <w:t>- käimisraam;</w:t>
            </w:r>
          </w:p>
          <w:p w:rsidR="00C51254" w:rsidRDefault="00C51254" w:rsidP="00C51254">
            <w:pPr>
              <w:rPr>
                <w:rFonts w:ascii="Arial Narrow" w:hAnsi="Arial Narrow"/>
                <w:sz w:val="24"/>
                <w:szCs w:val="24"/>
                <w:lang w:val="en-GB"/>
              </w:rPr>
            </w:pPr>
            <w:r>
              <w:rPr>
                <w:rFonts w:ascii="Arial Narrow" w:hAnsi="Arial Narrow"/>
                <w:sz w:val="24"/>
                <w:szCs w:val="24"/>
                <w:lang w:val="en-GB"/>
              </w:rPr>
              <w:t>- rulaator;</w:t>
            </w:r>
          </w:p>
          <w:p w:rsidR="00C51254" w:rsidRDefault="00C51254" w:rsidP="00C51254">
            <w:pPr>
              <w:rPr>
                <w:rFonts w:ascii="Arial Narrow" w:hAnsi="Arial Narrow"/>
                <w:sz w:val="24"/>
                <w:szCs w:val="24"/>
                <w:lang w:val="en-GB"/>
              </w:rPr>
            </w:pPr>
            <w:r>
              <w:rPr>
                <w:rFonts w:ascii="Arial Narrow" w:hAnsi="Arial Narrow"/>
                <w:sz w:val="24"/>
                <w:szCs w:val="24"/>
                <w:lang w:val="en-GB"/>
              </w:rPr>
              <w:t>- ratastool;</w:t>
            </w:r>
          </w:p>
          <w:p w:rsidR="00C51254" w:rsidRDefault="00C51254" w:rsidP="00C51254">
            <w:pPr>
              <w:rPr>
                <w:rFonts w:ascii="Arial Narrow" w:hAnsi="Arial Narrow"/>
                <w:sz w:val="24"/>
                <w:szCs w:val="24"/>
                <w:lang w:val="en-GB"/>
              </w:rPr>
            </w:pPr>
            <w:r>
              <w:rPr>
                <w:rFonts w:ascii="Arial Narrow" w:hAnsi="Arial Narrow"/>
                <w:sz w:val="24"/>
                <w:szCs w:val="24"/>
                <w:lang w:val="en-GB"/>
              </w:rPr>
              <w:t>- muu …</w:t>
            </w:r>
          </w:p>
          <w:p w:rsidR="00C51254" w:rsidRDefault="00C51254" w:rsidP="00C51254">
            <w:pPr>
              <w:rPr>
                <w:rFonts w:ascii="Arial Narrow" w:hAnsi="Arial Narrow"/>
                <w:sz w:val="24"/>
                <w:szCs w:val="24"/>
                <w:lang w:val="en-GB"/>
              </w:rPr>
            </w:pPr>
          </w:p>
          <w:p w:rsidR="00DA7AD1" w:rsidRPr="00C51254" w:rsidRDefault="00C51254" w:rsidP="001F1C54">
            <w:pPr>
              <w:rPr>
                <w:rFonts w:ascii="Arial Narrow" w:hAnsi="Arial Narrow"/>
                <w:sz w:val="24"/>
                <w:szCs w:val="24"/>
                <w:lang w:val="en-GB"/>
              </w:rPr>
            </w:pPr>
            <w:r>
              <w:rPr>
                <w:rFonts w:ascii="Arial Narrow" w:hAnsi="Arial Narrow"/>
                <w:sz w:val="24"/>
                <w:szCs w:val="24"/>
                <w:lang w:val="en-GB"/>
              </w:rPr>
              <w:t>84</w:t>
            </w:r>
            <w:proofErr w:type="gramStart"/>
            <w:r>
              <w:rPr>
                <w:rFonts w:ascii="Arial Narrow" w:hAnsi="Arial Narrow"/>
                <w:sz w:val="24"/>
                <w:szCs w:val="24"/>
                <w:lang w:val="en-GB"/>
              </w:rPr>
              <w:t>,4</w:t>
            </w:r>
            <w:proofErr w:type="gramEnd"/>
            <w:r>
              <w:rPr>
                <w:rFonts w:ascii="Arial Narrow" w:hAnsi="Arial Narrow"/>
                <w:sz w:val="24"/>
                <w:szCs w:val="24"/>
                <w:lang w:val="en-GB"/>
              </w:rPr>
              <w:t>% vastajatest kasutab igapäevase abivahendina prille, 18,5% keppi või küünarkeppi.14,4% vastanutest abivahendeid ei kasuta. Teiste vastusevariantide jaotus on toodud joonisel.</w:t>
            </w:r>
          </w:p>
        </w:tc>
      </w:tr>
    </w:tbl>
    <w:p w:rsidR="002E2DC9" w:rsidRDefault="002E2DC9" w:rsidP="001F1C54">
      <w:pPr>
        <w:spacing w:after="0"/>
        <w:rPr>
          <w:rFonts w:ascii="Arial Narrow" w:hAnsi="Arial Narrow"/>
          <w:b/>
          <w:sz w:val="24"/>
          <w:szCs w:val="24"/>
        </w:rPr>
      </w:pPr>
    </w:p>
    <w:p w:rsidR="002E2DC9" w:rsidRDefault="002E2DC9">
      <w:pPr>
        <w:rPr>
          <w:rFonts w:ascii="Arial Narrow" w:hAnsi="Arial Narrow"/>
          <w:b/>
          <w:sz w:val="24"/>
          <w:szCs w:val="24"/>
        </w:rPr>
      </w:pPr>
      <w:r>
        <w:rPr>
          <w:rFonts w:ascii="Arial Narrow" w:hAnsi="Arial Narrow"/>
          <w:b/>
          <w:sz w:val="24"/>
          <w:szCs w:val="24"/>
        </w:rPr>
        <w:br w:type="page"/>
      </w:r>
    </w:p>
    <w:p w:rsidR="001702AA" w:rsidRPr="00837748" w:rsidRDefault="00C5219E" w:rsidP="001F1C54">
      <w:pPr>
        <w:spacing w:after="0"/>
        <w:rPr>
          <w:rFonts w:ascii="Arial Narrow" w:hAnsi="Arial Narrow"/>
          <w:sz w:val="24"/>
          <w:szCs w:val="24"/>
        </w:rPr>
      </w:pPr>
      <w:r w:rsidRPr="00837748">
        <w:rPr>
          <w:rFonts w:ascii="Arial Narrow" w:hAnsi="Arial Narrow"/>
          <w:b/>
          <w:sz w:val="24"/>
          <w:szCs w:val="24"/>
        </w:rPr>
        <w:lastRenderedPageBreak/>
        <w:t>16. Väljaspool kodu liigun?</w:t>
      </w:r>
      <w:r w:rsidR="00DF7F94" w:rsidRPr="00837748">
        <w:rPr>
          <w:rFonts w:ascii="Arial Narrow" w:hAnsi="Arial Narrow"/>
          <w:b/>
          <w:sz w:val="24"/>
          <w:szCs w:val="24"/>
        </w:rPr>
        <w:t xml:space="preserve"> </w:t>
      </w:r>
      <w:r w:rsidR="00DF7F94" w:rsidRPr="00837748">
        <w:rPr>
          <w:rFonts w:ascii="Arial Narrow" w:hAnsi="Arial Narrow"/>
          <w:sz w:val="24"/>
          <w:szCs w:val="24"/>
        </w:rPr>
        <w:t>(saab valida mitu)</w:t>
      </w:r>
    </w:p>
    <w:tbl>
      <w:tblPr>
        <w:tblStyle w:val="Kontuurtabe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945"/>
        <w:gridCol w:w="3871"/>
      </w:tblGrid>
      <w:tr w:rsidR="00261827" w:rsidTr="009179AE">
        <w:tc>
          <w:tcPr>
            <w:tcW w:w="4889" w:type="dxa"/>
          </w:tcPr>
          <w:p w:rsidR="00261827" w:rsidRDefault="009179AE" w:rsidP="001F1C54">
            <w:pPr>
              <w:rPr>
                <w:rFonts w:ascii="Arial Narrow" w:hAnsi="Arial Narrow"/>
                <w:b/>
                <w:sz w:val="24"/>
                <w:szCs w:val="24"/>
                <w:lang w:val="en-GB"/>
              </w:rPr>
            </w:pPr>
            <w:r>
              <w:rPr>
                <w:noProof/>
                <w:lang w:val="et-EE" w:eastAsia="et-EE"/>
              </w:rPr>
              <w:drawing>
                <wp:inline distT="0" distB="0" distL="0" distR="0" wp14:anchorId="1AF64843" wp14:editId="0A7BE3A9">
                  <wp:extent cx="3686175" cy="3114675"/>
                  <wp:effectExtent l="0" t="0" r="0" b="0"/>
                  <wp:docPr id="20" name="Diagram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889" w:type="dxa"/>
          </w:tcPr>
          <w:p w:rsidR="00261827" w:rsidRDefault="00261827" w:rsidP="00261827">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2E2DC9" w:rsidRDefault="002E2DC9" w:rsidP="00261827">
            <w:pPr>
              <w:rPr>
                <w:rFonts w:ascii="Arial Narrow" w:hAnsi="Arial Narrow"/>
                <w:sz w:val="24"/>
                <w:szCs w:val="24"/>
                <w:lang w:val="en-GB"/>
              </w:rPr>
            </w:pPr>
          </w:p>
          <w:p w:rsidR="00261827" w:rsidRPr="00C5219E" w:rsidRDefault="00261827" w:rsidP="00261827">
            <w:pPr>
              <w:rPr>
                <w:rFonts w:ascii="Arial Narrow" w:hAnsi="Arial Narrow"/>
                <w:sz w:val="24"/>
                <w:szCs w:val="24"/>
              </w:rPr>
            </w:pPr>
            <w:r w:rsidRPr="00C5219E">
              <w:rPr>
                <w:rFonts w:ascii="Arial Narrow" w:hAnsi="Arial Narrow"/>
                <w:sz w:val="24"/>
                <w:szCs w:val="24"/>
              </w:rPr>
              <w:t>- jalgsi;</w:t>
            </w:r>
          </w:p>
          <w:p w:rsidR="00261827" w:rsidRPr="00C5219E" w:rsidRDefault="00261827" w:rsidP="00261827">
            <w:pPr>
              <w:rPr>
                <w:rFonts w:ascii="Arial Narrow" w:hAnsi="Arial Narrow"/>
                <w:sz w:val="24"/>
                <w:szCs w:val="24"/>
              </w:rPr>
            </w:pPr>
            <w:r w:rsidRPr="00C5219E">
              <w:rPr>
                <w:rFonts w:ascii="Arial Narrow" w:hAnsi="Arial Narrow"/>
                <w:sz w:val="24"/>
                <w:szCs w:val="24"/>
              </w:rPr>
              <w:t>- jalgrattaga;</w:t>
            </w:r>
          </w:p>
          <w:p w:rsidR="00261827" w:rsidRDefault="00261827" w:rsidP="00261827">
            <w:pPr>
              <w:rPr>
                <w:rFonts w:ascii="Arial Narrow" w:hAnsi="Arial Narrow"/>
                <w:sz w:val="24"/>
                <w:szCs w:val="24"/>
              </w:rPr>
            </w:pPr>
            <w:r>
              <w:rPr>
                <w:rFonts w:ascii="Arial Narrow" w:hAnsi="Arial Narrow"/>
                <w:sz w:val="24"/>
                <w:szCs w:val="24"/>
              </w:rPr>
              <w:t>- oma autoga;</w:t>
            </w:r>
          </w:p>
          <w:p w:rsidR="00261827" w:rsidRPr="00C5219E" w:rsidRDefault="00261827" w:rsidP="00261827">
            <w:pPr>
              <w:rPr>
                <w:rFonts w:ascii="Arial Narrow" w:hAnsi="Arial Narrow"/>
                <w:sz w:val="24"/>
                <w:szCs w:val="24"/>
              </w:rPr>
            </w:pPr>
            <w:r>
              <w:rPr>
                <w:rFonts w:ascii="Arial Narrow" w:hAnsi="Arial Narrow"/>
                <w:sz w:val="24"/>
                <w:szCs w:val="24"/>
              </w:rPr>
              <w:t xml:space="preserve">- </w:t>
            </w:r>
            <w:r w:rsidRPr="00C5219E">
              <w:rPr>
                <w:rFonts w:ascii="Arial Narrow" w:hAnsi="Arial Narrow"/>
                <w:sz w:val="24"/>
                <w:szCs w:val="24"/>
              </w:rPr>
              <w:t>ühistranspordiga;</w:t>
            </w:r>
          </w:p>
          <w:p w:rsidR="00261827" w:rsidRDefault="00261827" w:rsidP="00261827">
            <w:pPr>
              <w:rPr>
                <w:rFonts w:ascii="Arial Narrow" w:hAnsi="Arial Narrow"/>
                <w:sz w:val="24"/>
                <w:szCs w:val="24"/>
              </w:rPr>
            </w:pPr>
            <w:r>
              <w:rPr>
                <w:rFonts w:ascii="Arial Narrow" w:hAnsi="Arial Narrow"/>
                <w:sz w:val="24"/>
                <w:szCs w:val="24"/>
              </w:rPr>
              <w:t>- laste/naabrite/sõprade autoga;</w:t>
            </w:r>
          </w:p>
          <w:p w:rsidR="00261827" w:rsidRDefault="00261827" w:rsidP="00261827">
            <w:pPr>
              <w:rPr>
                <w:rFonts w:ascii="Arial Narrow" w:hAnsi="Arial Narrow"/>
                <w:sz w:val="24"/>
                <w:szCs w:val="24"/>
              </w:rPr>
            </w:pPr>
            <w:r>
              <w:rPr>
                <w:rFonts w:ascii="Arial Narrow" w:hAnsi="Arial Narrow"/>
                <w:sz w:val="24"/>
                <w:szCs w:val="24"/>
              </w:rPr>
              <w:t>- valla või päevakeskuste korraldatud transpordiga;</w:t>
            </w:r>
          </w:p>
          <w:p w:rsidR="00261827" w:rsidRDefault="00261827" w:rsidP="00261827">
            <w:pPr>
              <w:rPr>
                <w:rFonts w:ascii="Arial Narrow" w:hAnsi="Arial Narrow"/>
                <w:sz w:val="24"/>
                <w:szCs w:val="24"/>
              </w:rPr>
            </w:pPr>
            <w:r>
              <w:rPr>
                <w:rFonts w:ascii="Arial Narrow" w:hAnsi="Arial Narrow"/>
                <w:sz w:val="24"/>
                <w:szCs w:val="24"/>
              </w:rPr>
              <w:t>- muu ...</w:t>
            </w:r>
          </w:p>
          <w:p w:rsidR="002E2DC9" w:rsidRPr="00C5219E" w:rsidRDefault="002E2DC9" w:rsidP="00261827">
            <w:pPr>
              <w:rPr>
                <w:rFonts w:ascii="Arial Narrow" w:hAnsi="Arial Narrow"/>
                <w:sz w:val="24"/>
                <w:szCs w:val="24"/>
              </w:rPr>
            </w:pPr>
          </w:p>
          <w:p w:rsidR="00261827" w:rsidRPr="00261827" w:rsidRDefault="00261827" w:rsidP="002E2DC9">
            <w:pPr>
              <w:jc w:val="both"/>
              <w:rPr>
                <w:rFonts w:ascii="Arial Narrow" w:hAnsi="Arial Narrow"/>
                <w:sz w:val="24"/>
                <w:szCs w:val="24"/>
              </w:rPr>
            </w:pPr>
            <w:r w:rsidRPr="00261827">
              <w:rPr>
                <w:rFonts w:ascii="Arial Narrow" w:hAnsi="Arial Narrow"/>
                <w:sz w:val="24"/>
                <w:szCs w:val="24"/>
              </w:rPr>
              <w:t xml:space="preserve">Ligi pooled vastajad kasutavad väljaspool kodu liikumiseks oma autot. </w:t>
            </w:r>
            <w:r>
              <w:rPr>
                <w:rFonts w:ascii="Arial Narrow" w:hAnsi="Arial Narrow"/>
                <w:sz w:val="24"/>
                <w:szCs w:val="24"/>
              </w:rPr>
              <w:t>Peaaegu sama palju arv kordi on märgitud, et liigutakse ka jalgsi. Jalgrattaga liikujaid on 39,5%, laste, naabrite või sõprade autoga liigub 38,9%, ühistransporti kasutab 25,9%</w:t>
            </w:r>
          </w:p>
        </w:tc>
      </w:tr>
    </w:tbl>
    <w:p w:rsidR="002E2DC9" w:rsidRDefault="002E2DC9" w:rsidP="007B17EC">
      <w:pPr>
        <w:spacing w:after="0"/>
        <w:jc w:val="both"/>
        <w:rPr>
          <w:rFonts w:ascii="Arial Narrow" w:hAnsi="Arial Narrow"/>
          <w:sz w:val="24"/>
          <w:szCs w:val="24"/>
        </w:rPr>
      </w:pPr>
    </w:p>
    <w:p w:rsidR="00261827" w:rsidRDefault="009179AE" w:rsidP="007B17EC">
      <w:pPr>
        <w:spacing w:after="0"/>
        <w:jc w:val="both"/>
        <w:rPr>
          <w:rFonts w:ascii="Arial Narrow" w:hAnsi="Arial Narrow"/>
          <w:sz w:val="24"/>
          <w:szCs w:val="24"/>
        </w:rPr>
      </w:pPr>
      <w:r w:rsidRPr="009179AE">
        <w:rPr>
          <w:rFonts w:ascii="Arial Narrow" w:hAnsi="Arial Narrow"/>
          <w:sz w:val="24"/>
          <w:szCs w:val="24"/>
        </w:rPr>
        <w:t>Osavaldade kaupa koostatud analüüsitabelist on näha, et kõigis osavaldades peale Kärdla on eelista</w:t>
      </w:r>
      <w:r>
        <w:rPr>
          <w:rFonts w:ascii="Arial Narrow" w:hAnsi="Arial Narrow"/>
          <w:sz w:val="24"/>
          <w:szCs w:val="24"/>
        </w:rPr>
        <w:t>tud liikumisvahendiks oma auto</w:t>
      </w:r>
      <w:r w:rsidRPr="009179AE">
        <w:rPr>
          <w:rFonts w:ascii="Arial Narrow" w:hAnsi="Arial Narrow"/>
          <w:sz w:val="24"/>
          <w:szCs w:val="24"/>
        </w:rPr>
        <w:t xml:space="preserve">. </w:t>
      </w:r>
      <w:r>
        <w:rPr>
          <w:rFonts w:ascii="Arial Narrow" w:hAnsi="Arial Narrow"/>
          <w:sz w:val="24"/>
          <w:szCs w:val="24"/>
        </w:rPr>
        <w:t xml:space="preserve">Kärdla väikeseid vahemaid arvestades on mõistetav, et vastajad eelistavad liikuda jalgsi, jalgrattaga ning seejärel autoga. Emmaste osavalla puhul on näha, et oma autole järgneb laste/naabrite/sõprade auto ning seejärel jalgratas. Kõrgessaares ja Pühalepas on oma auto järel teiseks liikumisviisiks jalgsi käimine ning Käinas </w:t>
      </w:r>
      <w:r w:rsidR="000D1E6F">
        <w:rPr>
          <w:rFonts w:ascii="Arial Narrow" w:hAnsi="Arial Narrow"/>
          <w:sz w:val="24"/>
          <w:szCs w:val="24"/>
        </w:rPr>
        <w:t>on teiseks eelistuseks jalgaratas.</w:t>
      </w:r>
    </w:p>
    <w:p w:rsidR="007B17EC" w:rsidRPr="009179AE" w:rsidRDefault="007B17EC" w:rsidP="007B17EC">
      <w:pPr>
        <w:spacing w:after="0"/>
        <w:jc w:val="both"/>
        <w:rPr>
          <w:rFonts w:ascii="Arial Narrow" w:hAnsi="Arial Narrow"/>
          <w:sz w:val="24"/>
          <w:szCs w:val="24"/>
        </w:rPr>
      </w:pPr>
    </w:p>
    <w:tbl>
      <w:tblPr>
        <w:tblStyle w:val="Kontuurtabel"/>
        <w:tblW w:w="9854" w:type="dxa"/>
        <w:tblLook w:val="04A0" w:firstRow="1" w:lastRow="0" w:firstColumn="1" w:lastColumn="0" w:noHBand="0" w:noVBand="1"/>
      </w:tblPr>
      <w:tblGrid>
        <w:gridCol w:w="2153"/>
        <w:gridCol w:w="1304"/>
        <w:gridCol w:w="1283"/>
        <w:gridCol w:w="1283"/>
        <w:gridCol w:w="1351"/>
        <w:gridCol w:w="1305"/>
        <w:gridCol w:w="1175"/>
      </w:tblGrid>
      <w:tr w:rsidR="009C6908" w:rsidRPr="009C6908" w:rsidTr="009C6908">
        <w:tc>
          <w:tcPr>
            <w:tcW w:w="2153" w:type="dxa"/>
          </w:tcPr>
          <w:p w:rsidR="009C6908" w:rsidRPr="009179AE" w:rsidRDefault="009C6908" w:rsidP="009C6908">
            <w:pPr>
              <w:jc w:val="center"/>
              <w:rPr>
                <w:rFonts w:ascii="Arial Narrow" w:hAnsi="Arial Narrow"/>
                <w:b/>
                <w:sz w:val="20"/>
                <w:szCs w:val="20"/>
              </w:rPr>
            </w:pPr>
          </w:p>
        </w:tc>
        <w:tc>
          <w:tcPr>
            <w:tcW w:w="1304" w:type="dxa"/>
          </w:tcPr>
          <w:p w:rsidR="009C6908" w:rsidRPr="009179AE" w:rsidRDefault="009C6908" w:rsidP="009C6908">
            <w:pPr>
              <w:jc w:val="center"/>
              <w:rPr>
                <w:rFonts w:ascii="Arial Narrow" w:hAnsi="Arial Narrow"/>
                <w:b/>
                <w:sz w:val="20"/>
                <w:szCs w:val="20"/>
              </w:rPr>
            </w:pPr>
            <w:r w:rsidRPr="009179AE">
              <w:rPr>
                <w:rFonts w:ascii="Arial Narrow" w:hAnsi="Arial Narrow"/>
                <w:b/>
                <w:sz w:val="20"/>
                <w:szCs w:val="20"/>
              </w:rPr>
              <w:t>Emmaste osavald</w:t>
            </w:r>
          </w:p>
        </w:tc>
        <w:tc>
          <w:tcPr>
            <w:tcW w:w="1283" w:type="dxa"/>
          </w:tcPr>
          <w:p w:rsidR="009C6908" w:rsidRPr="009179AE" w:rsidRDefault="009C6908" w:rsidP="009C6908">
            <w:pPr>
              <w:jc w:val="center"/>
              <w:rPr>
                <w:rFonts w:ascii="Arial Narrow" w:hAnsi="Arial Narrow"/>
                <w:b/>
                <w:sz w:val="20"/>
                <w:szCs w:val="20"/>
              </w:rPr>
            </w:pPr>
            <w:r w:rsidRPr="009179AE">
              <w:rPr>
                <w:rFonts w:ascii="Arial Narrow" w:hAnsi="Arial Narrow"/>
                <w:b/>
                <w:sz w:val="20"/>
                <w:szCs w:val="20"/>
              </w:rPr>
              <w:t>Käina osavald</w:t>
            </w:r>
          </w:p>
        </w:tc>
        <w:tc>
          <w:tcPr>
            <w:tcW w:w="1283" w:type="dxa"/>
          </w:tcPr>
          <w:p w:rsidR="009C6908" w:rsidRPr="009179AE" w:rsidRDefault="009C6908" w:rsidP="009C6908">
            <w:pPr>
              <w:jc w:val="center"/>
              <w:rPr>
                <w:rFonts w:ascii="Arial Narrow" w:hAnsi="Arial Narrow"/>
                <w:b/>
                <w:sz w:val="20"/>
                <w:szCs w:val="20"/>
              </w:rPr>
            </w:pPr>
            <w:r w:rsidRPr="009179AE">
              <w:rPr>
                <w:rFonts w:ascii="Arial Narrow" w:hAnsi="Arial Narrow"/>
                <w:b/>
                <w:sz w:val="20"/>
                <w:szCs w:val="20"/>
              </w:rPr>
              <w:t>Kärdla osavald</w:t>
            </w:r>
          </w:p>
        </w:tc>
        <w:tc>
          <w:tcPr>
            <w:tcW w:w="1351" w:type="dxa"/>
          </w:tcPr>
          <w:p w:rsidR="009C6908" w:rsidRPr="009C6908" w:rsidRDefault="009C6908" w:rsidP="009C6908">
            <w:pPr>
              <w:jc w:val="center"/>
              <w:rPr>
                <w:rFonts w:ascii="Arial Narrow" w:hAnsi="Arial Narrow"/>
                <w:b/>
                <w:sz w:val="20"/>
                <w:szCs w:val="20"/>
                <w:lang w:val="en-GB"/>
              </w:rPr>
            </w:pPr>
            <w:r w:rsidRPr="009179AE">
              <w:rPr>
                <w:rFonts w:ascii="Arial Narrow" w:hAnsi="Arial Narrow"/>
                <w:b/>
                <w:sz w:val="20"/>
                <w:szCs w:val="20"/>
              </w:rPr>
              <w:t>Kõrges</w:t>
            </w:r>
            <w:r w:rsidRPr="009C6908">
              <w:rPr>
                <w:rFonts w:ascii="Arial Narrow" w:hAnsi="Arial Narrow"/>
                <w:b/>
                <w:sz w:val="20"/>
                <w:szCs w:val="20"/>
                <w:lang w:val="en-GB"/>
              </w:rPr>
              <w:t>saare osavald</w:t>
            </w:r>
          </w:p>
        </w:tc>
        <w:tc>
          <w:tcPr>
            <w:tcW w:w="1305" w:type="dxa"/>
          </w:tcPr>
          <w:p w:rsidR="009C6908" w:rsidRPr="009C6908" w:rsidRDefault="009C6908" w:rsidP="009C6908">
            <w:pPr>
              <w:jc w:val="center"/>
              <w:rPr>
                <w:rFonts w:ascii="Arial Narrow" w:hAnsi="Arial Narrow"/>
                <w:b/>
                <w:sz w:val="20"/>
                <w:szCs w:val="20"/>
                <w:lang w:val="en-GB"/>
              </w:rPr>
            </w:pPr>
            <w:r w:rsidRPr="009C6908">
              <w:rPr>
                <w:rFonts w:ascii="Arial Narrow" w:hAnsi="Arial Narrow"/>
                <w:b/>
                <w:sz w:val="20"/>
                <w:szCs w:val="20"/>
                <w:lang w:val="en-GB"/>
              </w:rPr>
              <w:t>Pühalepa osavald</w:t>
            </w:r>
          </w:p>
        </w:tc>
        <w:tc>
          <w:tcPr>
            <w:tcW w:w="1175" w:type="dxa"/>
          </w:tcPr>
          <w:p w:rsidR="009C6908" w:rsidRPr="009C6908" w:rsidRDefault="009C6908" w:rsidP="009C6908">
            <w:pPr>
              <w:jc w:val="center"/>
              <w:rPr>
                <w:rFonts w:ascii="Arial Narrow" w:hAnsi="Arial Narrow"/>
                <w:b/>
                <w:sz w:val="20"/>
                <w:szCs w:val="20"/>
                <w:lang w:val="en-GB"/>
              </w:rPr>
            </w:pPr>
            <w:r>
              <w:rPr>
                <w:rFonts w:ascii="Arial Narrow" w:hAnsi="Arial Narrow"/>
                <w:b/>
                <w:sz w:val="20"/>
                <w:szCs w:val="20"/>
                <w:lang w:val="en-GB"/>
              </w:rPr>
              <w:t>KOKKU</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Jalgsi</w:t>
            </w:r>
          </w:p>
        </w:tc>
        <w:tc>
          <w:tcPr>
            <w:tcW w:w="1304"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31</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51</w:t>
            </w:r>
          </w:p>
        </w:tc>
        <w:tc>
          <w:tcPr>
            <w:tcW w:w="1283" w:type="dxa"/>
          </w:tcPr>
          <w:p w:rsidR="009C6908" w:rsidRPr="009179AE" w:rsidRDefault="009C6908" w:rsidP="009C6908">
            <w:pPr>
              <w:jc w:val="center"/>
              <w:rPr>
                <w:rFonts w:ascii="Arial Narrow" w:hAnsi="Arial Narrow"/>
                <w:b/>
                <w:sz w:val="20"/>
                <w:szCs w:val="20"/>
                <w:lang w:val="en-GB"/>
              </w:rPr>
            </w:pPr>
            <w:r w:rsidRPr="009179AE">
              <w:rPr>
                <w:rFonts w:ascii="Arial Narrow" w:hAnsi="Arial Narrow"/>
                <w:b/>
                <w:color w:val="FF0000"/>
                <w:sz w:val="20"/>
                <w:szCs w:val="20"/>
                <w:lang w:val="en-GB"/>
              </w:rPr>
              <w:t>107</w:t>
            </w:r>
          </w:p>
        </w:tc>
        <w:tc>
          <w:tcPr>
            <w:tcW w:w="1351"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33</w:t>
            </w:r>
          </w:p>
        </w:tc>
        <w:tc>
          <w:tcPr>
            <w:tcW w:w="1305"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44</w:t>
            </w:r>
          </w:p>
        </w:tc>
        <w:tc>
          <w:tcPr>
            <w:tcW w:w="1175" w:type="dxa"/>
          </w:tcPr>
          <w:p w:rsidR="009C6908" w:rsidRDefault="009C6908" w:rsidP="009C6908">
            <w:pPr>
              <w:jc w:val="center"/>
              <w:rPr>
                <w:rFonts w:ascii="Arial Narrow" w:hAnsi="Arial Narrow"/>
                <w:sz w:val="20"/>
                <w:szCs w:val="20"/>
                <w:lang w:val="en-GB"/>
              </w:rPr>
            </w:pPr>
            <w:r>
              <w:rPr>
                <w:rFonts w:ascii="Arial Narrow" w:hAnsi="Arial Narrow"/>
                <w:sz w:val="20"/>
                <w:szCs w:val="20"/>
                <w:lang w:val="en-GB"/>
              </w:rPr>
              <w:t>266</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Jalgrattaga</w:t>
            </w:r>
          </w:p>
        </w:tc>
        <w:tc>
          <w:tcPr>
            <w:tcW w:w="1304"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29</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52</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73</w:t>
            </w:r>
          </w:p>
        </w:tc>
        <w:tc>
          <w:tcPr>
            <w:tcW w:w="1351"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23</w:t>
            </w:r>
          </w:p>
        </w:tc>
        <w:tc>
          <w:tcPr>
            <w:tcW w:w="1305"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37</w:t>
            </w:r>
          </w:p>
        </w:tc>
        <w:tc>
          <w:tcPr>
            <w:tcW w:w="1175" w:type="dxa"/>
          </w:tcPr>
          <w:p w:rsidR="009C6908" w:rsidRDefault="009C6908" w:rsidP="009C6908">
            <w:pPr>
              <w:jc w:val="center"/>
              <w:rPr>
                <w:rFonts w:ascii="Arial Narrow" w:hAnsi="Arial Narrow"/>
                <w:sz w:val="20"/>
                <w:szCs w:val="20"/>
                <w:lang w:val="en-GB"/>
              </w:rPr>
            </w:pPr>
            <w:r>
              <w:rPr>
                <w:rFonts w:ascii="Arial Narrow" w:hAnsi="Arial Narrow"/>
                <w:sz w:val="20"/>
                <w:szCs w:val="20"/>
                <w:lang w:val="en-GB"/>
              </w:rPr>
              <w:t>214</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Oma autoga</w:t>
            </w:r>
          </w:p>
        </w:tc>
        <w:tc>
          <w:tcPr>
            <w:tcW w:w="1304" w:type="dxa"/>
          </w:tcPr>
          <w:p w:rsidR="009C6908" w:rsidRPr="009179AE" w:rsidRDefault="009C6908" w:rsidP="009C6908">
            <w:pPr>
              <w:jc w:val="center"/>
              <w:rPr>
                <w:rFonts w:ascii="Arial Narrow" w:hAnsi="Arial Narrow"/>
                <w:b/>
                <w:sz w:val="20"/>
                <w:szCs w:val="20"/>
                <w:lang w:val="en-GB"/>
              </w:rPr>
            </w:pPr>
            <w:r w:rsidRPr="009179AE">
              <w:rPr>
                <w:rFonts w:ascii="Arial Narrow" w:hAnsi="Arial Narrow"/>
                <w:b/>
                <w:color w:val="FF0000"/>
                <w:sz w:val="20"/>
                <w:szCs w:val="20"/>
                <w:lang w:val="en-GB"/>
              </w:rPr>
              <w:t>40</w:t>
            </w:r>
          </w:p>
        </w:tc>
        <w:tc>
          <w:tcPr>
            <w:tcW w:w="1283" w:type="dxa"/>
          </w:tcPr>
          <w:p w:rsidR="009C6908" w:rsidRPr="009179AE" w:rsidRDefault="009C6908" w:rsidP="009C6908">
            <w:pPr>
              <w:jc w:val="center"/>
              <w:rPr>
                <w:rFonts w:ascii="Arial Narrow" w:hAnsi="Arial Narrow"/>
                <w:b/>
                <w:sz w:val="20"/>
                <w:szCs w:val="20"/>
                <w:lang w:val="en-GB"/>
              </w:rPr>
            </w:pPr>
            <w:r w:rsidRPr="009179AE">
              <w:rPr>
                <w:rFonts w:ascii="Arial Narrow" w:hAnsi="Arial Narrow"/>
                <w:b/>
                <w:color w:val="FF0000"/>
                <w:sz w:val="20"/>
                <w:szCs w:val="20"/>
                <w:lang w:val="en-GB"/>
              </w:rPr>
              <w:t>68</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73</w:t>
            </w:r>
          </w:p>
        </w:tc>
        <w:tc>
          <w:tcPr>
            <w:tcW w:w="1351" w:type="dxa"/>
          </w:tcPr>
          <w:p w:rsidR="009C6908" w:rsidRPr="009179AE" w:rsidRDefault="009C6908" w:rsidP="009C6908">
            <w:pPr>
              <w:jc w:val="center"/>
              <w:rPr>
                <w:rFonts w:ascii="Arial Narrow" w:hAnsi="Arial Narrow"/>
                <w:b/>
                <w:sz w:val="20"/>
                <w:szCs w:val="20"/>
                <w:lang w:val="en-GB"/>
              </w:rPr>
            </w:pPr>
            <w:r w:rsidRPr="009179AE">
              <w:rPr>
                <w:rFonts w:ascii="Arial Narrow" w:hAnsi="Arial Narrow"/>
                <w:b/>
                <w:color w:val="FF0000"/>
                <w:sz w:val="20"/>
                <w:szCs w:val="20"/>
                <w:lang w:val="en-GB"/>
              </w:rPr>
              <w:t>39</w:t>
            </w:r>
          </w:p>
        </w:tc>
        <w:tc>
          <w:tcPr>
            <w:tcW w:w="1305" w:type="dxa"/>
          </w:tcPr>
          <w:p w:rsidR="009C6908" w:rsidRPr="009179AE" w:rsidRDefault="009C6908" w:rsidP="009C6908">
            <w:pPr>
              <w:jc w:val="center"/>
              <w:rPr>
                <w:rFonts w:ascii="Arial Narrow" w:hAnsi="Arial Narrow"/>
                <w:b/>
                <w:sz w:val="20"/>
                <w:szCs w:val="20"/>
                <w:lang w:val="en-GB"/>
              </w:rPr>
            </w:pPr>
            <w:r w:rsidRPr="009179AE">
              <w:rPr>
                <w:rFonts w:ascii="Arial Narrow" w:hAnsi="Arial Narrow"/>
                <w:b/>
                <w:color w:val="FF0000"/>
                <w:sz w:val="20"/>
                <w:szCs w:val="20"/>
                <w:lang w:val="en-GB"/>
              </w:rPr>
              <w:t>48</w:t>
            </w:r>
          </w:p>
        </w:tc>
        <w:tc>
          <w:tcPr>
            <w:tcW w:w="1175" w:type="dxa"/>
          </w:tcPr>
          <w:p w:rsidR="009C6908" w:rsidRDefault="009C6908" w:rsidP="009C6908">
            <w:pPr>
              <w:jc w:val="center"/>
              <w:rPr>
                <w:rFonts w:ascii="Arial Narrow" w:hAnsi="Arial Narrow"/>
                <w:sz w:val="20"/>
                <w:szCs w:val="20"/>
                <w:lang w:val="en-GB"/>
              </w:rPr>
            </w:pPr>
            <w:r>
              <w:rPr>
                <w:rFonts w:ascii="Arial Narrow" w:hAnsi="Arial Narrow"/>
                <w:sz w:val="20"/>
                <w:szCs w:val="20"/>
                <w:lang w:val="en-GB"/>
              </w:rPr>
              <w:t>268</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Ühistranspordiga</w:t>
            </w:r>
          </w:p>
        </w:tc>
        <w:tc>
          <w:tcPr>
            <w:tcW w:w="1304"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26</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36</w:t>
            </w:r>
          </w:p>
        </w:tc>
        <w:tc>
          <w:tcPr>
            <w:tcW w:w="1283" w:type="dxa"/>
          </w:tcPr>
          <w:p w:rsidR="009C6908" w:rsidRPr="009C6908" w:rsidRDefault="0058547A" w:rsidP="009C6908">
            <w:pPr>
              <w:jc w:val="center"/>
              <w:rPr>
                <w:rFonts w:ascii="Arial Narrow" w:hAnsi="Arial Narrow"/>
                <w:sz w:val="20"/>
                <w:szCs w:val="20"/>
                <w:lang w:val="en-GB"/>
              </w:rPr>
            </w:pPr>
            <w:r>
              <w:rPr>
                <w:rFonts w:ascii="Arial Narrow" w:hAnsi="Arial Narrow"/>
                <w:sz w:val="20"/>
                <w:szCs w:val="20"/>
                <w:lang w:val="en-GB"/>
              </w:rPr>
              <w:t>36</w:t>
            </w:r>
          </w:p>
        </w:tc>
        <w:tc>
          <w:tcPr>
            <w:tcW w:w="1351"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16</w:t>
            </w:r>
          </w:p>
        </w:tc>
        <w:tc>
          <w:tcPr>
            <w:tcW w:w="1305"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25</w:t>
            </w:r>
          </w:p>
        </w:tc>
        <w:tc>
          <w:tcPr>
            <w:tcW w:w="1175" w:type="dxa"/>
          </w:tcPr>
          <w:p w:rsidR="009C6908" w:rsidRDefault="0058547A" w:rsidP="009C6908">
            <w:pPr>
              <w:jc w:val="center"/>
              <w:rPr>
                <w:rFonts w:ascii="Arial Narrow" w:hAnsi="Arial Narrow"/>
                <w:sz w:val="20"/>
                <w:szCs w:val="20"/>
                <w:lang w:val="en-GB"/>
              </w:rPr>
            </w:pPr>
            <w:r>
              <w:rPr>
                <w:rFonts w:ascii="Arial Narrow" w:hAnsi="Arial Narrow"/>
                <w:sz w:val="20"/>
                <w:szCs w:val="20"/>
                <w:lang w:val="en-GB"/>
              </w:rPr>
              <w:t>139</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Laste/naabrite/sõprade autoga</w:t>
            </w:r>
          </w:p>
        </w:tc>
        <w:tc>
          <w:tcPr>
            <w:tcW w:w="1304"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36</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51</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55</w:t>
            </w:r>
          </w:p>
        </w:tc>
        <w:tc>
          <w:tcPr>
            <w:tcW w:w="1351"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29</w:t>
            </w:r>
          </w:p>
        </w:tc>
        <w:tc>
          <w:tcPr>
            <w:tcW w:w="1305"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41</w:t>
            </w:r>
          </w:p>
        </w:tc>
        <w:tc>
          <w:tcPr>
            <w:tcW w:w="1175" w:type="dxa"/>
          </w:tcPr>
          <w:p w:rsidR="009C6908" w:rsidRDefault="0058547A" w:rsidP="009C6908">
            <w:pPr>
              <w:jc w:val="center"/>
              <w:rPr>
                <w:rFonts w:ascii="Arial Narrow" w:hAnsi="Arial Narrow"/>
                <w:sz w:val="20"/>
                <w:szCs w:val="20"/>
                <w:lang w:val="en-GB"/>
              </w:rPr>
            </w:pPr>
            <w:r>
              <w:rPr>
                <w:rFonts w:ascii="Arial Narrow" w:hAnsi="Arial Narrow"/>
                <w:sz w:val="20"/>
                <w:szCs w:val="20"/>
                <w:lang w:val="en-GB"/>
              </w:rPr>
              <w:t>212</w:t>
            </w:r>
          </w:p>
        </w:tc>
      </w:tr>
      <w:tr w:rsidR="009C6908" w:rsidRPr="009C6908" w:rsidTr="009C6908">
        <w:tc>
          <w:tcPr>
            <w:tcW w:w="2153" w:type="dxa"/>
          </w:tcPr>
          <w:p w:rsidR="009C6908" w:rsidRPr="009C6908" w:rsidRDefault="009C6908" w:rsidP="003539DE">
            <w:pPr>
              <w:jc w:val="both"/>
              <w:rPr>
                <w:rFonts w:ascii="Arial Narrow" w:hAnsi="Arial Narrow"/>
                <w:b/>
                <w:sz w:val="20"/>
                <w:szCs w:val="20"/>
                <w:lang w:val="en-GB"/>
              </w:rPr>
            </w:pPr>
            <w:r>
              <w:rPr>
                <w:rFonts w:ascii="Arial Narrow" w:hAnsi="Arial Narrow"/>
                <w:b/>
                <w:sz w:val="20"/>
                <w:szCs w:val="20"/>
                <w:lang w:val="en-GB"/>
              </w:rPr>
              <w:t>Valla või päevakeskuse korraldatud transpordiga</w:t>
            </w:r>
          </w:p>
        </w:tc>
        <w:tc>
          <w:tcPr>
            <w:tcW w:w="1304"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14</w:t>
            </w:r>
          </w:p>
        </w:tc>
        <w:tc>
          <w:tcPr>
            <w:tcW w:w="1283"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9</w:t>
            </w:r>
          </w:p>
        </w:tc>
        <w:tc>
          <w:tcPr>
            <w:tcW w:w="1283" w:type="dxa"/>
          </w:tcPr>
          <w:p w:rsidR="009C6908" w:rsidRPr="009C6908" w:rsidRDefault="0058547A" w:rsidP="009C6908">
            <w:pPr>
              <w:jc w:val="center"/>
              <w:rPr>
                <w:rFonts w:ascii="Arial Narrow" w:hAnsi="Arial Narrow"/>
                <w:sz w:val="20"/>
                <w:szCs w:val="20"/>
                <w:lang w:val="en-GB"/>
              </w:rPr>
            </w:pPr>
            <w:r>
              <w:rPr>
                <w:rFonts w:ascii="Arial Narrow" w:hAnsi="Arial Narrow"/>
                <w:sz w:val="20"/>
                <w:szCs w:val="20"/>
                <w:lang w:val="en-GB"/>
              </w:rPr>
              <w:t>16</w:t>
            </w:r>
          </w:p>
        </w:tc>
        <w:tc>
          <w:tcPr>
            <w:tcW w:w="1351"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5</w:t>
            </w:r>
          </w:p>
        </w:tc>
        <w:tc>
          <w:tcPr>
            <w:tcW w:w="1305" w:type="dxa"/>
          </w:tcPr>
          <w:p w:rsidR="009C6908" w:rsidRPr="009C6908" w:rsidRDefault="009C6908" w:rsidP="009C6908">
            <w:pPr>
              <w:jc w:val="center"/>
              <w:rPr>
                <w:rFonts w:ascii="Arial Narrow" w:hAnsi="Arial Narrow"/>
                <w:sz w:val="20"/>
                <w:szCs w:val="20"/>
                <w:lang w:val="en-GB"/>
              </w:rPr>
            </w:pPr>
            <w:r>
              <w:rPr>
                <w:rFonts w:ascii="Arial Narrow" w:hAnsi="Arial Narrow"/>
                <w:sz w:val="20"/>
                <w:szCs w:val="20"/>
                <w:lang w:val="en-GB"/>
              </w:rPr>
              <w:t>9</w:t>
            </w:r>
          </w:p>
        </w:tc>
        <w:tc>
          <w:tcPr>
            <w:tcW w:w="1175" w:type="dxa"/>
          </w:tcPr>
          <w:p w:rsidR="009C6908" w:rsidRDefault="0058547A" w:rsidP="009C6908">
            <w:pPr>
              <w:jc w:val="center"/>
              <w:rPr>
                <w:rFonts w:ascii="Arial Narrow" w:hAnsi="Arial Narrow"/>
                <w:sz w:val="20"/>
                <w:szCs w:val="20"/>
                <w:lang w:val="en-GB"/>
              </w:rPr>
            </w:pPr>
            <w:r>
              <w:rPr>
                <w:rFonts w:ascii="Arial Narrow" w:hAnsi="Arial Narrow"/>
                <w:sz w:val="20"/>
                <w:szCs w:val="20"/>
                <w:lang w:val="en-GB"/>
              </w:rPr>
              <w:t>53</w:t>
            </w:r>
          </w:p>
        </w:tc>
      </w:tr>
      <w:tr w:rsidR="009C6908" w:rsidRPr="009C6908" w:rsidTr="009C6908">
        <w:tc>
          <w:tcPr>
            <w:tcW w:w="2153" w:type="dxa"/>
          </w:tcPr>
          <w:p w:rsidR="009C6908" w:rsidRPr="009C6908" w:rsidRDefault="0058547A" w:rsidP="003539DE">
            <w:pPr>
              <w:jc w:val="both"/>
              <w:rPr>
                <w:rFonts w:ascii="Arial Narrow" w:hAnsi="Arial Narrow"/>
                <w:b/>
                <w:sz w:val="20"/>
                <w:szCs w:val="20"/>
                <w:lang w:val="en-GB"/>
              </w:rPr>
            </w:pPr>
            <w:r>
              <w:rPr>
                <w:rFonts w:ascii="Arial Narrow" w:hAnsi="Arial Narrow"/>
                <w:b/>
                <w:sz w:val="20"/>
                <w:szCs w:val="20"/>
                <w:lang w:val="en-GB"/>
              </w:rPr>
              <w:t>Muu</w:t>
            </w:r>
          </w:p>
        </w:tc>
        <w:tc>
          <w:tcPr>
            <w:tcW w:w="1304" w:type="dxa"/>
          </w:tcPr>
          <w:p w:rsidR="009C6908" w:rsidRPr="009C6908" w:rsidRDefault="00C27653" w:rsidP="009C6908">
            <w:pPr>
              <w:jc w:val="center"/>
              <w:rPr>
                <w:rFonts w:ascii="Arial Narrow" w:hAnsi="Arial Narrow"/>
                <w:sz w:val="20"/>
                <w:szCs w:val="20"/>
                <w:lang w:val="en-GB"/>
              </w:rPr>
            </w:pPr>
            <w:r>
              <w:rPr>
                <w:rFonts w:ascii="Arial Narrow" w:hAnsi="Arial Narrow"/>
                <w:sz w:val="20"/>
                <w:szCs w:val="20"/>
                <w:lang w:val="en-GB"/>
              </w:rPr>
              <w:t>-</w:t>
            </w:r>
          </w:p>
        </w:tc>
        <w:tc>
          <w:tcPr>
            <w:tcW w:w="1283" w:type="dxa"/>
          </w:tcPr>
          <w:p w:rsidR="009C6908" w:rsidRPr="009C6908" w:rsidRDefault="00C27653" w:rsidP="009C6908">
            <w:pPr>
              <w:jc w:val="center"/>
              <w:rPr>
                <w:rFonts w:ascii="Arial Narrow" w:hAnsi="Arial Narrow"/>
                <w:sz w:val="20"/>
                <w:szCs w:val="20"/>
                <w:lang w:val="en-GB"/>
              </w:rPr>
            </w:pPr>
            <w:r>
              <w:rPr>
                <w:rFonts w:ascii="Arial Narrow" w:hAnsi="Arial Narrow"/>
                <w:sz w:val="20"/>
                <w:szCs w:val="20"/>
                <w:lang w:val="en-GB"/>
              </w:rPr>
              <w:t>-</w:t>
            </w:r>
          </w:p>
        </w:tc>
        <w:tc>
          <w:tcPr>
            <w:tcW w:w="1283" w:type="dxa"/>
          </w:tcPr>
          <w:p w:rsidR="009C6908" w:rsidRPr="009C6908" w:rsidRDefault="00C27653" w:rsidP="009C6908">
            <w:pPr>
              <w:jc w:val="center"/>
              <w:rPr>
                <w:rFonts w:ascii="Arial Narrow" w:hAnsi="Arial Narrow"/>
                <w:sz w:val="20"/>
                <w:szCs w:val="20"/>
                <w:lang w:val="en-GB"/>
              </w:rPr>
            </w:pPr>
            <w:r>
              <w:rPr>
                <w:rFonts w:ascii="Arial Narrow" w:hAnsi="Arial Narrow"/>
                <w:sz w:val="20"/>
                <w:szCs w:val="20"/>
                <w:lang w:val="en-GB"/>
              </w:rPr>
              <w:t>-</w:t>
            </w:r>
          </w:p>
        </w:tc>
        <w:tc>
          <w:tcPr>
            <w:tcW w:w="1351" w:type="dxa"/>
          </w:tcPr>
          <w:p w:rsidR="009C6908" w:rsidRPr="009C6908" w:rsidRDefault="00C27653" w:rsidP="009C6908">
            <w:pPr>
              <w:jc w:val="center"/>
              <w:rPr>
                <w:rFonts w:ascii="Arial Narrow" w:hAnsi="Arial Narrow"/>
                <w:sz w:val="20"/>
                <w:szCs w:val="20"/>
                <w:lang w:val="en-GB"/>
              </w:rPr>
            </w:pPr>
            <w:r>
              <w:rPr>
                <w:rFonts w:ascii="Arial Narrow" w:hAnsi="Arial Narrow"/>
                <w:sz w:val="20"/>
                <w:szCs w:val="20"/>
                <w:lang w:val="en-GB"/>
              </w:rPr>
              <w:t>-</w:t>
            </w:r>
          </w:p>
        </w:tc>
        <w:tc>
          <w:tcPr>
            <w:tcW w:w="1305" w:type="dxa"/>
          </w:tcPr>
          <w:p w:rsidR="009C6908" w:rsidRPr="009C6908" w:rsidRDefault="00C27653" w:rsidP="009C6908">
            <w:pPr>
              <w:jc w:val="center"/>
              <w:rPr>
                <w:rFonts w:ascii="Arial Narrow" w:hAnsi="Arial Narrow"/>
                <w:sz w:val="20"/>
                <w:szCs w:val="20"/>
                <w:lang w:val="en-GB"/>
              </w:rPr>
            </w:pPr>
            <w:r>
              <w:rPr>
                <w:rFonts w:ascii="Arial Narrow" w:hAnsi="Arial Narrow"/>
                <w:sz w:val="20"/>
                <w:szCs w:val="20"/>
                <w:lang w:val="en-GB"/>
              </w:rPr>
              <w:t>-</w:t>
            </w:r>
          </w:p>
        </w:tc>
        <w:tc>
          <w:tcPr>
            <w:tcW w:w="1175" w:type="dxa"/>
          </w:tcPr>
          <w:p w:rsidR="009C6908" w:rsidRPr="009C6908" w:rsidRDefault="004A6F0E" w:rsidP="009C6908">
            <w:pPr>
              <w:jc w:val="center"/>
              <w:rPr>
                <w:rFonts w:ascii="Arial Narrow" w:hAnsi="Arial Narrow"/>
                <w:sz w:val="20"/>
                <w:szCs w:val="20"/>
                <w:lang w:val="en-GB"/>
              </w:rPr>
            </w:pPr>
            <w:r>
              <w:rPr>
                <w:rFonts w:ascii="Arial Narrow" w:hAnsi="Arial Narrow"/>
                <w:sz w:val="20"/>
                <w:szCs w:val="20"/>
                <w:lang w:val="en-GB"/>
              </w:rPr>
              <w:t>-</w:t>
            </w:r>
          </w:p>
        </w:tc>
      </w:tr>
      <w:tr w:rsidR="0058547A" w:rsidRPr="009C6908" w:rsidTr="009C6908">
        <w:tc>
          <w:tcPr>
            <w:tcW w:w="2153" w:type="dxa"/>
          </w:tcPr>
          <w:p w:rsidR="0058547A" w:rsidRPr="009C6908" w:rsidRDefault="00C27653" w:rsidP="00C27653">
            <w:pPr>
              <w:jc w:val="right"/>
              <w:rPr>
                <w:rFonts w:ascii="Arial Narrow" w:hAnsi="Arial Narrow"/>
                <w:b/>
                <w:sz w:val="20"/>
                <w:szCs w:val="20"/>
                <w:lang w:val="en-GB"/>
              </w:rPr>
            </w:pPr>
            <w:r>
              <w:rPr>
                <w:rFonts w:ascii="Arial Narrow" w:hAnsi="Arial Narrow"/>
                <w:b/>
                <w:sz w:val="20"/>
                <w:szCs w:val="20"/>
                <w:lang w:val="en-GB"/>
              </w:rPr>
              <w:t>KOKKU</w:t>
            </w:r>
          </w:p>
        </w:tc>
        <w:tc>
          <w:tcPr>
            <w:tcW w:w="1304" w:type="dxa"/>
          </w:tcPr>
          <w:p w:rsidR="0058547A" w:rsidRPr="009C6908" w:rsidRDefault="00C27653" w:rsidP="009C6908">
            <w:pPr>
              <w:jc w:val="center"/>
              <w:rPr>
                <w:rFonts w:ascii="Arial Narrow" w:hAnsi="Arial Narrow"/>
                <w:sz w:val="20"/>
                <w:szCs w:val="20"/>
                <w:lang w:val="en-GB"/>
              </w:rPr>
            </w:pPr>
            <w:r>
              <w:rPr>
                <w:rFonts w:ascii="Arial Narrow" w:hAnsi="Arial Narrow"/>
                <w:sz w:val="20"/>
                <w:szCs w:val="20"/>
                <w:lang w:val="en-GB"/>
              </w:rPr>
              <w:t>176</w:t>
            </w:r>
          </w:p>
        </w:tc>
        <w:tc>
          <w:tcPr>
            <w:tcW w:w="1283" w:type="dxa"/>
          </w:tcPr>
          <w:p w:rsidR="0058547A" w:rsidRPr="009C6908" w:rsidRDefault="004A6F0E" w:rsidP="009C6908">
            <w:pPr>
              <w:jc w:val="center"/>
              <w:rPr>
                <w:rFonts w:ascii="Arial Narrow" w:hAnsi="Arial Narrow"/>
                <w:sz w:val="20"/>
                <w:szCs w:val="20"/>
                <w:lang w:val="en-GB"/>
              </w:rPr>
            </w:pPr>
            <w:r>
              <w:rPr>
                <w:rFonts w:ascii="Arial Narrow" w:hAnsi="Arial Narrow"/>
                <w:sz w:val="20"/>
                <w:szCs w:val="20"/>
                <w:lang w:val="en-GB"/>
              </w:rPr>
              <w:t>267</w:t>
            </w:r>
          </w:p>
        </w:tc>
        <w:tc>
          <w:tcPr>
            <w:tcW w:w="1283" w:type="dxa"/>
          </w:tcPr>
          <w:p w:rsidR="0058547A" w:rsidRPr="009C6908" w:rsidRDefault="004A6F0E" w:rsidP="009C6908">
            <w:pPr>
              <w:jc w:val="center"/>
              <w:rPr>
                <w:rFonts w:ascii="Arial Narrow" w:hAnsi="Arial Narrow"/>
                <w:sz w:val="20"/>
                <w:szCs w:val="20"/>
                <w:lang w:val="en-GB"/>
              </w:rPr>
            </w:pPr>
            <w:r>
              <w:rPr>
                <w:rFonts w:ascii="Arial Narrow" w:hAnsi="Arial Narrow"/>
                <w:sz w:val="20"/>
                <w:szCs w:val="20"/>
                <w:lang w:val="en-GB"/>
              </w:rPr>
              <w:t>360</w:t>
            </w:r>
          </w:p>
        </w:tc>
        <w:tc>
          <w:tcPr>
            <w:tcW w:w="1351" w:type="dxa"/>
          </w:tcPr>
          <w:p w:rsidR="0058547A" w:rsidRPr="009C6908" w:rsidRDefault="004A6F0E" w:rsidP="009C6908">
            <w:pPr>
              <w:jc w:val="center"/>
              <w:rPr>
                <w:rFonts w:ascii="Arial Narrow" w:hAnsi="Arial Narrow"/>
                <w:sz w:val="20"/>
                <w:szCs w:val="20"/>
                <w:lang w:val="en-GB"/>
              </w:rPr>
            </w:pPr>
            <w:r>
              <w:rPr>
                <w:rFonts w:ascii="Arial Narrow" w:hAnsi="Arial Narrow"/>
                <w:sz w:val="20"/>
                <w:szCs w:val="20"/>
                <w:lang w:val="en-GB"/>
              </w:rPr>
              <w:t>145</w:t>
            </w:r>
          </w:p>
        </w:tc>
        <w:tc>
          <w:tcPr>
            <w:tcW w:w="1305" w:type="dxa"/>
          </w:tcPr>
          <w:p w:rsidR="0058547A" w:rsidRPr="009C6908" w:rsidRDefault="004A6F0E" w:rsidP="009C6908">
            <w:pPr>
              <w:jc w:val="center"/>
              <w:rPr>
                <w:rFonts w:ascii="Arial Narrow" w:hAnsi="Arial Narrow"/>
                <w:sz w:val="20"/>
                <w:szCs w:val="20"/>
                <w:lang w:val="en-GB"/>
              </w:rPr>
            </w:pPr>
            <w:r>
              <w:rPr>
                <w:rFonts w:ascii="Arial Narrow" w:hAnsi="Arial Narrow"/>
                <w:sz w:val="20"/>
                <w:szCs w:val="20"/>
                <w:lang w:val="en-GB"/>
              </w:rPr>
              <w:t>204</w:t>
            </w:r>
          </w:p>
        </w:tc>
        <w:tc>
          <w:tcPr>
            <w:tcW w:w="1175" w:type="dxa"/>
          </w:tcPr>
          <w:p w:rsidR="0058547A" w:rsidRPr="009C6908" w:rsidRDefault="004A6F0E" w:rsidP="009C6908">
            <w:pPr>
              <w:jc w:val="center"/>
              <w:rPr>
                <w:rFonts w:ascii="Arial Narrow" w:hAnsi="Arial Narrow"/>
                <w:sz w:val="20"/>
                <w:szCs w:val="20"/>
                <w:lang w:val="en-GB"/>
              </w:rPr>
            </w:pPr>
            <w:r>
              <w:rPr>
                <w:rFonts w:ascii="Arial Narrow" w:hAnsi="Arial Narrow"/>
                <w:sz w:val="20"/>
                <w:szCs w:val="20"/>
                <w:lang w:val="en-GB"/>
              </w:rPr>
              <w:t>16</w:t>
            </w:r>
          </w:p>
        </w:tc>
      </w:tr>
    </w:tbl>
    <w:p w:rsidR="009C6908" w:rsidRPr="00205205" w:rsidRDefault="009C6908" w:rsidP="001F1C54">
      <w:pPr>
        <w:spacing w:after="0"/>
        <w:rPr>
          <w:rFonts w:ascii="Arial Narrow" w:hAnsi="Arial Narrow"/>
          <w:b/>
          <w:sz w:val="24"/>
          <w:szCs w:val="24"/>
          <w:lang w:val="en-GB"/>
        </w:rPr>
      </w:pPr>
    </w:p>
    <w:p w:rsidR="000D2316" w:rsidRDefault="000D2316">
      <w:pPr>
        <w:rPr>
          <w:rFonts w:ascii="Arial Narrow" w:hAnsi="Arial Narrow"/>
          <w:b/>
          <w:sz w:val="24"/>
          <w:szCs w:val="24"/>
        </w:rPr>
      </w:pPr>
      <w:r>
        <w:rPr>
          <w:rFonts w:ascii="Arial Narrow" w:hAnsi="Arial Narrow"/>
          <w:b/>
          <w:sz w:val="24"/>
          <w:szCs w:val="24"/>
        </w:rPr>
        <w:br w:type="page"/>
      </w:r>
    </w:p>
    <w:p w:rsidR="000011DB" w:rsidRDefault="000011DB" w:rsidP="001F1C54">
      <w:pPr>
        <w:spacing w:after="0"/>
        <w:rPr>
          <w:rFonts w:ascii="Arial Narrow" w:hAnsi="Arial Narrow"/>
          <w:b/>
          <w:sz w:val="24"/>
          <w:szCs w:val="24"/>
        </w:rPr>
      </w:pPr>
      <w:r>
        <w:rPr>
          <w:rFonts w:ascii="Arial Narrow" w:hAnsi="Arial Narrow"/>
          <w:b/>
          <w:sz w:val="24"/>
          <w:szCs w:val="24"/>
        </w:rPr>
        <w:lastRenderedPageBreak/>
        <w:t>IGAPÄEVATOIMINGUTEGA HAKKAMA SAAMINE</w:t>
      </w:r>
    </w:p>
    <w:p w:rsidR="002A59E5" w:rsidRDefault="002A59E5" w:rsidP="001F1C54">
      <w:pPr>
        <w:spacing w:after="0"/>
        <w:rPr>
          <w:rFonts w:ascii="Arial Narrow" w:hAnsi="Arial Narrow"/>
          <w:b/>
          <w:sz w:val="24"/>
          <w:szCs w:val="24"/>
        </w:rPr>
      </w:pPr>
    </w:p>
    <w:p w:rsidR="00754A25" w:rsidRDefault="00754A25" w:rsidP="001F1C54">
      <w:pPr>
        <w:spacing w:after="0"/>
        <w:rPr>
          <w:rFonts w:ascii="Arial Narrow" w:hAnsi="Arial Narrow"/>
          <w:b/>
          <w:sz w:val="24"/>
          <w:szCs w:val="24"/>
        </w:rPr>
      </w:pPr>
      <w:r>
        <w:rPr>
          <w:rFonts w:ascii="Arial Narrow" w:hAnsi="Arial Narrow"/>
          <w:b/>
          <w:sz w:val="24"/>
          <w:szCs w:val="24"/>
        </w:rPr>
        <w:t>17. Kas vajate teiste abi igapäevaelu toimingutega hakkama saamisel?</w:t>
      </w:r>
    </w:p>
    <w:p w:rsidR="000D2316" w:rsidRDefault="000D2316" w:rsidP="001F1C54">
      <w:pPr>
        <w:spacing w:after="0"/>
        <w:rPr>
          <w:rFonts w:ascii="Arial Narrow" w:hAnsi="Arial Narrow"/>
          <w:b/>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3983"/>
      </w:tblGrid>
      <w:tr w:rsidR="00261827" w:rsidTr="00261827">
        <w:tc>
          <w:tcPr>
            <w:tcW w:w="4889" w:type="dxa"/>
          </w:tcPr>
          <w:p w:rsidR="00261827" w:rsidRDefault="00261827" w:rsidP="001F1C54">
            <w:pPr>
              <w:rPr>
                <w:rFonts w:ascii="Arial Narrow" w:hAnsi="Arial Narrow"/>
                <w:b/>
                <w:sz w:val="24"/>
                <w:szCs w:val="24"/>
              </w:rPr>
            </w:pPr>
            <w:r>
              <w:rPr>
                <w:noProof/>
                <w:lang w:val="et-EE" w:eastAsia="et-EE"/>
              </w:rPr>
              <w:drawing>
                <wp:inline distT="0" distB="0" distL="0" distR="0" wp14:anchorId="3F3047DA" wp14:editId="3A414ACA">
                  <wp:extent cx="3590925" cy="2400300"/>
                  <wp:effectExtent l="0" t="0" r="0" b="0"/>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889" w:type="dxa"/>
          </w:tcPr>
          <w:p w:rsidR="00261827" w:rsidRDefault="00261827" w:rsidP="00261827">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2A59E5" w:rsidRDefault="002A59E5" w:rsidP="00261827">
            <w:pPr>
              <w:rPr>
                <w:rFonts w:ascii="Arial Narrow" w:hAnsi="Arial Narrow"/>
                <w:sz w:val="24"/>
                <w:szCs w:val="24"/>
                <w:lang w:val="en-GB"/>
              </w:rPr>
            </w:pPr>
          </w:p>
          <w:p w:rsidR="00261827" w:rsidRPr="007E7668" w:rsidRDefault="00261827" w:rsidP="00261827">
            <w:pPr>
              <w:rPr>
                <w:rFonts w:ascii="Arial Narrow" w:hAnsi="Arial Narrow"/>
                <w:sz w:val="24"/>
                <w:szCs w:val="24"/>
              </w:rPr>
            </w:pPr>
            <w:r w:rsidRPr="007E7668">
              <w:rPr>
                <w:rFonts w:ascii="Arial Narrow" w:hAnsi="Arial Narrow"/>
                <w:sz w:val="24"/>
                <w:szCs w:val="24"/>
              </w:rPr>
              <w:t>- ei vaja;</w:t>
            </w:r>
          </w:p>
          <w:p w:rsidR="00261827" w:rsidRPr="007E7668" w:rsidRDefault="00261827" w:rsidP="00261827">
            <w:pPr>
              <w:rPr>
                <w:rFonts w:ascii="Arial Narrow" w:hAnsi="Arial Narrow"/>
                <w:sz w:val="24"/>
                <w:szCs w:val="24"/>
              </w:rPr>
            </w:pPr>
            <w:r w:rsidRPr="007E7668">
              <w:rPr>
                <w:rFonts w:ascii="Arial Narrow" w:hAnsi="Arial Narrow"/>
                <w:sz w:val="24"/>
                <w:szCs w:val="24"/>
              </w:rPr>
              <w:t>- vajan abi väga harva;</w:t>
            </w:r>
          </w:p>
          <w:p w:rsidR="00261827" w:rsidRDefault="00261827" w:rsidP="00261827">
            <w:pPr>
              <w:rPr>
                <w:rFonts w:ascii="Arial Narrow" w:hAnsi="Arial Narrow"/>
                <w:sz w:val="24"/>
                <w:szCs w:val="24"/>
              </w:rPr>
            </w:pPr>
            <w:r>
              <w:rPr>
                <w:rFonts w:ascii="Arial Narrow" w:hAnsi="Arial Narrow"/>
                <w:sz w:val="24"/>
                <w:szCs w:val="24"/>
              </w:rPr>
              <w:t>- mitu korda kuus;</w:t>
            </w:r>
          </w:p>
          <w:p w:rsidR="00261827" w:rsidRDefault="00261827" w:rsidP="00261827">
            <w:pPr>
              <w:rPr>
                <w:rFonts w:ascii="Arial Narrow" w:hAnsi="Arial Narrow"/>
                <w:sz w:val="24"/>
                <w:szCs w:val="24"/>
              </w:rPr>
            </w:pPr>
            <w:r>
              <w:rPr>
                <w:rFonts w:ascii="Arial Narrow" w:hAnsi="Arial Narrow"/>
                <w:sz w:val="24"/>
                <w:szCs w:val="24"/>
              </w:rPr>
              <w:t>- mitu korda nädalas;</w:t>
            </w:r>
          </w:p>
          <w:p w:rsidR="00261827" w:rsidRDefault="00261827" w:rsidP="00261827">
            <w:pPr>
              <w:rPr>
                <w:rFonts w:ascii="Arial Narrow" w:hAnsi="Arial Narrow"/>
                <w:sz w:val="24"/>
                <w:szCs w:val="24"/>
              </w:rPr>
            </w:pPr>
            <w:r>
              <w:rPr>
                <w:rFonts w:ascii="Arial Narrow" w:hAnsi="Arial Narrow"/>
                <w:sz w:val="24"/>
                <w:szCs w:val="24"/>
              </w:rPr>
              <w:t>- iga päev;</w:t>
            </w:r>
          </w:p>
          <w:p w:rsidR="00261827" w:rsidRDefault="00261827" w:rsidP="00261827">
            <w:pPr>
              <w:rPr>
                <w:rFonts w:ascii="Arial Narrow" w:hAnsi="Arial Narrow"/>
                <w:sz w:val="24"/>
                <w:szCs w:val="24"/>
              </w:rPr>
            </w:pPr>
            <w:r>
              <w:rPr>
                <w:rFonts w:ascii="Arial Narrow" w:hAnsi="Arial Narrow"/>
                <w:sz w:val="24"/>
                <w:szCs w:val="24"/>
              </w:rPr>
              <w:t>- olen sõltuv teiste abist.</w:t>
            </w:r>
          </w:p>
          <w:p w:rsidR="002A59E5" w:rsidRDefault="002A59E5" w:rsidP="00261827">
            <w:pPr>
              <w:rPr>
                <w:rFonts w:ascii="Arial Narrow" w:hAnsi="Arial Narrow"/>
                <w:sz w:val="24"/>
                <w:szCs w:val="24"/>
              </w:rPr>
            </w:pPr>
          </w:p>
          <w:p w:rsidR="00261827" w:rsidRPr="00261827" w:rsidRDefault="00261827" w:rsidP="001F1C54">
            <w:pPr>
              <w:rPr>
                <w:rFonts w:ascii="Arial Narrow" w:hAnsi="Arial Narrow"/>
                <w:sz w:val="24"/>
                <w:szCs w:val="24"/>
              </w:rPr>
            </w:pPr>
            <w:r>
              <w:rPr>
                <w:rFonts w:ascii="Arial Narrow" w:hAnsi="Arial Narrow"/>
                <w:sz w:val="24"/>
                <w:szCs w:val="24"/>
              </w:rPr>
              <w:t xml:space="preserve">60% vastajatest märkis, et nad ei vaja </w:t>
            </w:r>
            <w:r w:rsidR="002A59E5">
              <w:rPr>
                <w:rFonts w:ascii="Arial Narrow" w:hAnsi="Arial Narrow"/>
                <w:sz w:val="24"/>
                <w:szCs w:val="24"/>
              </w:rPr>
              <w:t xml:space="preserve">abi </w:t>
            </w:r>
            <w:r>
              <w:rPr>
                <w:rFonts w:ascii="Arial Narrow" w:hAnsi="Arial Narrow"/>
                <w:sz w:val="24"/>
                <w:szCs w:val="24"/>
              </w:rPr>
              <w:t>igapäevaelu toimingutega hakkama saamisel.</w:t>
            </w:r>
          </w:p>
        </w:tc>
      </w:tr>
    </w:tbl>
    <w:p w:rsidR="00551F68" w:rsidRDefault="00551F68" w:rsidP="001F1C54">
      <w:pPr>
        <w:spacing w:after="0"/>
        <w:rPr>
          <w:rFonts w:ascii="Arial Narrow" w:hAnsi="Arial Narrow"/>
          <w:b/>
          <w:sz w:val="24"/>
          <w:szCs w:val="24"/>
          <w:lang w:val="en-GB"/>
        </w:rPr>
      </w:pPr>
      <w:proofErr w:type="gramStart"/>
      <w:r w:rsidRPr="00551F68">
        <w:rPr>
          <w:rFonts w:ascii="Arial Narrow" w:hAnsi="Arial Narrow"/>
          <w:b/>
          <w:sz w:val="24"/>
          <w:szCs w:val="24"/>
          <w:lang w:val="en-GB"/>
        </w:rPr>
        <w:t>18. Kas Teil on hooldaja või abistaja?</w:t>
      </w:r>
      <w:proofErr w:type="gramEnd"/>
    </w:p>
    <w:p w:rsidR="00261827" w:rsidRDefault="00261827" w:rsidP="001F1C54">
      <w:pPr>
        <w:spacing w:after="0"/>
        <w:rPr>
          <w:rFonts w:ascii="Arial Narrow" w:hAnsi="Arial Narrow"/>
          <w:b/>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3863"/>
      </w:tblGrid>
      <w:tr w:rsidR="00261827" w:rsidRPr="005A3ACA" w:rsidTr="00837748">
        <w:tc>
          <w:tcPr>
            <w:tcW w:w="4889" w:type="dxa"/>
          </w:tcPr>
          <w:p w:rsidR="00261827" w:rsidRDefault="00261827" w:rsidP="001F1C54">
            <w:pPr>
              <w:rPr>
                <w:rFonts w:ascii="Arial Narrow" w:hAnsi="Arial Narrow"/>
                <w:b/>
                <w:sz w:val="24"/>
                <w:szCs w:val="24"/>
                <w:lang w:val="en-GB"/>
              </w:rPr>
            </w:pPr>
            <w:r>
              <w:rPr>
                <w:noProof/>
                <w:lang w:val="et-EE" w:eastAsia="et-EE"/>
              </w:rPr>
              <w:drawing>
                <wp:inline distT="0" distB="0" distL="0" distR="0" wp14:anchorId="244AE739" wp14:editId="68954534">
                  <wp:extent cx="3667125" cy="1609725"/>
                  <wp:effectExtent l="0" t="0" r="0" b="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889" w:type="dxa"/>
          </w:tcPr>
          <w:p w:rsidR="00261827" w:rsidRPr="00261827" w:rsidRDefault="00261827" w:rsidP="001F1C54">
            <w:pPr>
              <w:rPr>
                <w:rFonts w:ascii="Arial Narrow" w:hAnsi="Arial Narrow"/>
                <w:sz w:val="24"/>
                <w:szCs w:val="24"/>
                <w:lang w:val="en-GB"/>
              </w:rPr>
            </w:pPr>
            <w:r w:rsidRPr="00284984">
              <w:rPr>
                <w:rFonts w:ascii="Arial Narrow" w:hAnsi="Arial Narrow"/>
                <w:sz w:val="24"/>
                <w:szCs w:val="24"/>
                <w:lang w:val="en-GB"/>
              </w:rPr>
              <w:t>460-l inimesel puudub hooldaja või abistaja ning 82</w:t>
            </w:r>
            <w:r>
              <w:rPr>
                <w:rFonts w:ascii="Arial Narrow" w:hAnsi="Arial Narrow"/>
                <w:sz w:val="24"/>
                <w:szCs w:val="24"/>
                <w:lang w:val="en-GB"/>
              </w:rPr>
              <w:t>-l on hooldaja.</w:t>
            </w:r>
          </w:p>
        </w:tc>
      </w:tr>
    </w:tbl>
    <w:p w:rsidR="00551F68" w:rsidRDefault="00551F68" w:rsidP="001F1C54">
      <w:pPr>
        <w:spacing w:after="0"/>
        <w:rPr>
          <w:rFonts w:ascii="Arial Narrow" w:hAnsi="Arial Narrow"/>
          <w:b/>
          <w:sz w:val="24"/>
          <w:szCs w:val="24"/>
          <w:lang w:val="en-GB"/>
        </w:rPr>
      </w:pPr>
      <w:r>
        <w:rPr>
          <w:rFonts w:ascii="Arial Narrow" w:hAnsi="Arial Narrow"/>
          <w:b/>
          <w:sz w:val="24"/>
          <w:szCs w:val="24"/>
          <w:lang w:val="en-GB"/>
        </w:rPr>
        <w:t>19. Milliste tegevuste juures vajate/kasutate kõrvalabi?</w:t>
      </w:r>
    </w:p>
    <w:p w:rsidR="000D2316" w:rsidRDefault="000D2316" w:rsidP="001F1C54">
      <w:pPr>
        <w:spacing w:after="0"/>
        <w:rPr>
          <w:rFonts w:ascii="Arial Narrow" w:hAnsi="Arial Narrow"/>
          <w:b/>
          <w:sz w:val="24"/>
          <w:szCs w:val="24"/>
          <w:lang w:val="en-GB"/>
        </w:rPr>
      </w:pPr>
    </w:p>
    <w:p w:rsidR="00551F68" w:rsidRDefault="00551F68" w:rsidP="001F1C54">
      <w:pPr>
        <w:spacing w:after="0"/>
        <w:rPr>
          <w:rFonts w:ascii="Arial Narrow" w:hAnsi="Arial Narrow"/>
          <w:sz w:val="24"/>
          <w:szCs w:val="24"/>
          <w:lang w:val="en-GB"/>
        </w:rPr>
      </w:pPr>
      <w:proofErr w:type="gramStart"/>
      <w:r>
        <w:rPr>
          <w:rFonts w:ascii="Arial Narrow" w:hAnsi="Arial Narrow"/>
          <w:sz w:val="24"/>
          <w:szCs w:val="24"/>
          <w:lang w:val="en-GB"/>
        </w:rPr>
        <w:t>Vastajad</w:t>
      </w:r>
      <w:r w:rsidR="00334872">
        <w:rPr>
          <w:rFonts w:ascii="Arial Narrow" w:hAnsi="Arial Narrow"/>
          <w:sz w:val="24"/>
          <w:szCs w:val="24"/>
          <w:lang w:val="en-GB"/>
        </w:rPr>
        <w:t xml:space="preserve"> hindasid erinevaid tegevusi, </w:t>
      </w:r>
      <w:r w:rsidR="00E2704E">
        <w:rPr>
          <w:rFonts w:ascii="Arial Narrow" w:hAnsi="Arial Narrow"/>
          <w:sz w:val="24"/>
          <w:szCs w:val="24"/>
          <w:lang w:val="en-GB"/>
        </w:rPr>
        <w:t xml:space="preserve">valides </w:t>
      </w:r>
      <w:r w:rsidR="00101048">
        <w:rPr>
          <w:rFonts w:ascii="Arial Narrow" w:hAnsi="Arial Narrow"/>
          <w:sz w:val="24"/>
          <w:szCs w:val="24"/>
          <w:lang w:val="en-GB"/>
        </w:rPr>
        <w:t xml:space="preserve">iga tegevuse hindamiseks </w:t>
      </w:r>
      <w:r w:rsidR="00E2704E">
        <w:rPr>
          <w:rFonts w:ascii="Arial Narrow" w:hAnsi="Arial Narrow"/>
          <w:sz w:val="24"/>
          <w:szCs w:val="24"/>
          <w:lang w:val="en-GB"/>
        </w:rPr>
        <w:t>ühe</w:t>
      </w:r>
      <w:r w:rsidR="00334872">
        <w:rPr>
          <w:rFonts w:ascii="Arial Narrow" w:hAnsi="Arial Narrow"/>
          <w:sz w:val="24"/>
          <w:szCs w:val="24"/>
          <w:lang w:val="en-GB"/>
        </w:rPr>
        <w:t xml:space="preserve"> etteant</w:t>
      </w:r>
      <w:r w:rsidR="008901D0">
        <w:rPr>
          <w:rFonts w:ascii="Arial Narrow" w:hAnsi="Arial Narrow"/>
          <w:sz w:val="24"/>
          <w:szCs w:val="24"/>
          <w:lang w:val="en-GB"/>
        </w:rPr>
        <w:t>ud</w:t>
      </w:r>
      <w:r w:rsidR="00334872">
        <w:rPr>
          <w:rFonts w:ascii="Arial Narrow" w:hAnsi="Arial Narrow"/>
          <w:sz w:val="24"/>
          <w:szCs w:val="24"/>
          <w:lang w:val="en-GB"/>
        </w:rPr>
        <w:t xml:space="preserve"> </w:t>
      </w:r>
      <w:r w:rsidR="008901D0">
        <w:rPr>
          <w:rFonts w:ascii="Arial Narrow" w:hAnsi="Arial Narrow"/>
          <w:sz w:val="24"/>
          <w:szCs w:val="24"/>
          <w:lang w:val="en-GB"/>
        </w:rPr>
        <w:t>vastusevariantidest.</w:t>
      </w:r>
      <w:proofErr w:type="gramEnd"/>
      <w:r w:rsidR="008901D0">
        <w:rPr>
          <w:rFonts w:ascii="Arial Narrow" w:hAnsi="Arial Narrow"/>
          <w:sz w:val="24"/>
          <w:szCs w:val="24"/>
          <w:lang w:val="en-GB"/>
        </w:rPr>
        <w:t xml:space="preserve"> </w:t>
      </w:r>
      <w:proofErr w:type="gramStart"/>
      <w:r w:rsidR="00E45ACA">
        <w:rPr>
          <w:rFonts w:ascii="Arial Narrow" w:hAnsi="Arial Narrow"/>
          <w:sz w:val="24"/>
          <w:szCs w:val="24"/>
          <w:lang w:val="en-GB"/>
        </w:rPr>
        <w:t>Tegevused on</w:t>
      </w:r>
      <w:r w:rsidR="004823A5">
        <w:rPr>
          <w:rFonts w:ascii="Arial Narrow" w:hAnsi="Arial Narrow"/>
          <w:sz w:val="24"/>
          <w:szCs w:val="24"/>
          <w:lang w:val="en-GB"/>
        </w:rPr>
        <w:t xml:space="preserve"> jaotatud kolme</w:t>
      </w:r>
      <w:r w:rsidR="00101048">
        <w:rPr>
          <w:rFonts w:ascii="Arial Narrow" w:hAnsi="Arial Narrow"/>
          <w:sz w:val="24"/>
          <w:szCs w:val="24"/>
          <w:lang w:val="en-GB"/>
        </w:rPr>
        <w:t>le</w:t>
      </w:r>
      <w:r w:rsidR="004823A5">
        <w:rPr>
          <w:rFonts w:ascii="Arial Narrow" w:hAnsi="Arial Narrow"/>
          <w:sz w:val="24"/>
          <w:szCs w:val="24"/>
          <w:lang w:val="en-GB"/>
        </w:rPr>
        <w:t xml:space="preserve"> graafiku</w:t>
      </w:r>
      <w:r w:rsidR="00101048">
        <w:rPr>
          <w:rFonts w:ascii="Arial Narrow" w:hAnsi="Arial Narrow"/>
          <w:sz w:val="24"/>
          <w:szCs w:val="24"/>
          <w:lang w:val="en-GB"/>
        </w:rPr>
        <w:t>le</w:t>
      </w:r>
      <w:r w:rsidR="00284984">
        <w:rPr>
          <w:rFonts w:ascii="Arial Narrow" w:hAnsi="Arial Narrow"/>
          <w:sz w:val="24"/>
          <w:szCs w:val="24"/>
          <w:lang w:val="en-GB"/>
        </w:rPr>
        <w:t>,</w:t>
      </w:r>
      <w:r w:rsidR="004823A5">
        <w:rPr>
          <w:rFonts w:ascii="Arial Narrow" w:hAnsi="Arial Narrow"/>
          <w:sz w:val="24"/>
          <w:szCs w:val="24"/>
          <w:lang w:val="en-GB"/>
        </w:rPr>
        <w:t xml:space="preserve"> tulemuse parema loetavuse huvides.</w:t>
      </w:r>
      <w:proofErr w:type="gramEnd"/>
    </w:p>
    <w:p w:rsidR="00E2704E" w:rsidRDefault="000840D9" w:rsidP="001F1C54">
      <w:pPr>
        <w:spacing w:after="0"/>
        <w:rPr>
          <w:rFonts w:ascii="Arial Narrow" w:hAnsi="Arial Narrow"/>
          <w:sz w:val="24"/>
          <w:szCs w:val="24"/>
        </w:rPr>
      </w:pPr>
      <w:r>
        <w:rPr>
          <w:noProof/>
          <w:lang w:val="et-EE" w:eastAsia="et-EE"/>
        </w:rPr>
        <w:drawing>
          <wp:inline distT="0" distB="0" distL="0" distR="0" wp14:anchorId="67E8ABEA" wp14:editId="6418293D">
            <wp:extent cx="5975498" cy="3179135"/>
            <wp:effectExtent l="0" t="0" r="6350" b="2540"/>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23A5" w:rsidRPr="00E2704E" w:rsidRDefault="004823A5" w:rsidP="007528AD">
      <w:pPr>
        <w:spacing w:after="0"/>
        <w:jc w:val="both"/>
        <w:rPr>
          <w:rFonts w:ascii="Arial Narrow" w:hAnsi="Arial Narrow"/>
          <w:sz w:val="24"/>
          <w:szCs w:val="24"/>
        </w:rPr>
      </w:pPr>
      <w:r>
        <w:rPr>
          <w:rFonts w:ascii="Arial Narrow" w:hAnsi="Arial Narrow"/>
          <w:sz w:val="24"/>
          <w:szCs w:val="24"/>
        </w:rPr>
        <w:lastRenderedPageBreak/>
        <w:t>Joonis 19.1. Enamiku tegevuste juures ei va</w:t>
      </w:r>
      <w:r w:rsidR="00497EBB">
        <w:rPr>
          <w:rFonts w:ascii="Arial Narrow" w:hAnsi="Arial Narrow"/>
          <w:sz w:val="24"/>
          <w:szCs w:val="24"/>
        </w:rPr>
        <w:t>ja vastajad kõrvalabi. Vähem kui 10% vastanutest on toonud välja, et vajavad mõningast</w:t>
      </w:r>
      <w:r>
        <w:rPr>
          <w:rFonts w:ascii="Arial Narrow" w:hAnsi="Arial Narrow"/>
          <w:sz w:val="24"/>
          <w:szCs w:val="24"/>
        </w:rPr>
        <w:t xml:space="preserve"> kõrval</w:t>
      </w:r>
      <w:r w:rsidR="00497EBB">
        <w:rPr>
          <w:rFonts w:ascii="Arial Narrow" w:hAnsi="Arial Narrow"/>
          <w:sz w:val="24"/>
          <w:szCs w:val="24"/>
        </w:rPr>
        <w:t xml:space="preserve">abi sisseostude tegemisel ja koristamisel ning </w:t>
      </w:r>
      <w:r w:rsidR="00284984">
        <w:rPr>
          <w:rFonts w:ascii="Arial Narrow" w:hAnsi="Arial Narrow"/>
          <w:sz w:val="24"/>
          <w:szCs w:val="24"/>
        </w:rPr>
        <w:t xml:space="preserve">vähem kui </w:t>
      </w:r>
      <w:r w:rsidR="00497EBB">
        <w:rPr>
          <w:rFonts w:ascii="Arial Narrow" w:hAnsi="Arial Narrow"/>
          <w:sz w:val="24"/>
          <w:szCs w:val="24"/>
        </w:rPr>
        <w:t>6% on märkinud, et vajavad kõrvalabi ka toidu valmistamisel, pesu pesemisel, isikliku hügieeni toimingutes ja söömisel.Toimingutest, millega ei saa</w:t>
      </w:r>
      <w:r w:rsidR="00101048">
        <w:rPr>
          <w:rFonts w:ascii="Arial Narrow" w:hAnsi="Arial Narrow"/>
          <w:sz w:val="24"/>
          <w:szCs w:val="24"/>
        </w:rPr>
        <w:t>da</w:t>
      </w:r>
      <w:r w:rsidR="00497EBB">
        <w:rPr>
          <w:rFonts w:ascii="Arial Narrow" w:hAnsi="Arial Narrow"/>
          <w:sz w:val="24"/>
          <w:szCs w:val="24"/>
        </w:rPr>
        <w:t xml:space="preserve"> ise hakkama</w:t>
      </w:r>
      <w:r w:rsidR="00101048">
        <w:rPr>
          <w:rFonts w:ascii="Arial Narrow" w:hAnsi="Arial Narrow"/>
          <w:sz w:val="24"/>
          <w:szCs w:val="24"/>
        </w:rPr>
        <w:t>,</w:t>
      </w:r>
      <w:r w:rsidR="00497EBB">
        <w:rPr>
          <w:rFonts w:ascii="Arial Narrow" w:hAnsi="Arial Narrow"/>
          <w:sz w:val="24"/>
          <w:szCs w:val="24"/>
        </w:rPr>
        <w:t xml:space="preserve"> on kõige enam</w:t>
      </w:r>
      <w:r w:rsidR="00101048">
        <w:rPr>
          <w:rFonts w:ascii="Arial Narrow" w:hAnsi="Arial Narrow"/>
          <w:sz w:val="24"/>
          <w:szCs w:val="24"/>
        </w:rPr>
        <w:t xml:space="preserve"> kordi</w:t>
      </w:r>
      <w:r w:rsidR="00497EBB">
        <w:rPr>
          <w:rFonts w:ascii="Arial Narrow" w:hAnsi="Arial Narrow"/>
          <w:sz w:val="24"/>
          <w:szCs w:val="24"/>
        </w:rPr>
        <w:t xml:space="preserve"> välja toodud pesepesemist (7% vastanutest), sellel</w:t>
      </w:r>
      <w:r w:rsidR="00C623B6">
        <w:rPr>
          <w:rFonts w:ascii="Arial Narrow" w:hAnsi="Arial Narrow"/>
          <w:sz w:val="24"/>
          <w:szCs w:val="24"/>
        </w:rPr>
        <w:t>e</w:t>
      </w:r>
      <w:r w:rsidR="00497EBB">
        <w:rPr>
          <w:rFonts w:ascii="Arial Narrow" w:hAnsi="Arial Narrow"/>
          <w:sz w:val="24"/>
          <w:szCs w:val="24"/>
        </w:rPr>
        <w:t xml:space="preserve"> järgneb sisseostude tegemine (6,5%), toidu valmistamine (5,9%)</w:t>
      </w:r>
      <w:r w:rsidR="00101048">
        <w:rPr>
          <w:rFonts w:ascii="Arial Narrow" w:hAnsi="Arial Narrow"/>
          <w:sz w:val="24"/>
          <w:szCs w:val="24"/>
        </w:rPr>
        <w:t xml:space="preserve"> ja</w:t>
      </w:r>
      <w:r w:rsidR="00497EBB">
        <w:rPr>
          <w:rFonts w:ascii="Arial Narrow" w:hAnsi="Arial Narrow"/>
          <w:sz w:val="24"/>
          <w:szCs w:val="24"/>
        </w:rPr>
        <w:t xml:space="preserve"> koristamine (5,3%)</w:t>
      </w:r>
      <w:r w:rsidR="00101048">
        <w:rPr>
          <w:rFonts w:ascii="Arial Narrow" w:hAnsi="Arial Narrow"/>
          <w:sz w:val="24"/>
          <w:szCs w:val="24"/>
        </w:rPr>
        <w:t>. Söömise ja isikliku hügieeni toimingute</w:t>
      </w:r>
      <w:r w:rsidR="00C623B6">
        <w:rPr>
          <w:rFonts w:ascii="Arial Narrow" w:hAnsi="Arial Narrow"/>
          <w:sz w:val="24"/>
          <w:szCs w:val="24"/>
        </w:rPr>
        <w:t xml:space="preserve"> juures jääb vastajate protsent</w:t>
      </w:r>
      <w:r w:rsidR="00101048">
        <w:rPr>
          <w:rFonts w:ascii="Arial Narrow" w:hAnsi="Arial Narrow"/>
          <w:sz w:val="24"/>
          <w:szCs w:val="24"/>
        </w:rPr>
        <w:t xml:space="preserve"> alla 1,5.</w:t>
      </w:r>
    </w:p>
    <w:p w:rsidR="00E2704E" w:rsidRDefault="000D3B62" w:rsidP="001F1C54">
      <w:pPr>
        <w:spacing w:after="0"/>
        <w:rPr>
          <w:rFonts w:ascii="Arial Narrow" w:hAnsi="Arial Narrow"/>
          <w:sz w:val="24"/>
          <w:szCs w:val="24"/>
        </w:rPr>
      </w:pPr>
      <w:r w:rsidRPr="004823A5">
        <w:rPr>
          <w:rFonts w:ascii="Arial Narrow" w:hAnsi="Arial Narrow"/>
          <w:sz w:val="24"/>
          <w:szCs w:val="24"/>
        </w:rPr>
        <w:t xml:space="preserve"> </w:t>
      </w:r>
      <w:r w:rsidR="008901D0">
        <w:rPr>
          <w:noProof/>
          <w:lang w:val="et-EE" w:eastAsia="et-EE"/>
        </w:rPr>
        <w:drawing>
          <wp:inline distT="0" distB="0" distL="0" distR="0" wp14:anchorId="0B97B3F2" wp14:editId="01212B64">
            <wp:extent cx="6039293" cy="3242930"/>
            <wp:effectExtent l="0" t="0" r="0" b="0"/>
            <wp:docPr id="24" name="Diagram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912C0" w:rsidRDefault="00C912C0" w:rsidP="007528AD">
      <w:pPr>
        <w:spacing w:after="0"/>
        <w:jc w:val="both"/>
        <w:rPr>
          <w:rFonts w:ascii="Arial Narrow" w:hAnsi="Arial Narrow"/>
          <w:sz w:val="24"/>
          <w:szCs w:val="24"/>
        </w:rPr>
      </w:pPr>
    </w:p>
    <w:p w:rsidR="00101048" w:rsidRPr="00205205" w:rsidRDefault="00101048" w:rsidP="007528AD">
      <w:pPr>
        <w:spacing w:after="0"/>
        <w:jc w:val="both"/>
        <w:rPr>
          <w:rFonts w:ascii="Arial Narrow" w:hAnsi="Arial Narrow"/>
          <w:sz w:val="24"/>
          <w:szCs w:val="24"/>
        </w:rPr>
      </w:pPr>
      <w:r w:rsidRPr="00205205">
        <w:rPr>
          <w:rFonts w:ascii="Arial Narrow" w:hAnsi="Arial Narrow"/>
          <w:sz w:val="24"/>
          <w:szCs w:val="24"/>
        </w:rPr>
        <w:t>Joonis 19.2.</w:t>
      </w:r>
      <w:r w:rsidR="00151CE3" w:rsidRPr="00205205">
        <w:rPr>
          <w:rFonts w:ascii="Arial Narrow" w:hAnsi="Arial Narrow"/>
          <w:sz w:val="24"/>
          <w:szCs w:val="24"/>
        </w:rPr>
        <w:t xml:space="preserve"> Tegevused, mille juures </w:t>
      </w:r>
      <w:r w:rsidR="00646E30" w:rsidRPr="00205205">
        <w:rPr>
          <w:rFonts w:ascii="Arial Narrow" w:hAnsi="Arial Narrow"/>
          <w:sz w:val="24"/>
          <w:szCs w:val="24"/>
        </w:rPr>
        <w:t xml:space="preserve">on </w:t>
      </w:r>
      <w:r w:rsidR="003C1114" w:rsidRPr="00205205">
        <w:rPr>
          <w:rFonts w:ascii="Arial Narrow" w:hAnsi="Arial Narrow"/>
          <w:sz w:val="24"/>
          <w:szCs w:val="24"/>
        </w:rPr>
        <w:t>rohkem kui pooled vastanutest märkinud</w:t>
      </w:r>
      <w:r w:rsidR="00151CE3" w:rsidRPr="00205205">
        <w:rPr>
          <w:rFonts w:ascii="Arial Narrow" w:hAnsi="Arial Narrow"/>
          <w:sz w:val="24"/>
          <w:szCs w:val="24"/>
        </w:rPr>
        <w:t>, et nad sa</w:t>
      </w:r>
      <w:r w:rsidR="003C1114" w:rsidRPr="00205205">
        <w:rPr>
          <w:rFonts w:ascii="Arial Narrow" w:hAnsi="Arial Narrow"/>
          <w:sz w:val="24"/>
          <w:szCs w:val="24"/>
        </w:rPr>
        <w:t xml:space="preserve">avad ise hakkama, </w:t>
      </w:r>
      <w:r w:rsidR="00151CE3" w:rsidRPr="00205205">
        <w:rPr>
          <w:rFonts w:ascii="Arial Narrow" w:hAnsi="Arial Narrow"/>
          <w:sz w:val="24"/>
          <w:szCs w:val="24"/>
        </w:rPr>
        <w:t>on riietumine (</w:t>
      </w:r>
      <w:r w:rsidR="003C1114" w:rsidRPr="00205205">
        <w:rPr>
          <w:rFonts w:ascii="Arial Narrow" w:hAnsi="Arial Narrow"/>
          <w:sz w:val="24"/>
          <w:szCs w:val="24"/>
        </w:rPr>
        <w:t>90,8%),</w:t>
      </w:r>
      <w:r w:rsidR="00151CE3" w:rsidRPr="00205205">
        <w:rPr>
          <w:rFonts w:ascii="Arial Narrow" w:hAnsi="Arial Narrow"/>
          <w:sz w:val="24"/>
          <w:szCs w:val="24"/>
        </w:rPr>
        <w:t xml:space="preserve"> eluruumi kütmine, kui puud on tuppa toodud (</w:t>
      </w:r>
      <w:r w:rsidR="003C1114" w:rsidRPr="00205205">
        <w:rPr>
          <w:rFonts w:ascii="Arial Narrow" w:hAnsi="Arial Narrow"/>
          <w:sz w:val="24"/>
          <w:szCs w:val="24"/>
        </w:rPr>
        <w:t>74%) ja puude tuppa toomine (57,2%)</w:t>
      </w:r>
      <w:r w:rsidR="00646E30" w:rsidRPr="00205205">
        <w:rPr>
          <w:rFonts w:ascii="Arial Narrow" w:hAnsi="Arial Narrow"/>
          <w:sz w:val="24"/>
          <w:szCs w:val="24"/>
        </w:rPr>
        <w:t xml:space="preserve">. Antud joonisel olevate tegevuste hulgast joonistub välja kolm tegevust, mille vastusevariantide jaotus on ühtlasem kui teistel tegevustel, need on küttepuude hankmine, puude tuppa toomine ja muru niitmine või lume lükkamine. Tegemist on füüsilist laadi tegevustega, mistõttu vajatakse siin mõistetavalt enam, kas mõningast või olulist kõrvalabi või ei saa vastajad tegevusega ise hakkama. Eespool </w:t>
      </w:r>
      <w:r w:rsidR="00F04E4D" w:rsidRPr="00205205">
        <w:rPr>
          <w:rFonts w:ascii="Arial Narrow" w:hAnsi="Arial Narrow"/>
          <w:sz w:val="24"/>
          <w:szCs w:val="24"/>
        </w:rPr>
        <w:t>toodud</w:t>
      </w:r>
      <w:r w:rsidR="00646E30" w:rsidRPr="00205205">
        <w:rPr>
          <w:rFonts w:ascii="Arial Narrow" w:hAnsi="Arial Narrow"/>
          <w:sz w:val="24"/>
          <w:szCs w:val="24"/>
        </w:rPr>
        <w:t xml:space="preserve"> punkti 12.2 Veevarustus juures on näha, et enamusel vastajatel on olemas</w:t>
      </w:r>
      <w:r w:rsidR="00F04E4D" w:rsidRPr="00205205">
        <w:rPr>
          <w:rFonts w:ascii="Arial Narrow" w:hAnsi="Arial Narrow"/>
          <w:sz w:val="24"/>
          <w:szCs w:val="24"/>
        </w:rPr>
        <w:t xml:space="preserve"> külm- ja soe kraanivesi, mistõttu on siin küsimuse juures 413 inimest märkinud, et neil puudub vajadus vee tuppa toomiseks.</w:t>
      </w:r>
    </w:p>
    <w:p w:rsidR="008901D0" w:rsidRDefault="008901D0" w:rsidP="001F1C54">
      <w:pPr>
        <w:spacing w:after="0"/>
        <w:rPr>
          <w:rFonts w:ascii="Arial Narrow" w:hAnsi="Arial Narrow"/>
          <w:sz w:val="24"/>
          <w:szCs w:val="24"/>
          <w:lang w:val="en-GB"/>
        </w:rPr>
      </w:pPr>
      <w:r>
        <w:rPr>
          <w:noProof/>
          <w:lang w:val="et-EE" w:eastAsia="et-EE"/>
        </w:rPr>
        <w:lastRenderedPageBreak/>
        <w:drawing>
          <wp:inline distT="0" distB="0" distL="0" distR="0" wp14:anchorId="0BAAF547" wp14:editId="3890635C">
            <wp:extent cx="6286500" cy="3571875"/>
            <wp:effectExtent l="0" t="0" r="0" b="0"/>
            <wp:docPr id="26" name="Diagram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912C0" w:rsidRDefault="00C912C0" w:rsidP="007528AD">
      <w:pPr>
        <w:spacing w:after="0"/>
        <w:jc w:val="both"/>
        <w:rPr>
          <w:rFonts w:ascii="Arial Narrow" w:hAnsi="Arial Narrow"/>
          <w:sz w:val="24"/>
          <w:szCs w:val="24"/>
          <w:lang w:val="en-GB"/>
        </w:rPr>
      </w:pPr>
    </w:p>
    <w:p w:rsidR="00334872" w:rsidRDefault="00C623B6" w:rsidP="007528AD">
      <w:pPr>
        <w:spacing w:after="0"/>
        <w:jc w:val="both"/>
        <w:rPr>
          <w:rFonts w:ascii="Arial Narrow" w:hAnsi="Arial Narrow"/>
          <w:sz w:val="24"/>
          <w:szCs w:val="24"/>
          <w:lang w:val="en-GB"/>
        </w:rPr>
      </w:pPr>
      <w:proofErr w:type="gramStart"/>
      <w:r>
        <w:rPr>
          <w:rFonts w:ascii="Arial Narrow" w:hAnsi="Arial Narrow"/>
          <w:sz w:val="24"/>
          <w:szCs w:val="24"/>
          <w:lang w:val="en-GB"/>
        </w:rPr>
        <w:t>Joonis</w:t>
      </w:r>
      <w:r w:rsidR="00F04E4D">
        <w:rPr>
          <w:rFonts w:ascii="Arial Narrow" w:hAnsi="Arial Narrow"/>
          <w:sz w:val="24"/>
          <w:szCs w:val="24"/>
          <w:lang w:val="en-GB"/>
        </w:rPr>
        <w:t xml:space="preserve"> 19.3.</w:t>
      </w:r>
      <w:proofErr w:type="gramEnd"/>
      <w:r w:rsidR="00402F77">
        <w:rPr>
          <w:rFonts w:ascii="Arial Narrow" w:hAnsi="Arial Narrow"/>
          <w:sz w:val="24"/>
          <w:szCs w:val="24"/>
          <w:lang w:val="en-GB"/>
        </w:rPr>
        <w:t xml:space="preserve"> </w:t>
      </w:r>
      <w:proofErr w:type="gramStart"/>
      <w:r w:rsidR="00402F77">
        <w:rPr>
          <w:rFonts w:ascii="Arial Narrow" w:hAnsi="Arial Narrow"/>
          <w:sz w:val="24"/>
          <w:szCs w:val="24"/>
          <w:lang w:val="en-GB"/>
        </w:rPr>
        <w:t>Kolmandal joonisel toodud tegevustega saavad vastajad samuti suurel määral ise hakkama.</w:t>
      </w:r>
      <w:proofErr w:type="gramEnd"/>
      <w:r w:rsidR="00402F77">
        <w:rPr>
          <w:rFonts w:ascii="Arial Narrow" w:hAnsi="Arial Narrow"/>
          <w:sz w:val="24"/>
          <w:szCs w:val="24"/>
          <w:lang w:val="en-GB"/>
        </w:rPr>
        <w:t xml:space="preserve"> </w:t>
      </w:r>
      <w:r w:rsidR="00402F77" w:rsidRPr="00402F77">
        <w:rPr>
          <w:rFonts w:ascii="Arial Narrow" w:hAnsi="Arial Narrow"/>
          <w:sz w:val="24"/>
          <w:szCs w:val="24"/>
          <w:lang w:val="en-GB"/>
        </w:rPr>
        <w:t>Enam vajatakse abi</w:t>
      </w:r>
      <w:r w:rsidR="007528AD">
        <w:rPr>
          <w:rFonts w:ascii="Arial Narrow" w:hAnsi="Arial Narrow"/>
          <w:sz w:val="24"/>
          <w:szCs w:val="24"/>
          <w:lang w:val="en-GB"/>
        </w:rPr>
        <w:t xml:space="preserve"> või ei saada ise hakkama</w:t>
      </w:r>
      <w:r w:rsidR="00402F77" w:rsidRPr="00402F77">
        <w:rPr>
          <w:rFonts w:ascii="Arial Narrow" w:hAnsi="Arial Narrow"/>
          <w:sz w:val="24"/>
          <w:szCs w:val="24"/>
          <w:lang w:val="en-GB"/>
        </w:rPr>
        <w:t xml:space="preserve"> asjaajamisel, </w:t>
      </w:r>
      <w:r w:rsidR="007528AD">
        <w:rPr>
          <w:rFonts w:ascii="Arial Narrow" w:hAnsi="Arial Narrow"/>
          <w:sz w:val="24"/>
          <w:szCs w:val="24"/>
          <w:lang w:val="en-GB"/>
        </w:rPr>
        <w:t xml:space="preserve">ühistranspordi kasutamisel </w:t>
      </w:r>
      <w:proofErr w:type="gramStart"/>
      <w:r w:rsidR="007528AD">
        <w:rPr>
          <w:rFonts w:ascii="Arial Narrow" w:hAnsi="Arial Narrow"/>
          <w:sz w:val="24"/>
          <w:szCs w:val="24"/>
          <w:lang w:val="en-GB"/>
        </w:rPr>
        <w:t>ja</w:t>
      </w:r>
      <w:proofErr w:type="gramEnd"/>
      <w:r w:rsidR="007528AD">
        <w:rPr>
          <w:rFonts w:ascii="Arial Narrow" w:hAnsi="Arial Narrow"/>
          <w:sz w:val="24"/>
          <w:szCs w:val="24"/>
          <w:lang w:val="en-GB"/>
        </w:rPr>
        <w:t xml:space="preserve"> majapidamismasinate kasutamisel. Ühistranspordi kasutamine on tegevus, mille juures kõige enam vastajaid (37</w:t>
      </w:r>
      <w:proofErr w:type="gramStart"/>
      <w:r w:rsidR="007528AD">
        <w:rPr>
          <w:rFonts w:ascii="Arial Narrow" w:hAnsi="Arial Narrow"/>
          <w:sz w:val="24"/>
          <w:szCs w:val="24"/>
          <w:lang w:val="en-GB"/>
        </w:rPr>
        <w:t>,6</w:t>
      </w:r>
      <w:proofErr w:type="gramEnd"/>
      <w:r w:rsidR="007528AD">
        <w:rPr>
          <w:rFonts w:ascii="Arial Narrow" w:hAnsi="Arial Narrow"/>
          <w:sz w:val="24"/>
          <w:szCs w:val="24"/>
          <w:lang w:val="en-GB"/>
        </w:rPr>
        <w:t>%) märkis, et neil puudub vajadus toimingu järgi</w:t>
      </w:r>
      <w:r w:rsidR="004B7A10">
        <w:rPr>
          <w:rFonts w:ascii="Arial Narrow" w:hAnsi="Arial Narrow"/>
          <w:sz w:val="24"/>
          <w:szCs w:val="24"/>
          <w:lang w:val="en-GB"/>
        </w:rPr>
        <w:t>.</w:t>
      </w:r>
    </w:p>
    <w:p w:rsidR="00C912C0" w:rsidRDefault="00C912C0" w:rsidP="007528AD">
      <w:pPr>
        <w:spacing w:after="0"/>
        <w:jc w:val="both"/>
        <w:rPr>
          <w:rFonts w:ascii="Arial Narrow" w:hAnsi="Arial Narrow"/>
          <w:sz w:val="24"/>
          <w:szCs w:val="24"/>
          <w:lang w:val="en-GB"/>
        </w:rPr>
      </w:pPr>
    </w:p>
    <w:p w:rsidR="008C5248" w:rsidRDefault="008C5248" w:rsidP="007528AD">
      <w:pPr>
        <w:spacing w:after="0"/>
        <w:jc w:val="both"/>
        <w:rPr>
          <w:rFonts w:ascii="Arial Narrow" w:hAnsi="Arial Narrow"/>
          <w:sz w:val="24"/>
          <w:szCs w:val="24"/>
          <w:lang w:val="en-GB"/>
        </w:rPr>
      </w:pPr>
      <w:r>
        <w:rPr>
          <w:rFonts w:ascii="Arial Narrow" w:hAnsi="Arial Narrow"/>
          <w:sz w:val="24"/>
          <w:szCs w:val="24"/>
          <w:lang w:val="en-GB"/>
        </w:rPr>
        <w:t xml:space="preserve">Järgnevates tabelites on toodud </w:t>
      </w:r>
      <w:proofErr w:type="gramStart"/>
      <w:r>
        <w:rPr>
          <w:rFonts w:ascii="Arial Narrow" w:hAnsi="Arial Narrow"/>
          <w:sz w:val="24"/>
          <w:szCs w:val="24"/>
          <w:lang w:val="en-GB"/>
        </w:rPr>
        <w:t>sama</w:t>
      </w:r>
      <w:proofErr w:type="gramEnd"/>
      <w:r>
        <w:rPr>
          <w:rFonts w:ascii="Arial Narrow" w:hAnsi="Arial Narrow"/>
          <w:sz w:val="24"/>
          <w:szCs w:val="24"/>
          <w:lang w:val="en-GB"/>
        </w:rPr>
        <w:t xml:space="preserve"> küsimuse vastused osavaldade kaupa. </w:t>
      </w:r>
      <w:proofErr w:type="gramStart"/>
      <w:r>
        <w:rPr>
          <w:rFonts w:ascii="Arial Narrow" w:hAnsi="Arial Narrow"/>
          <w:sz w:val="24"/>
          <w:szCs w:val="24"/>
          <w:lang w:val="en-GB"/>
        </w:rPr>
        <w:t>Iga vastusevariandi juures on märgitud punasega kolm kõige enam kordi</w:t>
      </w:r>
      <w:r w:rsidR="00C912C0">
        <w:rPr>
          <w:rFonts w:ascii="Arial Narrow" w:hAnsi="Arial Narrow"/>
          <w:sz w:val="24"/>
          <w:szCs w:val="24"/>
          <w:lang w:val="en-GB"/>
        </w:rPr>
        <w:t xml:space="preserve"> väljatoodud</w:t>
      </w:r>
      <w:r>
        <w:rPr>
          <w:rFonts w:ascii="Arial Narrow" w:hAnsi="Arial Narrow"/>
          <w:sz w:val="24"/>
          <w:szCs w:val="24"/>
          <w:lang w:val="en-GB"/>
        </w:rPr>
        <w:t xml:space="preserve"> tegevust.</w:t>
      </w:r>
      <w:proofErr w:type="gramEnd"/>
    </w:p>
    <w:p w:rsidR="008C5248" w:rsidRDefault="008C5248" w:rsidP="008C5248">
      <w:pPr>
        <w:spacing w:after="0"/>
        <w:jc w:val="both"/>
        <w:rPr>
          <w:rFonts w:ascii="Arial Narrow" w:hAnsi="Arial Narrow"/>
          <w:sz w:val="24"/>
          <w:szCs w:val="24"/>
          <w:lang w:val="en-GB"/>
        </w:rPr>
      </w:pPr>
    </w:p>
    <w:p w:rsidR="008C5248" w:rsidRPr="00473592" w:rsidRDefault="008C5248" w:rsidP="008C5248">
      <w:pPr>
        <w:spacing w:after="0"/>
        <w:jc w:val="both"/>
        <w:rPr>
          <w:rFonts w:ascii="Arial Narrow" w:hAnsi="Arial Narrow"/>
          <w:b/>
          <w:sz w:val="24"/>
          <w:szCs w:val="24"/>
          <w:lang w:val="en-GB"/>
        </w:rPr>
      </w:pPr>
      <w:r w:rsidRPr="00473592">
        <w:rPr>
          <w:rFonts w:ascii="Arial Narrow" w:hAnsi="Arial Narrow"/>
          <w:b/>
          <w:sz w:val="24"/>
          <w:szCs w:val="24"/>
          <w:lang w:val="en-GB"/>
        </w:rPr>
        <w:t>Emmaste osavald</w:t>
      </w:r>
    </w:p>
    <w:tbl>
      <w:tblPr>
        <w:tblStyle w:val="Kontuurtabel"/>
        <w:tblW w:w="0" w:type="auto"/>
        <w:tblLook w:val="04A0" w:firstRow="1" w:lastRow="0" w:firstColumn="1" w:lastColumn="0" w:noHBand="0" w:noVBand="1"/>
      </w:tblPr>
      <w:tblGrid>
        <w:gridCol w:w="3369"/>
        <w:gridCol w:w="1281"/>
        <w:gridCol w:w="1282"/>
        <w:gridCol w:w="1282"/>
        <w:gridCol w:w="1282"/>
        <w:gridCol w:w="1282"/>
      </w:tblGrid>
      <w:tr w:rsidR="008C5248" w:rsidRPr="00D341D3" w:rsidTr="003539DE">
        <w:tc>
          <w:tcPr>
            <w:tcW w:w="3369" w:type="dxa"/>
          </w:tcPr>
          <w:p w:rsidR="008C5248" w:rsidRPr="00D341D3" w:rsidRDefault="008C5248" w:rsidP="003539DE">
            <w:pPr>
              <w:jc w:val="both"/>
              <w:rPr>
                <w:rFonts w:ascii="Arial Narrow" w:hAnsi="Arial Narrow"/>
                <w:b/>
                <w:sz w:val="18"/>
                <w:szCs w:val="18"/>
                <w:lang w:val="en-GB"/>
              </w:rPr>
            </w:pPr>
          </w:p>
        </w:tc>
        <w:tc>
          <w:tcPr>
            <w:tcW w:w="1281"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Saan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mõningast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olulist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Ei saa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Puudub toimingu vajadus</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Sisseostude tegemine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59</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Toidu valmistamine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Söömine</w:t>
            </w:r>
          </w:p>
        </w:tc>
        <w:tc>
          <w:tcPr>
            <w:tcW w:w="1281"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79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Koristamine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62</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Pesu pesemine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Isiklik hügieen</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Riietumine</w:t>
            </w:r>
          </w:p>
        </w:tc>
        <w:tc>
          <w:tcPr>
            <w:tcW w:w="1281"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79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Küttepuude hankimine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12</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23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Puude tuppa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3C70DD" w:rsidRDefault="008C5248" w:rsidP="003539DE">
            <w:pPr>
              <w:jc w:val="both"/>
              <w:rPr>
                <w:rFonts w:ascii="Arial Narrow" w:hAnsi="Arial Narrow"/>
                <w:b/>
                <w:sz w:val="18"/>
                <w:szCs w:val="18"/>
              </w:rPr>
            </w:pPr>
            <w:r w:rsidRPr="003C70DD">
              <w:rPr>
                <w:rFonts w:ascii="Arial Narrow" w:hAnsi="Arial Narrow"/>
                <w:b/>
                <w:sz w:val="18"/>
                <w:szCs w:val="18"/>
              </w:rPr>
              <w:t>Eluruumi kütmine (kui puud toas)</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Vee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54</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Muru niitmine/lume lükkamine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C03255" w:rsidRDefault="008C5248" w:rsidP="003539DE">
            <w:pPr>
              <w:jc w:val="center"/>
              <w:rPr>
                <w:rFonts w:ascii="Arial Narrow" w:hAnsi="Arial Narrow"/>
                <w:b/>
                <w:color w:val="FF0000"/>
                <w:sz w:val="18"/>
                <w:szCs w:val="18"/>
                <w:lang w:val="en-GB"/>
              </w:rPr>
            </w:pPr>
            <w:r w:rsidRPr="00C03255">
              <w:rPr>
                <w:rFonts w:ascii="Arial Narrow" w:hAnsi="Arial Narrow"/>
                <w:b/>
                <w:color w:val="FF0000"/>
                <w:sz w:val="18"/>
                <w:szCs w:val="18"/>
                <w:lang w:val="en-GB"/>
              </w:rPr>
              <w:t>9</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22</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Asjaajamine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52</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13</w:t>
            </w:r>
          </w:p>
        </w:tc>
        <w:tc>
          <w:tcPr>
            <w:tcW w:w="1282" w:type="dxa"/>
          </w:tcPr>
          <w:p w:rsidR="008C5248" w:rsidRPr="00C03255" w:rsidRDefault="008C5248" w:rsidP="003539DE">
            <w:pPr>
              <w:jc w:val="center"/>
              <w:rPr>
                <w:rFonts w:ascii="Arial Narrow" w:hAnsi="Arial Narrow"/>
                <w:b/>
                <w:color w:val="FF0000"/>
                <w:sz w:val="18"/>
                <w:szCs w:val="18"/>
                <w:lang w:val="en-GB"/>
              </w:rPr>
            </w:pPr>
            <w:r w:rsidRPr="00C03255">
              <w:rPr>
                <w:rFonts w:ascii="Arial Narrow" w:hAnsi="Arial Narrow"/>
                <w:b/>
                <w:color w:val="FF0000"/>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Ühistranspordi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21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Ravimite võtmine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Lugemine, kirjutamine</w:t>
            </w:r>
          </w:p>
        </w:tc>
        <w:tc>
          <w:tcPr>
            <w:tcW w:w="1281" w:type="dxa"/>
          </w:tcPr>
          <w:p w:rsidR="008C5248" w:rsidRPr="00C03255" w:rsidRDefault="008C5248" w:rsidP="003539DE">
            <w:pPr>
              <w:jc w:val="center"/>
              <w:rPr>
                <w:rFonts w:ascii="Arial Narrow" w:hAnsi="Arial Narrow"/>
                <w:b/>
                <w:sz w:val="18"/>
                <w:szCs w:val="18"/>
                <w:lang w:val="en-GB"/>
              </w:rPr>
            </w:pPr>
            <w:r w:rsidRPr="00C03255">
              <w:rPr>
                <w:rFonts w:ascii="Arial Narrow" w:hAnsi="Arial Narrow"/>
                <w:b/>
                <w:color w:val="FF0000"/>
                <w:sz w:val="18"/>
                <w:szCs w:val="18"/>
                <w:lang w:val="en-GB"/>
              </w:rPr>
              <w:t>77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Majapidamismasinate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r>
    </w:tbl>
    <w:p w:rsidR="008C5248" w:rsidRDefault="008C5248" w:rsidP="008C5248">
      <w:pPr>
        <w:spacing w:after="0"/>
        <w:jc w:val="both"/>
        <w:rPr>
          <w:rFonts w:ascii="Arial Narrow" w:hAnsi="Arial Narrow"/>
          <w:sz w:val="24"/>
          <w:szCs w:val="24"/>
          <w:lang w:val="en-GB"/>
        </w:rPr>
      </w:pPr>
    </w:p>
    <w:p w:rsidR="008B2F22" w:rsidRDefault="008B2F22" w:rsidP="008C5248">
      <w:pPr>
        <w:spacing w:after="0"/>
        <w:jc w:val="both"/>
        <w:rPr>
          <w:rFonts w:ascii="Arial Narrow" w:hAnsi="Arial Narrow"/>
          <w:b/>
          <w:sz w:val="24"/>
          <w:szCs w:val="24"/>
          <w:lang w:val="en-GB"/>
        </w:rPr>
      </w:pPr>
    </w:p>
    <w:p w:rsidR="00C912C0" w:rsidRDefault="00C912C0" w:rsidP="008C5248">
      <w:pPr>
        <w:spacing w:after="0"/>
        <w:jc w:val="both"/>
        <w:rPr>
          <w:rFonts w:ascii="Arial Narrow" w:hAnsi="Arial Narrow"/>
          <w:b/>
          <w:sz w:val="24"/>
          <w:szCs w:val="24"/>
          <w:lang w:val="en-GB"/>
        </w:rPr>
      </w:pPr>
    </w:p>
    <w:p w:rsidR="00C912C0" w:rsidRDefault="00C912C0" w:rsidP="008C5248">
      <w:pPr>
        <w:spacing w:after="0"/>
        <w:jc w:val="both"/>
        <w:rPr>
          <w:rFonts w:ascii="Arial Narrow" w:hAnsi="Arial Narrow"/>
          <w:b/>
          <w:sz w:val="24"/>
          <w:szCs w:val="24"/>
          <w:lang w:val="en-GB"/>
        </w:rPr>
      </w:pPr>
    </w:p>
    <w:p w:rsidR="008C5248" w:rsidRPr="00473592" w:rsidRDefault="008C5248" w:rsidP="008C5248">
      <w:pPr>
        <w:spacing w:after="0"/>
        <w:jc w:val="both"/>
        <w:rPr>
          <w:rFonts w:ascii="Arial Narrow" w:hAnsi="Arial Narrow"/>
          <w:b/>
          <w:sz w:val="24"/>
          <w:szCs w:val="24"/>
          <w:lang w:val="en-GB"/>
        </w:rPr>
      </w:pPr>
      <w:r>
        <w:rPr>
          <w:rFonts w:ascii="Arial Narrow" w:hAnsi="Arial Narrow"/>
          <w:b/>
          <w:sz w:val="24"/>
          <w:szCs w:val="24"/>
          <w:lang w:val="en-GB"/>
        </w:rPr>
        <w:lastRenderedPageBreak/>
        <w:t>Käina</w:t>
      </w:r>
      <w:r w:rsidRPr="00473592">
        <w:rPr>
          <w:rFonts w:ascii="Arial Narrow" w:hAnsi="Arial Narrow"/>
          <w:b/>
          <w:sz w:val="24"/>
          <w:szCs w:val="24"/>
          <w:lang w:val="en-GB"/>
        </w:rPr>
        <w:t xml:space="preserve"> osavald</w:t>
      </w:r>
    </w:p>
    <w:tbl>
      <w:tblPr>
        <w:tblStyle w:val="Kontuurtabel"/>
        <w:tblW w:w="0" w:type="auto"/>
        <w:tblLook w:val="04A0" w:firstRow="1" w:lastRow="0" w:firstColumn="1" w:lastColumn="0" w:noHBand="0" w:noVBand="1"/>
      </w:tblPr>
      <w:tblGrid>
        <w:gridCol w:w="3369"/>
        <w:gridCol w:w="1281"/>
        <w:gridCol w:w="1282"/>
        <w:gridCol w:w="1282"/>
        <w:gridCol w:w="1282"/>
        <w:gridCol w:w="1282"/>
      </w:tblGrid>
      <w:tr w:rsidR="008C5248" w:rsidRPr="00D341D3" w:rsidTr="003539DE">
        <w:tc>
          <w:tcPr>
            <w:tcW w:w="3369" w:type="dxa"/>
          </w:tcPr>
          <w:p w:rsidR="008C5248" w:rsidRPr="00D341D3" w:rsidRDefault="008C5248" w:rsidP="003539DE">
            <w:pPr>
              <w:jc w:val="both"/>
              <w:rPr>
                <w:rFonts w:ascii="Arial Narrow" w:hAnsi="Arial Narrow"/>
                <w:b/>
                <w:sz w:val="18"/>
                <w:szCs w:val="18"/>
                <w:lang w:val="en-GB"/>
              </w:rPr>
            </w:pPr>
          </w:p>
        </w:tc>
        <w:tc>
          <w:tcPr>
            <w:tcW w:w="1281"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Saan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mõningast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olulist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Ei saa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Puudub toimingu vajadus</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Sisseostude tegemine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Toidu valmistamine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Söömine</w:t>
            </w:r>
          </w:p>
        </w:tc>
        <w:tc>
          <w:tcPr>
            <w:tcW w:w="1281"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114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Koristamine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Pesu pesemine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Isiklik hügieen</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Riietumine</w:t>
            </w:r>
          </w:p>
        </w:tc>
        <w:tc>
          <w:tcPr>
            <w:tcW w:w="1281"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Küttepuude hankimine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13</w:t>
            </w:r>
          </w:p>
        </w:tc>
        <w:tc>
          <w:tcPr>
            <w:tcW w:w="1282"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19</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16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19</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Puude tuppa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78</w:t>
            </w:r>
          </w:p>
        </w:tc>
        <w:tc>
          <w:tcPr>
            <w:tcW w:w="1282"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20</w:t>
            </w:r>
          </w:p>
        </w:tc>
      </w:tr>
      <w:tr w:rsidR="008C5248" w:rsidRPr="00473592" w:rsidTr="003539DE">
        <w:tc>
          <w:tcPr>
            <w:tcW w:w="3369" w:type="dxa"/>
          </w:tcPr>
          <w:p w:rsidR="008C5248" w:rsidRPr="003C70DD" w:rsidRDefault="008C5248" w:rsidP="003539DE">
            <w:pPr>
              <w:jc w:val="both"/>
              <w:rPr>
                <w:rFonts w:ascii="Arial Narrow" w:hAnsi="Arial Narrow"/>
                <w:b/>
                <w:sz w:val="18"/>
                <w:szCs w:val="18"/>
              </w:rPr>
            </w:pPr>
            <w:r w:rsidRPr="003C70DD">
              <w:rPr>
                <w:rFonts w:ascii="Arial Narrow" w:hAnsi="Arial Narrow"/>
                <w:b/>
                <w:sz w:val="18"/>
                <w:szCs w:val="18"/>
              </w:rPr>
              <w:t>Eluruumi kütmine (kui puud toas)</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Vee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84</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Muru niitmine/lume lükkamine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52</w:t>
            </w:r>
          </w:p>
        </w:tc>
        <w:tc>
          <w:tcPr>
            <w:tcW w:w="1282" w:type="dxa"/>
          </w:tcPr>
          <w:p w:rsidR="008C5248" w:rsidRPr="00826AEC" w:rsidRDefault="008C5248" w:rsidP="003539DE">
            <w:pPr>
              <w:jc w:val="center"/>
              <w:rPr>
                <w:rFonts w:ascii="Arial Narrow" w:hAnsi="Arial Narrow"/>
                <w:b/>
                <w:color w:val="FF0000"/>
                <w:sz w:val="18"/>
                <w:szCs w:val="18"/>
                <w:lang w:val="en-GB"/>
              </w:rPr>
            </w:pPr>
            <w:r w:rsidRPr="00826AEC">
              <w:rPr>
                <w:rFonts w:ascii="Arial Narrow" w:hAnsi="Arial Narrow"/>
                <w:b/>
                <w:color w:val="FF0000"/>
                <w:sz w:val="18"/>
                <w:szCs w:val="18"/>
                <w:lang w:val="en-GB"/>
              </w:rPr>
              <w:t>25</w:t>
            </w:r>
          </w:p>
        </w:tc>
        <w:tc>
          <w:tcPr>
            <w:tcW w:w="1282"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9</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17</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21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Asjaajamine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75</w:t>
            </w:r>
          </w:p>
        </w:tc>
        <w:tc>
          <w:tcPr>
            <w:tcW w:w="1282" w:type="dxa"/>
          </w:tcPr>
          <w:p w:rsidR="008C5248" w:rsidRPr="00826AEC" w:rsidRDefault="008C5248" w:rsidP="003539DE">
            <w:pPr>
              <w:jc w:val="center"/>
              <w:rPr>
                <w:rFonts w:ascii="Arial Narrow" w:hAnsi="Arial Narrow"/>
                <w:b/>
                <w:color w:val="FF0000"/>
                <w:sz w:val="18"/>
                <w:szCs w:val="18"/>
                <w:lang w:val="en-GB"/>
              </w:rPr>
            </w:pPr>
            <w:r w:rsidRPr="00826AEC">
              <w:rPr>
                <w:rFonts w:ascii="Arial Narrow" w:hAnsi="Arial Narrow"/>
                <w:b/>
                <w:color w:val="FF0000"/>
                <w:sz w:val="18"/>
                <w:szCs w:val="18"/>
                <w:lang w:val="en-GB"/>
              </w:rPr>
              <w:t>23</w:t>
            </w:r>
          </w:p>
        </w:tc>
        <w:tc>
          <w:tcPr>
            <w:tcW w:w="1282"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Ühistranspordi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D676B9" w:rsidRDefault="008C5248" w:rsidP="003539DE">
            <w:pPr>
              <w:jc w:val="center"/>
              <w:rPr>
                <w:rFonts w:ascii="Arial Narrow" w:hAnsi="Arial Narrow"/>
                <w:b/>
                <w:sz w:val="18"/>
                <w:szCs w:val="18"/>
                <w:lang w:val="en-GB"/>
              </w:rPr>
            </w:pPr>
            <w:r w:rsidRPr="00D676B9">
              <w:rPr>
                <w:rFonts w:ascii="Arial Narrow" w:hAnsi="Arial Narrow"/>
                <w:b/>
                <w:color w:val="FF0000"/>
                <w:sz w:val="18"/>
                <w:szCs w:val="18"/>
                <w:lang w:val="en-GB"/>
              </w:rPr>
              <w:t>38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Ravimite võtmine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Lugemine, kirjutamine</w:t>
            </w:r>
          </w:p>
        </w:tc>
        <w:tc>
          <w:tcPr>
            <w:tcW w:w="1281" w:type="dxa"/>
          </w:tcPr>
          <w:p w:rsidR="008C5248" w:rsidRPr="00826AEC" w:rsidRDefault="008C5248" w:rsidP="003539DE">
            <w:pPr>
              <w:jc w:val="center"/>
              <w:rPr>
                <w:rFonts w:ascii="Arial Narrow" w:hAnsi="Arial Narrow"/>
                <w:b/>
                <w:sz w:val="18"/>
                <w:szCs w:val="18"/>
                <w:lang w:val="en-GB"/>
              </w:rPr>
            </w:pPr>
            <w:r w:rsidRPr="00826AEC">
              <w:rPr>
                <w:rFonts w:ascii="Arial Narrow" w:hAnsi="Arial Narrow"/>
                <w:b/>
                <w:color w:val="FF0000"/>
                <w:sz w:val="18"/>
                <w:szCs w:val="18"/>
                <w:lang w:val="en-GB"/>
              </w:rPr>
              <w:t>114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Majapidamismasinate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r>
    </w:tbl>
    <w:p w:rsidR="008C5248" w:rsidRDefault="008C5248" w:rsidP="008C5248">
      <w:pPr>
        <w:spacing w:after="0"/>
        <w:jc w:val="both"/>
        <w:rPr>
          <w:rFonts w:ascii="Arial Narrow" w:hAnsi="Arial Narrow"/>
          <w:sz w:val="24"/>
          <w:szCs w:val="24"/>
          <w:lang w:val="en-GB"/>
        </w:rPr>
      </w:pPr>
    </w:p>
    <w:p w:rsidR="008C5248" w:rsidRPr="00473592" w:rsidRDefault="008C5248" w:rsidP="008C5248">
      <w:pPr>
        <w:spacing w:after="0"/>
        <w:jc w:val="both"/>
        <w:rPr>
          <w:rFonts w:ascii="Arial Narrow" w:hAnsi="Arial Narrow"/>
          <w:b/>
          <w:sz w:val="24"/>
          <w:szCs w:val="24"/>
          <w:lang w:val="en-GB"/>
        </w:rPr>
      </w:pPr>
      <w:r>
        <w:rPr>
          <w:rFonts w:ascii="Arial Narrow" w:hAnsi="Arial Narrow"/>
          <w:b/>
          <w:sz w:val="24"/>
          <w:szCs w:val="24"/>
          <w:lang w:val="en-GB"/>
        </w:rPr>
        <w:t>Kärdla</w:t>
      </w:r>
      <w:r w:rsidRPr="00473592">
        <w:rPr>
          <w:rFonts w:ascii="Arial Narrow" w:hAnsi="Arial Narrow"/>
          <w:b/>
          <w:sz w:val="24"/>
          <w:szCs w:val="24"/>
          <w:lang w:val="en-GB"/>
        </w:rPr>
        <w:t xml:space="preserve"> osavald</w:t>
      </w:r>
    </w:p>
    <w:tbl>
      <w:tblPr>
        <w:tblStyle w:val="Kontuurtabel"/>
        <w:tblW w:w="0" w:type="auto"/>
        <w:tblLook w:val="04A0" w:firstRow="1" w:lastRow="0" w:firstColumn="1" w:lastColumn="0" w:noHBand="0" w:noVBand="1"/>
      </w:tblPr>
      <w:tblGrid>
        <w:gridCol w:w="3369"/>
        <w:gridCol w:w="1281"/>
        <w:gridCol w:w="1282"/>
        <w:gridCol w:w="1282"/>
        <w:gridCol w:w="1282"/>
        <w:gridCol w:w="1282"/>
      </w:tblGrid>
      <w:tr w:rsidR="008C5248" w:rsidRPr="00D341D3" w:rsidTr="003539DE">
        <w:tc>
          <w:tcPr>
            <w:tcW w:w="3369" w:type="dxa"/>
          </w:tcPr>
          <w:p w:rsidR="008C5248" w:rsidRPr="00D341D3" w:rsidRDefault="008C5248" w:rsidP="003539DE">
            <w:pPr>
              <w:jc w:val="both"/>
              <w:rPr>
                <w:rFonts w:ascii="Arial Narrow" w:hAnsi="Arial Narrow"/>
                <w:b/>
                <w:sz w:val="18"/>
                <w:szCs w:val="18"/>
                <w:lang w:val="en-GB"/>
              </w:rPr>
            </w:pPr>
          </w:p>
        </w:tc>
        <w:tc>
          <w:tcPr>
            <w:tcW w:w="1281"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Saan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mõningast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olulist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Ei saa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Puudub toimingu vajadus</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Sisseostude tegemine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133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Toidu valmistamine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137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Söömine</w:t>
            </w:r>
          </w:p>
        </w:tc>
        <w:tc>
          <w:tcPr>
            <w:tcW w:w="1281"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161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Koristamine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141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Pesu pesemine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132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Isiklik hügieen</w:t>
            </w:r>
          </w:p>
        </w:tc>
        <w:tc>
          <w:tcPr>
            <w:tcW w:w="1281"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153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Riietumine</w:t>
            </w:r>
          </w:p>
        </w:tc>
        <w:tc>
          <w:tcPr>
            <w:tcW w:w="1281"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155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Küttepuude hankimine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72</w:t>
            </w:r>
          </w:p>
        </w:tc>
        <w:tc>
          <w:tcPr>
            <w:tcW w:w="1282" w:type="dxa"/>
          </w:tcPr>
          <w:p w:rsidR="008C5248" w:rsidRPr="001541E5" w:rsidRDefault="008C5248" w:rsidP="003539DE">
            <w:pPr>
              <w:jc w:val="center"/>
              <w:rPr>
                <w:rFonts w:ascii="Arial Narrow" w:hAnsi="Arial Narrow"/>
                <w:b/>
                <w:color w:val="FF0000"/>
                <w:sz w:val="18"/>
                <w:szCs w:val="18"/>
                <w:lang w:val="en-GB"/>
              </w:rPr>
            </w:pPr>
            <w:r w:rsidRPr="001541E5">
              <w:rPr>
                <w:rFonts w:ascii="Arial Narrow" w:hAnsi="Arial Narrow"/>
                <w:b/>
                <w:color w:val="FF0000"/>
                <w:sz w:val="18"/>
                <w:szCs w:val="18"/>
                <w:lang w:val="en-GB"/>
              </w:rPr>
              <w:t>18</w:t>
            </w:r>
          </w:p>
        </w:tc>
        <w:tc>
          <w:tcPr>
            <w:tcW w:w="1282" w:type="dxa"/>
          </w:tcPr>
          <w:p w:rsidR="008C5248" w:rsidRPr="001541E5" w:rsidRDefault="008C5248" w:rsidP="003539DE">
            <w:pPr>
              <w:jc w:val="center"/>
              <w:rPr>
                <w:rFonts w:ascii="Arial Narrow" w:hAnsi="Arial Narrow"/>
                <w:b/>
                <w:color w:val="FF0000"/>
                <w:sz w:val="18"/>
                <w:szCs w:val="18"/>
                <w:lang w:val="en-GB"/>
              </w:rPr>
            </w:pPr>
            <w:r w:rsidRPr="001541E5">
              <w:rPr>
                <w:rFonts w:ascii="Arial Narrow" w:hAnsi="Arial Narrow"/>
                <w:b/>
                <w:color w:val="FF0000"/>
                <w:sz w:val="18"/>
                <w:szCs w:val="18"/>
                <w:lang w:val="en-GB"/>
              </w:rPr>
              <w:t>17</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Puude tuppa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85</w:t>
            </w:r>
          </w:p>
        </w:tc>
        <w:tc>
          <w:tcPr>
            <w:tcW w:w="1282" w:type="dxa"/>
          </w:tcPr>
          <w:p w:rsidR="008C5248" w:rsidRPr="001541E5" w:rsidRDefault="008C5248" w:rsidP="003539DE">
            <w:pPr>
              <w:jc w:val="center"/>
              <w:rPr>
                <w:rFonts w:ascii="Arial Narrow" w:hAnsi="Arial Narrow"/>
                <w:b/>
                <w:color w:val="FF0000"/>
                <w:sz w:val="18"/>
                <w:szCs w:val="18"/>
                <w:lang w:val="en-GB"/>
              </w:rPr>
            </w:pPr>
            <w:r w:rsidRPr="001541E5">
              <w:rPr>
                <w:rFonts w:ascii="Arial Narrow" w:hAnsi="Arial Narrow"/>
                <w:b/>
                <w:color w:val="FF0000"/>
                <w:sz w:val="18"/>
                <w:szCs w:val="18"/>
                <w:lang w:val="en-GB"/>
              </w:rPr>
              <w:t>14</w:t>
            </w:r>
          </w:p>
        </w:tc>
        <w:tc>
          <w:tcPr>
            <w:tcW w:w="1282" w:type="dxa"/>
          </w:tcPr>
          <w:p w:rsidR="008C5248" w:rsidRPr="001541E5" w:rsidRDefault="008C5248" w:rsidP="003539DE">
            <w:pPr>
              <w:jc w:val="center"/>
              <w:rPr>
                <w:rFonts w:ascii="Arial Narrow" w:hAnsi="Arial Narrow"/>
                <w:b/>
                <w:color w:val="FF0000"/>
                <w:sz w:val="18"/>
                <w:szCs w:val="18"/>
                <w:lang w:val="en-GB"/>
              </w:rPr>
            </w:pPr>
            <w:r w:rsidRPr="001541E5">
              <w:rPr>
                <w:rFonts w:ascii="Arial Narrow" w:hAnsi="Arial Narrow"/>
                <w:b/>
                <w:color w:val="FF0000"/>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49</w:t>
            </w:r>
          </w:p>
        </w:tc>
      </w:tr>
      <w:tr w:rsidR="008C5248" w:rsidRPr="00473592" w:rsidTr="003539DE">
        <w:tc>
          <w:tcPr>
            <w:tcW w:w="3369" w:type="dxa"/>
          </w:tcPr>
          <w:p w:rsidR="008C5248" w:rsidRPr="003C70DD" w:rsidRDefault="008C5248" w:rsidP="003539DE">
            <w:pPr>
              <w:jc w:val="both"/>
              <w:rPr>
                <w:rFonts w:ascii="Arial Narrow" w:hAnsi="Arial Narrow"/>
                <w:b/>
                <w:sz w:val="18"/>
                <w:szCs w:val="18"/>
              </w:rPr>
            </w:pPr>
            <w:r w:rsidRPr="003C70DD">
              <w:rPr>
                <w:rFonts w:ascii="Arial Narrow" w:hAnsi="Arial Narrow"/>
                <w:b/>
                <w:sz w:val="18"/>
                <w:szCs w:val="18"/>
              </w:rPr>
              <w:t>Eluruumi kütmine (kui puud toas)</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Vee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148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Muru niitmine/lume lükkamine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26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Asjaajamine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116</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25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Ühistranspordi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83</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Ravimite võtmine</w:t>
            </w:r>
          </w:p>
        </w:tc>
        <w:tc>
          <w:tcPr>
            <w:tcW w:w="1281" w:type="dxa"/>
          </w:tcPr>
          <w:p w:rsidR="008C5248" w:rsidRPr="001541E5" w:rsidRDefault="008C5248" w:rsidP="003539DE">
            <w:pPr>
              <w:jc w:val="center"/>
              <w:rPr>
                <w:rFonts w:ascii="Arial Narrow" w:hAnsi="Arial Narrow"/>
                <w:sz w:val="18"/>
                <w:szCs w:val="18"/>
                <w:lang w:val="en-GB"/>
              </w:rPr>
            </w:pPr>
            <w:r w:rsidRPr="001541E5">
              <w:rPr>
                <w:rFonts w:ascii="Arial Narrow" w:hAnsi="Arial Narrow"/>
                <w:sz w:val="18"/>
                <w:szCs w:val="18"/>
                <w:lang w:val="en-GB"/>
              </w:rPr>
              <w:t>152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Lugemine, kirjutamine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151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Majapidamismasinate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137</w:t>
            </w:r>
          </w:p>
        </w:tc>
        <w:tc>
          <w:tcPr>
            <w:tcW w:w="1282" w:type="dxa"/>
          </w:tcPr>
          <w:p w:rsidR="008C5248" w:rsidRPr="001541E5" w:rsidRDefault="008C5248" w:rsidP="003539DE">
            <w:pPr>
              <w:jc w:val="center"/>
              <w:rPr>
                <w:rFonts w:ascii="Arial Narrow" w:hAnsi="Arial Narrow"/>
                <w:b/>
                <w:sz w:val="18"/>
                <w:szCs w:val="18"/>
                <w:lang w:val="en-GB"/>
              </w:rPr>
            </w:pPr>
            <w:r w:rsidRPr="001541E5">
              <w:rPr>
                <w:rFonts w:ascii="Arial Narrow" w:hAnsi="Arial Narrow"/>
                <w:b/>
                <w:color w:val="FF0000"/>
                <w:sz w:val="18"/>
                <w:szCs w:val="18"/>
                <w:lang w:val="en-GB"/>
              </w:rPr>
              <w:t>14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r>
    </w:tbl>
    <w:p w:rsidR="008C5248" w:rsidRDefault="008C5248" w:rsidP="008C5248">
      <w:pPr>
        <w:spacing w:after="0"/>
        <w:jc w:val="both"/>
        <w:rPr>
          <w:rFonts w:ascii="Arial Narrow" w:hAnsi="Arial Narrow"/>
          <w:sz w:val="24"/>
          <w:szCs w:val="24"/>
          <w:lang w:val="en-GB"/>
        </w:rPr>
      </w:pPr>
    </w:p>
    <w:p w:rsidR="008C5248" w:rsidRPr="00473592" w:rsidRDefault="008C5248" w:rsidP="008C5248">
      <w:pPr>
        <w:spacing w:after="0"/>
        <w:jc w:val="both"/>
        <w:rPr>
          <w:rFonts w:ascii="Arial Narrow" w:hAnsi="Arial Narrow"/>
          <w:b/>
          <w:sz w:val="24"/>
          <w:szCs w:val="24"/>
          <w:lang w:val="en-GB"/>
        </w:rPr>
      </w:pPr>
      <w:r>
        <w:rPr>
          <w:rFonts w:ascii="Arial Narrow" w:hAnsi="Arial Narrow"/>
          <w:b/>
          <w:sz w:val="24"/>
          <w:szCs w:val="24"/>
          <w:lang w:val="en-GB"/>
        </w:rPr>
        <w:t>Kõrgessaare</w:t>
      </w:r>
      <w:r w:rsidRPr="00473592">
        <w:rPr>
          <w:rFonts w:ascii="Arial Narrow" w:hAnsi="Arial Narrow"/>
          <w:b/>
          <w:sz w:val="24"/>
          <w:szCs w:val="24"/>
          <w:lang w:val="en-GB"/>
        </w:rPr>
        <w:t xml:space="preserve"> osavald</w:t>
      </w:r>
    </w:p>
    <w:tbl>
      <w:tblPr>
        <w:tblStyle w:val="Kontuurtabel"/>
        <w:tblW w:w="0" w:type="auto"/>
        <w:tblLook w:val="04A0" w:firstRow="1" w:lastRow="0" w:firstColumn="1" w:lastColumn="0" w:noHBand="0" w:noVBand="1"/>
      </w:tblPr>
      <w:tblGrid>
        <w:gridCol w:w="3369"/>
        <w:gridCol w:w="1281"/>
        <w:gridCol w:w="1282"/>
        <w:gridCol w:w="1282"/>
        <w:gridCol w:w="1282"/>
        <w:gridCol w:w="1282"/>
      </w:tblGrid>
      <w:tr w:rsidR="008C5248" w:rsidRPr="00D341D3" w:rsidTr="003539DE">
        <w:tc>
          <w:tcPr>
            <w:tcW w:w="3369" w:type="dxa"/>
          </w:tcPr>
          <w:p w:rsidR="008C5248" w:rsidRPr="00D341D3" w:rsidRDefault="008C5248" w:rsidP="003539DE">
            <w:pPr>
              <w:jc w:val="both"/>
              <w:rPr>
                <w:rFonts w:ascii="Arial Narrow" w:hAnsi="Arial Narrow"/>
                <w:b/>
                <w:sz w:val="18"/>
                <w:szCs w:val="18"/>
                <w:lang w:val="en-GB"/>
              </w:rPr>
            </w:pPr>
          </w:p>
        </w:tc>
        <w:tc>
          <w:tcPr>
            <w:tcW w:w="1281"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Saan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mõningast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olulist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Ei saa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Puudub toimingu vajadus</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Sisseostude tegemine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Toidu valmistamine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Söömine</w:t>
            </w:r>
          </w:p>
        </w:tc>
        <w:tc>
          <w:tcPr>
            <w:tcW w:w="1281"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67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Koristamine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46</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7</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Pesu pesemine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Isiklik hügieen</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Riietumine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Küttepuude hankimine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33</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13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12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Puude tuppa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36</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8</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13</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11</w:t>
            </w:r>
          </w:p>
        </w:tc>
      </w:tr>
      <w:tr w:rsidR="008C5248" w:rsidRPr="00473592" w:rsidTr="003539DE">
        <w:tc>
          <w:tcPr>
            <w:tcW w:w="3369" w:type="dxa"/>
          </w:tcPr>
          <w:p w:rsidR="008C5248" w:rsidRPr="003C70DD" w:rsidRDefault="008C5248" w:rsidP="003539DE">
            <w:pPr>
              <w:jc w:val="both"/>
              <w:rPr>
                <w:rFonts w:ascii="Arial Narrow" w:hAnsi="Arial Narrow"/>
                <w:b/>
                <w:sz w:val="18"/>
                <w:szCs w:val="18"/>
              </w:rPr>
            </w:pPr>
            <w:r w:rsidRPr="003C70DD">
              <w:rPr>
                <w:rFonts w:ascii="Arial Narrow" w:hAnsi="Arial Narrow"/>
                <w:b/>
                <w:sz w:val="18"/>
                <w:szCs w:val="18"/>
              </w:rPr>
              <w:t>Eluruumi kütmine (kui puud toas)</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11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Vee toomine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65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Muru niitmine/lume lükkamine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19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Asjaajamine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42</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12</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Ühistranspordi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39</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404D1E" w:rsidRDefault="008C5248" w:rsidP="003539DE">
            <w:pPr>
              <w:jc w:val="center"/>
              <w:rPr>
                <w:rFonts w:ascii="Arial Narrow" w:hAnsi="Arial Narrow"/>
                <w:b/>
                <w:sz w:val="18"/>
                <w:szCs w:val="18"/>
                <w:lang w:val="en-GB"/>
              </w:rPr>
            </w:pPr>
            <w:r w:rsidRPr="00404D1E">
              <w:rPr>
                <w:rFonts w:ascii="Arial Narrow" w:hAnsi="Arial Narrow"/>
                <w:b/>
                <w:color w:val="FF0000"/>
                <w:sz w:val="18"/>
                <w:szCs w:val="18"/>
                <w:lang w:val="en-GB"/>
              </w:rPr>
              <w:t>21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Ravimite võtmine</w:t>
            </w:r>
          </w:p>
        </w:tc>
        <w:tc>
          <w:tcPr>
            <w:tcW w:w="1281"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60</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Lugemine, kirjutamine</w:t>
            </w:r>
          </w:p>
        </w:tc>
        <w:tc>
          <w:tcPr>
            <w:tcW w:w="1281" w:type="dxa"/>
          </w:tcPr>
          <w:p w:rsidR="008C5248" w:rsidRPr="00404D1E" w:rsidRDefault="008C5248" w:rsidP="003539DE">
            <w:pPr>
              <w:jc w:val="center"/>
              <w:rPr>
                <w:rFonts w:ascii="Arial Narrow" w:hAnsi="Arial Narrow"/>
                <w:b/>
                <w:color w:val="FF0000"/>
                <w:sz w:val="18"/>
                <w:szCs w:val="18"/>
                <w:lang w:val="en-GB"/>
              </w:rPr>
            </w:pPr>
            <w:r w:rsidRPr="00404D1E">
              <w:rPr>
                <w:rFonts w:ascii="Arial Narrow" w:hAnsi="Arial Narrow"/>
                <w:b/>
                <w:color w:val="FF0000"/>
                <w:sz w:val="18"/>
                <w:szCs w:val="18"/>
                <w:lang w:val="en-GB"/>
              </w:rPr>
              <w:t>63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0</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Majapidamismasinate kasutamine</w:t>
            </w:r>
          </w:p>
        </w:tc>
        <w:tc>
          <w:tcPr>
            <w:tcW w:w="1281"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52</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7</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473592" w:rsidRDefault="008C5248" w:rsidP="003539DE">
            <w:pPr>
              <w:jc w:val="center"/>
              <w:rPr>
                <w:rFonts w:ascii="Arial Narrow" w:hAnsi="Arial Narrow"/>
                <w:sz w:val="18"/>
                <w:szCs w:val="18"/>
                <w:lang w:val="en-GB"/>
              </w:rPr>
            </w:pPr>
            <w:r>
              <w:rPr>
                <w:rFonts w:ascii="Arial Narrow" w:hAnsi="Arial Narrow"/>
                <w:sz w:val="18"/>
                <w:szCs w:val="18"/>
                <w:lang w:val="en-GB"/>
              </w:rPr>
              <w:t>1</w:t>
            </w:r>
          </w:p>
        </w:tc>
      </w:tr>
    </w:tbl>
    <w:p w:rsidR="008C5248" w:rsidRPr="00473592" w:rsidRDefault="008C5248" w:rsidP="008C5248">
      <w:pPr>
        <w:spacing w:after="0"/>
        <w:jc w:val="both"/>
        <w:rPr>
          <w:rFonts w:ascii="Arial Narrow" w:hAnsi="Arial Narrow"/>
          <w:b/>
          <w:sz w:val="24"/>
          <w:szCs w:val="24"/>
          <w:lang w:val="en-GB"/>
        </w:rPr>
      </w:pPr>
      <w:r>
        <w:rPr>
          <w:rFonts w:ascii="Arial Narrow" w:hAnsi="Arial Narrow"/>
          <w:b/>
          <w:sz w:val="24"/>
          <w:szCs w:val="24"/>
          <w:lang w:val="en-GB"/>
        </w:rPr>
        <w:lastRenderedPageBreak/>
        <w:t>Pühalepa</w:t>
      </w:r>
      <w:r w:rsidRPr="00473592">
        <w:rPr>
          <w:rFonts w:ascii="Arial Narrow" w:hAnsi="Arial Narrow"/>
          <w:b/>
          <w:sz w:val="24"/>
          <w:szCs w:val="24"/>
          <w:lang w:val="en-GB"/>
        </w:rPr>
        <w:t xml:space="preserve"> osavald</w:t>
      </w:r>
    </w:p>
    <w:tbl>
      <w:tblPr>
        <w:tblStyle w:val="Kontuurtabel"/>
        <w:tblW w:w="0" w:type="auto"/>
        <w:tblLook w:val="04A0" w:firstRow="1" w:lastRow="0" w:firstColumn="1" w:lastColumn="0" w:noHBand="0" w:noVBand="1"/>
      </w:tblPr>
      <w:tblGrid>
        <w:gridCol w:w="3369"/>
        <w:gridCol w:w="1281"/>
        <w:gridCol w:w="1282"/>
        <w:gridCol w:w="1282"/>
        <w:gridCol w:w="1282"/>
        <w:gridCol w:w="1282"/>
      </w:tblGrid>
      <w:tr w:rsidR="008C5248" w:rsidRPr="00D341D3" w:rsidTr="003539DE">
        <w:tc>
          <w:tcPr>
            <w:tcW w:w="3369" w:type="dxa"/>
          </w:tcPr>
          <w:p w:rsidR="008C5248" w:rsidRPr="00D341D3" w:rsidRDefault="008C5248" w:rsidP="003539DE">
            <w:pPr>
              <w:jc w:val="both"/>
              <w:rPr>
                <w:rFonts w:ascii="Arial Narrow" w:hAnsi="Arial Narrow"/>
                <w:b/>
                <w:sz w:val="18"/>
                <w:szCs w:val="18"/>
                <w:lang w:val="en-GB"/>
              </w:rPr>
            </w:pPr>
          </w:p>
        </w:tc>
        <w:tc>
          <w:tcPr>
            <w:tcW w:w="1281"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Saan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mõningast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Vajan olulist kõrvalabi</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Ei saa ise hakkama</w:t>
            </w:r>
          </w:p>
        </w:tc>
        <w:tc>
          <w:tcPr>
            <w:tcW w:w="1282" w:type="dxa"/>
          </w:tcPr>
          <w:p w:rsidR="008C5248" w:rsidRPr="00D341D3" w:rsidRDefault="008C5248" w:rsidP="003539DE">
            <w:pPr>
              <w:jc w:val="center"/>
              <w:rPr>
                <w:rFonts w:ascii="Arial Narrow" w:hAnsi="Arial Narrow"/>
                <w:b/>
                <w:sz w:val="18"/>
                <w:szCs w:val="18"/>
                <w:lang w:val="en-GB"/>
              </w:rPr>
            </w:pPr>
            <w:r w:rsidRPr="00D341D3">
              <w:rPr>
                <w:rFonts w:ascii="Arial Narrow" w:hAnsi="Arial Narrow"/>
                <w:b/>
                <w:sz w:val="18"/>
                <w:szCs w:val="18"/>
                <w:lang w:val="en-GB"/>
              </w:rPr>
              <w:t>Puudub toimingu vajadus</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Sisseostude tegemine</w:t>
            </w:r>
          </w:p>
        </w:tc>
        <w:tc>
          <w:tcPr>
            <w:tcW w:w="1281" w:type="dxa"/>
          </w:tcPr>
          <w:p w:rsidR="008C5248" w:rsidRPr="003D5907" w:rsidRDefault="008C5248" w:rsidP="003539DE">
            <w:pPr>
              <w:jc w:val="center"/>
              <w:rPr>
                <w:rFonts w:ascii="Arial Narrow" w:hAnsi="Arial Narrow"/>
                <w:sz w:val="18"/>
                <w:szCs w:val="18"/>
                <w:lang w:val="en-GB"/>
              </w:rPr>
            </w:pPr>
            <w:r w:rsidRPr="003D5907">
              <w:rPr>
                <w:rFonts w:ascii="Arial Narrow" w:hAnsi="Arial Narrow"/>
                <w:sz w:val="18"/>
                <w:szCs w:val="18"/>
                <w:lang w:val="en-GB"/>
              </w:rPr>
              <w:t>66</w:t>
            </w:r>
          </w:p>
        </w:tc>
        <w:tc>
          <w:tcPr>
            <w:tcW w:w="1282" w:type="dxa"/>
          </w:tcPr>
          <w:p w:rsidR="008C5248" w:rsidRPr="003D5907" w:rsidRDefault="008C5248" w:rsidP="003539DE">
            <w:pPr>
              <w:jc w:val="center"/>
              <w:rPr>
                <w:rFonts w:ascii="Arial Narrow" w:hAnsi="Arial Narrow"/>
                <w:sz w:val="18"/>
                <w:szCs w:val="18"/>
                <w:lang w:val="en-GB"/>
              </w:rPr>
            </w:pPr>
            <w:r w:rsidRPr="003D5907">
              <w:rPr>
                <w:rFonts w:ascii="Arial Narrow" w:hAnsi="Arial Narrow"/>
                <w:sz w:val="18"/>
                <w:szCs w:val="18"/>
                <w:lang w:val="en-GB"/>
              </w:rPr>
              <w:t>13</w:t>
            </w:r>
          </w:p>
        </w:tc>
        <w:tc>
          <w:tcPr>
            <w:tcW w:w="1282" w:type="dxa"/>
          </w:tcPr>
          <w:p w:rsidR="008C5248" w:rsidRPr="003D5907" w:rsidRDefault="008C5248" w:rsidP="003539DE">
            <w:pPr>
              <w:jc w:val="center"/>
              <w:rPr>
                <w:rFonts w:ascii="Arial Narrow" w:hAnsi="Arial Narrow"/>
                <w:sz w:val="18"/>
                <w:szCs w:val="18"/>
                <w:lang w:val="en-GB"/>
              </w:rPr>
            </w:pPr>
            <w:r w:rsidRPr="003D5907">
              <w:rPr>
                <w:rFonts w:ascii="Arial Narrow" w:hAnsi="Arial Narrow"/>
                <w:sz w:val="18"/>
                <w:szCs w:val="18"/>
                <w:lang w:val="en-GB"/>
              </w:rPr>
              <w:t>9</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sidRPr="003D5907">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Toidu valmistamine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75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Söömine</w:t>
            </w:r>
          </w:p>
        </w:tc>
        <w:tc>
          <w:tcPr>
            <w:tcW w:w="1281"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93</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Koristamine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78</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8</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Pesu pesemine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67</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16</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Isiklik hügieen</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85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Riietumine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87</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Küttepuude hankimine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40</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16</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29</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Puude tuppa toomine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62</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7</w:t>
            </w:r>
          </w:p>
        </w:tc>
      </w:tr>
      <w:tr w:rsidR="008C5248" w:rsidRPr="00473592" w:rsidTr="003539DE">
        <w:tc>
          <w:tcPr>
            <w:tcW w:w="3369" w:type="dxa"/>
          </w:tcPr>
          <w:p w:rsidR="008C5248" w:rsidRPr="003C70DD" w:rsidRDefault="008C5248" w:rsidP="003539DE">
            <w:pPr>
              <w:jc w:val="both"/>
              <w:rPr>
                <w:rFonts w:ascii="Arial Narrow" w:hAnsi="Arial Narrow"/>
                <w:b/>
                <w:sz w:val="18"/>
                <w:szCs w:val="18"/>
              </w:rPr>
            </w:pPr>
            <w:r w:rsidRPr="003C70DD">
              <w:rPr>
                <w:rFonts w:ascii="Arial Narrow" w:hAnsi="Arial Narrow"/>
                <w:b/>
                <w:sz w:val="18"/>
                <w:szCs w:val="18"/>
              </w:rPr>
              <w:t>Eluruumi kütmine (kui puud toas)</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81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6</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Vee toomine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26</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62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Muru niitmine/lume lükkamine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12</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23</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6</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8</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Asjaajamine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58</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20</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14</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Ühistranspordi kasutamine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45</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2</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5</w:t>
            </w:r>
          </w:p>
        </w:tc>
        <w:tc>
          <w:tcPr>
            <w:tcW w:w="1282"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41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Ravimite võtmine</w:t>
            </w:r>
          </w:p>
        </w:tc>
        <w:tc>
          <w:tcPr>
            <w:tcW w:w="1281"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88</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2</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Lugemine, kirjutamine</w:t>
            </w:r>
          </w:p>
        </w:tc>
        <w:tc>
          <w:tcPr>
            <w:tcW w:w="1281" w:type="dxa"/>
          </w:tcPr>
          <w:p w:rsidR="008C5248" w:rsidRPr="00275912" w:rsidRDefault="008C5248" w:rsidP="003539DE">
            <w:pPr>
              <w:jc w:val="center"/>
              <w:rPr>
                <w:rFonts w:ascii="Arial Narrow" w:hAnsi="Arial Narrow"/>
                <w:b/>
                <w:sz w:val="18"/>
                <w:szCs w:val="18"/>
                <w:lang w:val="en-GB"/>
              </w:rPr>
            </w:pPr>
            <w:r w:rsidRPr="00275912">
              <w:rPr>
                <w:rFonts w:ascii="Arial Narrow" w:hAnsi="Arial Narrow"/>
                <w:b/>
                <w:color w:val="FF0000"/>
                <w:sz w:val="18"/>
                <w:szCs w:val="18"/>
                <w:lang w:val="en-GB"/>
              </w:rPr>
              <w:t>90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3</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0</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r>
      <w:tr w:rsidR="008C5248" w:rsidRPr="00473592" w:rsidTr="003539DE">
        <w:tc>
          <w:tcPr>
            <w:tcW w:w="3369" w:type="dxa"/>
          </w:tcPr>
          <w:p w:rsidR="008C5248" w:rsidRPr="00D341D3" w:rsidRDefault="008C5248" w:rsidP="003539DE">
            <w:pPr>
              <w:jc w:val="both"/>
              <w:rPr>
                <w:rFonts w:ascii="Arial Narrow" w:hAnsi="Arial Narrow"/>
                <w:b/>
                <w:sz w:val="18"/>
                <w:szCs w:val="18"/>
                <w:lang w:val="en-GB"/>
              </w:rPr>
            </w:pPr>
            <w:r w:rsidRPr="00D341D3">
              <w:rPr>
                <w:rFonts w:ascii="Arial Narrow" w:hAnsi="Arial Narrow"/>
                <w:b/>
                <w:sz w:val="18"/>
                <w:szCs w:val="18"/>
                <w:lang w:val="en-GB"/>
              </w:rPr>
              <w:t>Majapidamismasinate kasutamine</w:t>
            </w:r>
          </w:p>
        </w:tc>
        <w:tc>
          <w:tcPr>
            <w:tcW w:w="1281"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79</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6</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1</w:t>
            </w:r>
          </w:p>
        </w:tc>
        <w:tc>
          <w:tcPr>
            <w:tcW w:w="1282" w:type="dxa"/>
          </w:tcPr>
          <w:p w:rsidR="008C5248" w:rsidRPr="003D5907" w:rsidRDefault="008C5248" w:rsidP="003539DE">
            <w:pPr>
              <w:jc w:val="center"/>
              <w:rPr>
                <w:rFonts w:ascii="Arial Narrow" w:hAnsi="Arial Narrow"/>
                <w:sz w:val="18"/>
                <w:szCs w:val="18"/>
                <w:lang w:val="en-GB"/>
              </w:rPr>
            </w:pPr>
            <w:r>
              <w:rPr>
                <w:rFonts w:ascii="Arial Narrow" w:hAnsi="Arial Narrow"/>
                <w:sz w:val="18"/>
                <w:szCs w:val="18"/>
                <w:lang w:val="en-GB"/>
              </w:rPr>
              <w:t>4</w:t>
            </w:r>
          </w:p>
        </w:tc>
      </w:tr>
    </w:tbl>
    <w:p w:rsidR="008C5248" w:rsidRDefault="008C5248" w:rsidP="008C5248">
      <w:pPr>
        <w:spacing w:after="0"/>
        <w:jc w:val="both"/>
        <w:rPr>
          <w:rFonts w:ascii="Arial Narrow" w:hAnsi="Arial Narrow"/>
          <w:sz w:val="24"/>
          <w:szCs w:val="24"/>
          <w:lang w:val="en-GB"/>
        </w:rPr>
      </w:pPr>
    </w:p>
    <w:p w:rsidR="008C5248" w:rsidRDefault="004C7533" w:rsidP="008C5248">
      <w:pPr>
        <w:spacing w:after="0"/>
        <w:jc w:val="both"/>
        <w:rPr>
          <w:rFonts w:ascii="Arial Narrow" w:hAnsi="Arial Narrow"/>
          <w:sz w:val="24"/>
          <w:szCs w:val="24"/>
          <w:lang w:val="en-GB"/>
        </w:rPr>
      </w:pPr>
      <w:r>
        <w:rPr>
          <w:rFonts w:ascii="Arial Narrow" w:hAnsi="Arial Narrow"/>
          <w:sz w:val="24"/>
          <w:szCs w:val="24"/>
          <w:lang w:val="en-GB"/>
        </w:rPr>
        <w:t xml:space="preserve">Osavaldade kaupa teostatud analüüsist nähtub,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kolm en</w:t>
      </w:r>
      <w:r w:rsidR="00F73C59">
        <w:rPr>
          <w:rFonts w:ascii="Arial Narrow" w:hAnsi="Arial Narrow"/>
          <w:sz w:val="24"/>
          <w:szCs w:val="24"/>
          <w:lang w:val="en-GB"/>
        </w:rPr>
        <w:t>i</w:t>
      </w:r>
      <w:r>
        <w:rPr>
          <w:rFonts w:ascii="Arial Narrow" w:hAnsi="Arial Narrow"/>
          <w:sz w:val="24"/>
          <w:szCs w:val="24"/>
          <w:lang w:val="en-GB"/>
        </w:rPr>
        <w:t>m nimetatud tegevust, mille puhul vastajad on öelnud, et nad saavad ise hakkama on valdavalt samad</w:t>
      </w:r>
      <w:r w:rsidR="00BB005F">
        <w:rPr>
          <w:rFonts w:ascii="Arial Narrow" w:hAnsi="Arial Narrow"/>
          <w:sz w:val="24"/>
          <w:szCs w:val="24"/>
          <w:lang w:val="en-GB"/>
        </w:rPr>
        <w:t>, need on söömine, lugemine/kirjutamine ja riietumine.</w:t>
      </w:r>
      <w:r w:rsidR="0055037C">
        <w:rPr>
          <w:rFonts w:ascii="Arial Narrow" w:hAnsi="Arial Narrow"/>
          <w:sz w:val="24"/>
          <w:szCs w:val="24"/>
          <w:lang w:val="en-GB"/>
        </w:rPr>
        <w:t xml:space="preserve"> </w:t>
      </w:r>
      <w:r w:rsidR="00BB005F">
        <w:rPr>
          <w:rFonts w:ascii="Arial Narrow" w:hAnsi="Arial Narrow"/>
          <w:sz w:val="24"/>
          <w:szCs w:val="24"/>
          <w:lang w:val="en-GB"/>
        </w:rPr>
        <w:t>Kolm</w:t>
      </w:r>
      <w:r w:rsidR="00AB1992">
        <w:rPr>
          <w:rFonts w:ascii="Arial Narrow" w:hAnsi="Arial Narrow"/>
          <w:sz w:val="24"/>
          <w:szCs w:val="24"/>
          <w:lang w:val="en-GB"/>
        </w:rPr>
        <w:t xml:space="preserve"> enim nimetatud</w:t>
      </w:r>
      <w:r w:rsidR="00BB005F">
        <w:rPr>
          <w:rFonts w:ascii="Arial Narrow" w:hAnsi="Arial Narrow"/>
          <w:sz w:val="24"/>
          <w:szCs w:val="24"/>
          <w:lang w:val="en-GB"/>
        </w:rPr>
        <w:t xml:space="preserve"> tegevust, millega ise ei saa</w:t>
      </w:r>
      <w:r w:rsidR="00AB1992">
        <w:rPr>
          <w:rFonts w:ascii="Arial Narrow" w:hAnsi="Arial Narrow"/>
          <w:sz w:val="24"/>
          <w:szCs w:val="24"/>
          <w:lang w:val="en-GB"/>
        </w:rPr>
        <w:t>da</w:t>
      </w:r>
      <w:r w:rsidR="00BB005F">
        <w:rPr>
          <w:rFonts w:ascii="Arial Narrow" w:hAnsi="Arial Narrow"/>
          <w:sz w:val="24"/>
          <w:szCs w:val="24"/>
          <w:lang w:val="en-GB"/>
        </w:rPr>
        <w:t xml:space="preserve"> hakkama</w:t>
      </w:r>
      <w:r w:rsidR="00AB1992">
        <w:rPr>
          <w:rFonts w:ascii="Arial Narrow" w:hAnsi="Arial Narrow"/>
          <w:sz w:val="24"/>
          <w:szCs w:val="24"/>
          <w:lang w:val="en-GB"/>
        </w:rPr>
        <w:t xml:space="preserve"> on muru niitmine/lume lükkamine, küttepuude hankimine </w:t>
      </w:r>
      <w:proofErr w:type="gramStart"/>
      <w:r w:rsidR="00AB1992">
        <w:rPr>
          <w:rFonts w:ascii="Arial Narrow" w:hAnsi="Arial Narrow"/>
          <w:sz w:val="24"/>
          <w:szCs w:val="24"/>
          <w:lang w:val="en-GB"/>
        </w:rPr>
        <w:t>ja</w:t>
      </w:r>
      <w:proofErr w:type="gramEnd"/>
      <w:r w:rsidR="00AB1992">
        <w:rPr>
          <w:rFonts w:ascii="Arial Narrow" w:hAnsi="Arial Narrow"/>
          <w:sz w:val="24"/>
          <w:szCs w:val="24"/>
          <w:lang w:val="en-GB"/>
        </w:rPr>
        <w:t xml:space="preserve"> puude tuppa toomine. </w:t>
      </w:r>
      <w:proofErr w:type="gramStart"/>
      <w:r w:rsidR="000D2316">
        <w:rPr>
          <w:rFonts w:ascii="Arial Narrow" w:hAnsi="Arial Narrow"/>
          <w:sz w:val="24"/>
          <w:szCs w:val="24"/>
          <w:lang w:val="en-GB"/>
        </w:rPr>
        <w:t>J</w:t>
      </w:r>
      <w:r w:rsidR="000D2316">
        <w:rPr>
          <w:rFonts w:ascii="Arial Narrow" w:hAnsi="Arial Narrow"/>
          <w:sz w:val="24"/>
          <w:szCs w:val="24"/>
          <w:lang w:val="en-GB"/>
        </w:rPr>
        <w:t>ärgnevas tabelis</w:t>
      </w:r>
      <w:r w:rsidR="000D2316">
        <w:rPr>
          <w:rFonts w:ascii="Arial Narrow" w:hAnsi="Arial Narrow"/>
          <w:sz w:val="24"/>
          <w:szCs w:val="24"/>
          <w:lang w:val="en-GB"/>
        </w:rPr>
        <w:t xml:space="preserve"> </w:t>
      </w:r>
      <w:r w:rsidR="000D2316">
        <w:rPr>
          <w:rFonts w:ascii="Arial Narrow" w:hAnsi="Arial Narrow"/>
          <w:sz w:val="24"/>
          <w:szCs w:val="24"/>
          <w:lang w:val="en-GB"/>
        </w:rPr>
        <w:t>on toodud</w:t>
      </w:r>
      <w:r w:rsidR="000D2316">
        <w:rPr>
          <w:rFonts w:ascii="Arial Narrow" w:hAnsi="Arial Narrow"/>
          <w:sz w:val="24"/>
          <w:szCs w:val="24"/>
          <w:lang w:val="en-GB"/>
        </w:rPr>
        <w:t xml:space="preserve"> k</w:t>
      </w:r>
      <w:r w:rsidR="0055037C">
        <w:rPr>
          <w:rFonts w:ascii="Arial Narrow" w:hAnsi="Arial Narrow"/>
          <w:sz w:val="24"/>
          <w:szCs w:val="24"/>
          <w:lang w:val="en-GB"/>
        </w:rPr>
        <w:t xml:space="preserve">okkuvõte </w:t>
      </w:r>
      <w:r w:rsidR="000D2316">
        <w:rPr>
          <w:rFonts w:ascii="Arial Narrow" w:hAnsi="Arial Narrow"/>
          <w:sz w:val="24"/>
          <w:szCs w:val="24"/>
          <w:lang w:val="en-GB"/>
        </w:rPr>
        <w:t>tulemustest.</w:t>
      </w:r>
      <w:proofErr w:type="gramEnd"/>
    </w:p>
    <w:p w:rsidR="00BB005F" w:rsidRDefault="00BB005F" w:rsidP="008C5248">
      <w:pPr>
        <w:spacing w:after="0"/>
        <w:jc w:val="both"/>
        <w:rPr>
          <w:rFonts w:ascii="Arial Narrow" w:hAnsi="Arial Narrow"/>
          <w:sz w:val="24"/>
          <w:szCs w:val="24"/>
          <w:lang w:val="en-GB"/>
        </w:rPr>
      </w:pPr>
    </w:p>
    <w:tbl>
      <w:tblPr>
        <w:tblStyle w:val="Kontuurtabel"/>
        <w:tblW w:w="0" w:type="auto"/>
        <w:tblLook w:val="04A0" w:firstRow="1" w:lastRow="0" w:firstColumn="1" w:lastColumn="0" w:noHBand="0" w:noVBand="1"/>
      </w:tblPr>
      <w:tblGrid>
        <w:gridCol w:w="1239"/>
        <w:gridCol w:w="2555"/>
        <w:gridCol w:w="2888"/>
        <w:gridCol w:w="3172"/>
      </w:tblGrid>
      <w:tr w:rsidR="00ED65AE" w:rsidRPr="00BB005F" w:rsidTr="00BB005F">
        <w:tc>
          <w:tcPr>
            <w:tcW w:w="1239" w:type="dxa"/>
          </w:tcPr>
          <w:p w:rsidR="00ED65AE" w:rsidRPr="009C6908" w:rsidRDefault="00ED65AE" w:rsidP="008C5248">
            <w:pPr>
              <w:jc w:val="both"/>
              <w:rPr>
                <w:rFonts w:ascii="Arial Narrow" w:hAnsi="Arial Narrow"/>
                <w:b/>
                <w:sz w:val="20"/>
                <w:szCs w:val="20"/>
                <w:lang w:val="en-GB"/>
              </w:rPr>
            </w:pPr>
          </w:p>
        </w:tc>
        <w:tc>
          <w:tcPr>
            <w:tcW w:w="2555" w:type="dxa"/>
          </w:tcPr>
          <w:p w:rsidR="00ED65AE" w:rsidRPr="009C6908" w:rsidRDefault="00ED65AE" w:rsidP="00ED65AE">
            <w:pPr>
              <w:jc w:val="center"/>
              <w:rPr>
                <w:rFonts w:ascii="Arial Narrow" w:hAnsi="Arial Narrow"/>
                <w:b/>
                <w:sz w:val="20"/>
                <w:szCs w:val="20"/>
                <w:lang w:val="en-GB"/>
              </w:rPr>
            </w:pPr>
            <w:r w:rsidRPr="009C6908">
              <w:rPr>
                <w:rFonts w:ascii="Arial Narrow" w:hAnsi="Arial Narrow"/>
                <w:b/>
                <w:sz w:val="20"/>
                <w:szCs w:val="20"/>
                <w:lang w:val="en-GB"/>
              </w:rPr>
              <w:t>Saan ise hakkama</w:t>
            </w:r>
          </w:p>
        </w:tc>
        <w:tc>
          <w:tcPr>
            <w:tcW w:w="2888" w:type="dxa"/>
          </w:tcPr>
          <w:p w:rsidR="00ED65AE" w:rsidRPr="009C6908" w:rsidRDefault="00ED65AE" w:rsidP="00ED65AE">
            <w:pPr>
              <w:jc w:val="center"/>
              <w:rPr>
                <w:rFonts w:ascii="Arial Narrow" w:hAnsi="Arial Narrow"/>
                <w:b/>
                <w:sz w:val="20"/>
                <w:szCs w:val="20"/>
                <w:lang w:val="en-GB"/>
              </w:rPr>
            </w:pPr>
            <w:r>
              <w:rPr>
                <w:rFonts w:ascii="Arial Narrow" w:hAnsi="Arial Narrow"/>
                <w:b/>
                <w:sz w:val="20"/>
                <w:szCs w:val="20"/>
                <w:lang w:val="en-GB"/>
              </w:rPr>
              <w:t>Ei saa ise hakkama</w:t>
            </w:r>
          </w:p>
        </w:tc>
        <w:tc>
          <w:tcPr>
            <w:tcW w:w="3172" w:type="dxa"/>
          </w:tcPr>
          <w:p w:rsidR="00ED65AE" w:rsidRPr="009C6908" w:rsidRDefault="00ED65AE" w:rsidP="00ED65AE">
            <w:pPr>
              <w:jc w:val="center"/>
              <w:rPr>
                <w:rFonts w:ascii="Arial Narrow" w:hAnsi="Arial Narrow"/>
                <w:b/>
                <w:sz w:val="20"/>
                <w:szCs w:val="20"/>
                <w:lang w:val="en-GB"/>
              </w:rPr>
            </w:pPr>
            <w:r w:rsidRPr="009C6908">
              <w:rPr>
                <w:rFonts w:ascii="Arial Narrow" w:hAnsi="Arial Narrow"/>
                <w:b/>
                <w:sz w:val="20"/>
                <w:szCs w:val="20"/>
                <w:lang w:val="en-GB"/>
              </w:rPr>
              <w:t>Puudub toimingu vajadus</w:t>
            </w:r>
          </w:p>
        </w:tc>
      </w:tr>
      <w:tr w:rsidR="00ED65AE" w:rsidRPr="009C6908" w:rsidTr="00BB005F">
        <w:tc>
          <w:tcPr>
            <w:tcW w:w="1239" w:type="dxa"/>
          </w:tcPr>
          <w:p w:rsidR="00ED65AE" w:rsidRPr="009C6908" w:rsidRDefault="00ED65AE" w:rsidP="008C5248">
            <w:pPr>
              <w:jc w:val="both"/>
              <w:rPr>
                <w:rFonts w:ascii="Arial Narrow" w:hAnsi="Arial Narrow"/>
                <w:b/>
                <w:sz w:val="20"/>
                <w:szCs w:val="20"/>
                <w:lang w:val="en-GB"/>
              </w:rPr>
            </w:pPr>
            <w:r w:rsidRPr="009C6908">
              <w:rPr>
                <w:rFonts w:ascii="Arial Narrow" w:hAnsi="Arial Narrow"/>
                <w:b/>
                <w:sz w:val="20"/>
                <w:szCs w:val="20"/>
                <w:lang w:val="en-GB"/>
              </w:rPr>
              <w:t>Emmaste osavald</w:t>
            </w:r>
          </w:p>
        </w:tc>
        <w:tc>
          <w:tcPr>
            <w:tcW w:w="2555"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Riitumine (79);</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Söömine (79);</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Lugemine, kirjutamine (77).</w:t>
            </w:r>
          </w:p>
        </w:tc>
        <w:tc>
          <w:tcPr>
            <w:tcW w:w="2888" w:type="dxa"/>
          </w:tcPr>
          <w:p w:rsidR="00ED65AE" w:rsidRDefault="008B2F22" w:rsidP="008C5248">
            <w:pPr>
              <w:jc w:val="both"/>
              <w:rPr>
                <w:rFonts w:ascii="Arial Narrow" w:hAnsi="Arial Narrow"/>
                <w:sz w:val="20"/>
                <w:szCs w:val="20"/>
                <w:lang w:val="en-GB"/>
              </w:rPr>
            </w:pPr>
            <w:r>
              <w:rPr>
                <w:rFonts w:ascii="Arial Narrow" w:hAnsi="Arial Narrow"/>
                <w:sz w:val="20"/>
                <w:szCs w:val="20"/>
                <w:lang w:val="en-GB"/>
              </w:rPr>
              <w:t>- Küttepuude hankimine (23);</w:t>
            </w:r>
          </w:p>
          <w:p w:rsidR="008B2F22" w:rsidRDefault="008B2F22" w:rsidP="008C5248">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Muru niitmine/lume lükkamine</w:t>
            </w:r>
            <w:r>
              <w:rPr>
                <w:rFonts w:ascii="Arial Narrow" w:hAnsi="Arial Narrow"/>
                <w:sz w:val="20"/>
                <w:szCs w:val="20"/>
                <w:lang w:val="en-GB"/>
              </w:rPr>
              <w:t xml:space="preserve"> (22);</w:t>
            </w:r>
          </w:p>
          <w:p w:rsidR="008B2F22" w:rsidRDefault="008B2F22" w:rsidP="008C5248">
            <w:pPr>
              <w:jc w:val="both"/>
              <w:rPr>
                <w:rFonts w:ascii="Arial Narrow" w:hAnsi="Arial Narrow"/>
                <w:sz w:val="20"/>
                <w:szCs w:val="20"/>
                <w:lang w:val="en-GB"/>
              </w:rPr>
            </w:pPr>
            <w:r>
              <w:rPr>
                <w:rFonts w:ascii="Arial Narrow" w:hAnsi="Arial Narrow"/>
                <w:sz w:val="20"/>
                <w:szCs w:val="20"/>
                <w:lang w:val="en-GB"/>
              </w:rPr>
              <w:t>-</w:t>
            </w:r>
            <w:r w:rsidRPr="009C6908">
              <w:rPr>
                <w:rFonts w:ascii="Arial Narrow" w:hAnsi="Arial Narrow"/>
                <w:sz w:val="20"/>
                <w:szCs w:val="20"/>
                <w:lang w:val="en-GB"/>
              </w:rPr>
              <w:t xml:space="preserve"> </w:t>
            </w:r>
            <w:r w:rsidRPr="009C6908">
              <w:rPr>
                <w:rFonts w:ascii="Arial Narrow" w:hAnsi="Arial Narrow"/>
                <w:sz w:val="20"/>
                <w:szCs w:val="20"/>
                <w:lang w:val="en-GB"/>
              </w:rPr>
              <w:t>Puude tuppa toomine</w:t>
            </w:r>
            <w:r>
              <w:rPr>
                <w:rFonts w:ascii="Arial Narrow" w:hAnsi="Arial Narrow"/>
                <w:sz w:val="20"/>
                <w:szCs w:val="20"/>
                <w:lang w:val="en-GB"/>
              </w:rPr>
              <w:t xml:space="preserve"> (10);</w:t>
            </w:r>
          </w:p>
          <w:p w:rsidR="008B2F22" w:rsidRPr="009C6908" w:rsidRDefault="008B2F22" w:rsidP="008C5248">
            <w:pPr>
              <w:jc w:val="both"/>
              <w:rPr>
                <w:rFonts w:ascii="Arial Narrow" w:hAnsi="Arial Narrow"/>
                <w:sz w:val="20"/>
                <w:szCs w:val="20"/>
                <w:lang w:val="en-GB"/>
              </w:rPr>
            </w:pPr>
            <w:r>
              <w:rPr>
                <w:rFonts w:ascii="Arial Narrow" w:hAnsi="Arial Narrow"/>
                <w:sz w:val="20"/>
                <w:szCs w:val="20"/>
                <w:lang w:val="en-GB"/>
              </w:rPr>
              <w:t>- Pesu pesemine (10).</w:t>
            </w:r>
          </w:p>
        </w:tc>
        <w:tc>
          <w:tcPr>
            <w:tcW w:w="3172"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Vee toomine (54);</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Ühistranspordi kasutamine (21);</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Muru niitmine/lume lükkamine (10).</w:t>
            </w:r>
          </w:p>
        </w:tc>
      </w:tr>
      <w:tr w:rsidR="00ED65AE" w:rsidRPr="009C6908" w:rsidTr="00BB005F">
        <w:tc>
          <w:tcPr>
            <w:tcW w:w="1239" w:type="dxa"/>
          </w:tcPr>
          <w:p w:rsidR="00ED65AE" w:rsidRPr="009C6908" w:rsidRDefault="00ED65AE" w:rsidP="008C5248">
            <w:pPr>
              <w:jc w:val="both"/>
              <w:rPr>
                <w:rFonts w:ascii="Arial Narrow" w:hAnsi="Arial Narrow"/>
                <w:b/>
                <w:sz w:val="20"/>
                <w:szCs w:val="20"/>
                <w:lang w:val="en-GB"/>
              </w:rPr>
            </w:pPr>
            <w:r w:rsidRPr="009C6908">
              <w:rPr>
                <w:rFonts w:ascii="Arial Narrow" w:hAnsi="Arial Narrow"/>
                <w:b/>
                <w:sz w:val="20"/>
                <w:szCs w:val="20"/>
                <w:lang w:val="en-GB"/>
              </w:rPr>
              <w:t>Käina osavald</w:t>
            </w:r>
          </w:p>
        </w:tc>
        <w:tc>
          <w:tcPr>
            <w:tcW w:w="2555"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Söömine (114);</w:t>
            </w:r>
          </w:p>
          <w:p w:rsidR="00ED65AE" w:rsidRPr="009C6908" w:rsidRDefault="00ED65AE" w:rsidP="00BB005F">
            <w:pPr>
              <w:rPr>
                <w:rFonts w:ascii="Arial Narrow" w:hAnsi="Arial Narrow"/>
                <w:sz w:val="20"/>
                <w:szCs w:val="20"/>
                <w:lang w:val="en-GB"/>
              </w:rPr>
            </w:pPr>
            <w:r w:rsidRPr="009C6908">
              <w:rPr>
                <w:rFonts w:ascii="Arial Narrow" w:hAnsi="Arial Narrow"/>
                <w:sz w:val="20"/>
                <w:szCs w:val="20"/>
                <w:lang w:val="en-GB"/>
              </w:rPr>
              <w:t>- Lugemine, kirjutamine (114);</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Riietumine (112).</w:t>
            </w:r>
          </w:p>
        </w:tc>
        <w:tc>
          <w:tcPr>
            <w:tcW w:w="2888" w:type="dxa"/>
          </w:tcPr>
          <w:p w:rsidR="00ED65AE" w:rsidRDefault="008B2F22" w:rsidP="003539DE">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Muru niitmine/lume lükkamine</w:t>
            </w:r>
            <w:r>
              <w:rPr>
                <w:rFonts w:ascii="Arial Narrow" w:hAnsi="Arial Narrow"/>
                <w:sz w:val="20"/>
                <w:szCs w:val="20"/>
                <w:lang w:val="en-GB"/>
              </w:rPr>
              <w:t xml:space="preserve"> (17);</w:t>
            </w:r>
          </w:p>
          <w:p w:rsidR="008B2F22" w:rsidRDefault="008B2F22" w:rsidP="003539DE">
            <w:pPr>
              <w:jc w:val="both"/>
              <w:rPr>
                <w:rFonts w:ascii="Arial Narrow" w:hAnsi="Arial Narrow"/>
                <w:sz w:val="20"/>
                <w:szCs w:val="20"/>
                <w:lang w:val="en-GB"/>
              </w:rPr>
            </w:pPr>
            <w:r>
              <w:rPr>
                <w:rFonts w:ascii="Arial Narrow" w:hAnsi="Arial Narrow"/>
                <w:sz w:val="20"/>
                <w:szCs w:val="20"/>
                <w:lang w:val="en-GB"/>
              </w:rPr>
              <w:t xml:space="preserve">- </w:t>
            </w:r>
            <w:r>
              <w:rPr>
                <w:rFonts w:ascii="Arial Narrow" w:hAnsi="Arial Narrow"/>
                <w:sz w:val="20"/>
                <w:szCs w:val="20"/>
                <w:lang w:val="en-GB"/>
              </w:rPr>
              <w:t>Küttepuude hankimine</w:t>
            </w:r>
            <w:r>
              <w:rPr>
                <w:rFonts w:ascii="Arial Narrow" w:hAnsi="Arial Narrow"/>
                <w:sz w:val="20"/>
                <w:szCs w:val="20"/>
                <w:lang w:val="en-GB"/>
              </w:rPr>
              <w:t xml:space="preserve"> (16);</w:t>
            </w:r>
          </w:p>
          <w:p w:rsidR="008B2F22" w:rsidRPr="009C6908" w:rsidRDefault="008B2F22" w:rsidP="003539DE">
            <w:pPr>
              <w:jc w:val="both"/>
              <w:rPr>
                <w:rFonts w:ascii="Arial Narrow" w:hAnsi="Arial Narrow"/>
                <w:sz w:val="20"/>
                <w:szCs w:val="20"/>
                <w:lang w:val="en-GB"/>
              </w:rPr>
            </w:pPr>
            <w:r>
              <w:rPr>
                <w:rFonts w:ascii="Arial Narrow" w:hAnsi="Arial Narrow"/>
                <w:sz w:val="20"/>
                <w:szCs w:val="20"/>
                <w:lang w:val="en-GB"/>
              </w:rPr>
              <w:t xml:space="preserve">- </w:t>
            </w:r>
            <w:r>
              <w:rPr>
                <w:rFonts w:ascii="Arial Narrow" w:hAnsi="Arial Narrow"/>
                <w:sz w:val="20"/>
                <w:szCs w:val="20"/>
                <w:lang w:val="en-GB"/>
              </w:rPr>
              <w:t>Pesu pesemine</w:t>
            </w:r>
            <w:r>
              <w:rPr>
                <w:rFonts w:ascii="Arial Narrow" w:hAnsi="Arial Narrow"/>
                <w:sz w:val="20"/>
                <w:szCs w:val="20"/>
                <w:lang w:val="en-GB"/>
              </w:rPr>
              <w:t xml:space="preserve"> (9).</w:t>
            </w:r>
          </w:p>
        </w:tc>
        <w:tc>
          <w:tcPr>
            <w:tcW w:w="3172" w:type="dxa"/>
          </w:tcPr>
          <w:p w:rsidR="00ED65AE" w:rsidRPr="009C6908" w:rsidRDefault="00ED65AE" w:rsidP="003539DE">
            <w:pPr>
              <w:jc w:val="both"/>
              <w:rPr>
                <w:rFonts w:ascii="Arial Narrow" w:hAnsi="Arial Narrow"/>
                <w:sz w:val="20"/>
                <w:szCs w:val="20"/>
                <w:lang w:val="en-GB"/>
              </w:rPr>
            </w:pPr>
            <w:r w:rsidRPr="009C6908">
              <w:rPr>
                <w:rFonts w:ascii="Arial Narrow" w:hAnsi="Arial Narrow"/>
                <w:sz w:val="20"/>
                <w:szCs w:val="20"/>
                <w:lang w:val="en-GB"/>
              </w:rPr>
              <w:t>- Vee toomine (84);</w:t>
            </w:r>
          </w:p>
          <w:p w:rsidR="00ED65AE" w:rsidRPr="009C6908" w:rsidRDefault="00ED65AE" w:rsidP="003539DE">
            <w:pPr>
              <w:jc w:val="both"/>
              <w:rPr>
                <w:rFonts w:ascii="Arial Narrow" w:hAnsi="Arial Narrow"/>
                <w:sz w:val="20"/>
                <w:szCs w:val="20"/>
                <w:lang w:val="en-GB"/>
              </w:rPr>
            </w:pPr>
            <w:r w:rsidRPr="009C6908">
              <w:rPr>
                <w:rFonts w:ascii="Arial Narrow" w:hAnsi="Arial Narrow"/>
                <w:sz w:val="20"/>
                <w:szCs w:val="20"/>
                <w:lang w:val="en-GB"/>
              </w:rPr>
              <w:t>- Ühistranspordi kasutamine (38);</w:t>
            </w:r>
          </w:p>
          <w:p w:rsidR="00ED65AE" w:rsidRPr="009C6908" w:rsidRDefault="00ED65AE" w:rsidP="003539DE">
            <w:pPr>
              <w:jc w:val="both"/>
              <w:rPr>
                <w:rFonts w:ascii="Arial Narrow" w:hAnsi="Arial Narrow"/>
                <w:sz w:val="20"/>
                <w:szCs w:val="20"/>
                <w:lang w:val="en-GB"/>
              </w:rPr>
            </w:pPr>
            <w:r w:rsidRPr="009C6908">
              <w:rPr>
                <w:rFonts w:ascii="Arial Narrow" w:hAnsi="Arial Narrow"/>
                <w:sz w:val="20"/>
                <w:szCs w:val="20"/>
                <w:lang w:val="en-GB"/>
              </w:rPr>
              <w:t>- Muru niitmine/lume lükkamine (21).</w:t>
            </w:r>
          </w:p>
        </w:tc>
      </w:tr>
      <w:tr w:rsidR="00ED65AE" w:rsidRPr="0055037C" w:rsidTr="00BB005F">
        <w:tc>
          <w:tcPr>
            <w:tcW w:w="1239" w:type="dxa"/>
          </w:tcPr>
          <w:p w:rsidR="00ED65AE" w:rsidRPr="009C6908" w:rsidRDefault="00ED65AE" w:rsidP="008C5248">
            <w:pPr>
              <w:jc w:val="both"/>
              <w:rPr>
                <w:rFonts w:ascii="Arial Narrow" w:hAnsi="Arial Narrow"/>
                <w:b/>
                <w:sz w:val="20"/>
                <w:szCs w:val="20"/>
                <w:lang w:val="en-GB"/>
              </w:rPr>
            </w:pPr>
            <w:r w:rsidRPr="009C6908">
              <w:rPr>
                <w:rFonts w:ascii="Arial Narrow" w:hAnsi="Arial Narrow"/>
                <w:b/>
                <w:sz w:val="20"/>
                <w:szCs w:val="20"/>
                <w:lang w:val="en-GB"/>
              </w:rPr>
              <w:t>Kärdla osavald</w:t>
            </w:r>
          </w:p>
        </w:tc>
        <w:tc>
          <w:tcPr>
            <w:tcW w:w="2555"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Söömine (161);</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Riietumine (155);</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Isiklik hügieen (153).</w:t>
            </w:r>
          </w:p>
        </w:tc>
        <w:tc>
          <w:tcPr>
            <w:tcW w:w="2888" w:type="dxa"/>
          </w:tcPr>
          <w:p w:rsidR="00ED65AE" w:rsidRDefault="008B2F22" w:rsidP="008C5248">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Muru niitmine/lume lükkamine</w:t>
            </w:r>
            <w:r>
              <w:rPr>
                <w:rFonts w:ascii="Arial Narrow" w:hAnsi="Arial Narrow"/>
                <w:sz w:val="20"/>
                <w:szCs w:val="20"/>
                <w:lang w:val="en-GB"/>
              </w:rPr>
              <w:t xml:space="preserve"> (26);</w:t>
            </w:r>
          </w:p>
          <w:p w:rsidR="008B2F22" w:rsidRDefault="008B2F22" w:rsidP="008C5248">
            <w:pPr>
              <w:jc w:val="both"/>
              <w:rPr>
                <w:rFonts w:ascii="Arial Narrow" w:hAnsi="Arial Narrow"/>
                <w:sz w:val="20"/>
                <w:szCs w:val="20"/>
                <w:lang w:val="en-GB"/>
              </w:rPr>
            </w:pPr>
            <w:r>
              <w:rPr>
                <w:rFonts w:ascii="Arial Narrow" w:hAnsi="Arial Narrow"/>
                <w:sz w:val="20"/>
                <w:szCs w:val="20"/>
                <w:lang w:val="en-GB"/>
              </w:rPr>
              <w:t xml:space="preserve">- </w:t>
            </w:r>
            <w:r>
              <w:rPr>
                <w:rFonts w:ascii="Arial Narrow" w:hAnsi="Arial Narrow"/>
                <w:sz w:val="20"/>
                <w:szCs w:val="20"/>
                <w:lang w:val="en-GB"/>
              </w:rPr>
              <w:t>Küttepuude hankimine</w:t>
            </w:r>
            <w:r>
              <w:rPr>
                <w:rFonts w:ascii="Arial Narrow" w:hAnsi="Arial Narrow"/>
                <w:sz w:val="20"/>
                <w:szCs w:val="20"/>
                <w:lang w:val="en-GB"/>
              </w:rPr>
              <w:t xml:space="preserve"> (13);</w:t>
            </w:r>
          </w:p>
          <w:p w:rsidR="008B2F22" w:rsidRPr="009C6908" w:rsidRDefault="008B2F22" w:rsidP="008C5248">
            <w:pPr>
              <w:jc w:val="both"/>
              <w:rPr>
                <w:rFonts w:ascii="Arial Narrow" w:hAnsi="Arial Narrow"/>
                <w:sz w:val="20"/>
                <w:szCs w:val="20"/>
                <w:lang w:val="en-GB"/>
              </w:rPr>
            </w:pPr>
            <w:r>
              <w:rPr>
                <w:rFonts w:ascii="Arial Narrow" w:hAnsi="Arial Narrow"/>
                <w:sz w:val="20"/>
                <w:szCs w:val="20"/>
                <w:lang w:val="en-GB"/>
              </w:rPr>
              <w:t>- Asjaajamine (11).</w:t>
            </w:r>
          </w:p>
        </w:tc>
        <w:tc>
          <w:tcPr>
            <w:tcW w:w="3172"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Vee toomine (148);</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Ühistranspordi kasutamine (83);</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Puude tuppa toomine (49).</w:t>
            </w:r>
          </w:p>
        </w:tc>
      </w:tr>
      <w:tr w:rsidR="00ED65AE" w:rsidRPr="009C6908" w:rsidTr="00BB005F">
        <w:tc>
          <w:tcPr>
            <w:tcW w:w="1239" w:type="dxa"/>
          </w:tcPr>
          <w:p w:rsidR="00ED65AE" w:rsidRPr="009C6908" w:rsidRDefault="00ED65AE" w:rsidP="008C5248">
            <w:pPr>
              <w:jc w:val="both"/>
              <w:rPr>
                <w:rFonts w:ascii="Arial Narrow" w:hAnsi="Arial Narrow"/>
                <w:b/>
                <w:sz w:val="20"/>
                <w:szCs w:val="20"/>
                <w:lang w:val="en-GB"/>
              </w:rPr>
            </w:pPr>
            <w:r w:rsidRPr="009C6908">
              <w:rPr>
                <w:rFonts w:ascii="Arial Narrow" w:hAnsi="Arial Narrow"/>
                <w:b/>
                <w:sz w:val="20"/>
                <w:szCs w:val="20"/>
                <w:lang w:val="en-GB"/>
              </w:rPr>
              <w:t>Kõrgessaare osavald</w:t>
            </w:r>
          </w:p>
        </w:tc>
        <w:tc>
          <w:tcPr>
            <w:tcW w:w="2555"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Söömine (93);</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Lugemine, kirjutamine (63);</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Ravimine võtmine (60);</w:t>
            </w:r>
          </w:p>
        </w:tc>
        <w:tc>
          <w:tcPr>
            <w:tcW w:w="2888" w:type="dxa"/>
          </w:tcPr>
          <w:p w:rsidR="00ED65AE" w:rsidRDefault="00245906" w:rsidP="008C5248">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Muru niitmine/lume lükkamine</w:t>
            </w:r>
            <w:r>
              <w:rPr>
                <w:rFonts w:ascii="Arial Narrow" w:hAnsi="Arial Narrow"/>
                <w:sz w:val="20"/>
                <w:szCs w:val="20"/>
                <w:lang w:val="en-GB"/>
              </w:rPr>
              <w:t xml:space="preserve"> (19);</w:t>
            </w:r>
          </w:p>
          <w:p w:rsidR="00245906" w:rsidRDefault="00245906" w:rsidP="008C5248">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Puude tuppa toomine</w:t>
            </w:r>
            <w:r>
              <w:rPr>
                <w:rFonts w:ascii="Arial Narrow" w:hAnsi="Arial Narrow"/>
                <w:sz w:val="20"/>
                <w:szCs w:val="20"/>
                <w:lang w:val="en-GB"/>
              </w:rPr>
              <w:t xml:space="preserve"> (13);</w:t>
            </w:r>
          </w:p>
          <w:p w:rsidR="00245906" w:rsidRPr="009C6908" w:rsidRDefault="00245906" w:rsidP="008C5248">
            <w:pPr>
              <w:jc w:val="both"/>
              <w:rPr>
                <w:rFonts w:ascii="Arial Narrow" w:hAnsi="Arial Narrow"/>
                <w:sz w:val="20"/>
                <w:szCs w:val="20"/>
                <w:lang w:val="en-GB"/>
              </w:rPr>
            </w:pPr>
            <w:r>
              <w:rPr>
                <w:rFonts w:ascii="Arial Narrow" w:hAnsi="Arial Narrow"/>
                <w:sz w:val="20"/>
                <w:szCs w:val="20"/>
                <w:lang w:val="en-GB"/>
              </w:rPr>
              <w:t xml:space="preserve">- </w:t>
            </w:r>
            <w:r>
              <w:rPr>
                <w:rFonts w:ascii="Arial Narrow" w:hAnsi="Arial Narrow"/>
                <w:sz w:val="20"/>
                <w:szCs w:val="20"/>
                <w:lang w:val="en-GB"/>
              </w:rPr>
              <w:t>Küttepuude hankimine</w:t>
            </w:r>
            <w:r>
              <w:rPr>
                <w:rFonts w:ascii="Arial Narrow" w:hAnsi="Arial Narrow"/>
                <w:sz w:val="20"/>
                <w:szCs w:val="20"/>
                <w:lang w:val="en-GB"/>
              </w:rPr>
              <w:t xml:space="preserve"> (12).</w:t>
            </w:r>
          </w:p>
        </w:tc>
        <w:tc>
          <w:tcPr>
            <w:tcW w:w="3172"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Vee toomine (65);</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Ühistranpordi kasutamine (21);</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Eluruumi kütmine (kui puud on toas) (11);</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xml:space="preserve">- Puude tuppa toomine (11). </w:t>
            </w:r>
          </w:p>
        </w:tc>
      </w:tr>
      <w:tr w:rsidR="00ED65AE" w:rsidRPr="009C6908" w:rsidTr="00BB005F">
        <w:tc>
          <w:tcPr>
            <w:tcW w:w="1239" w:type="dxa"/>
          </w:tcPr>
          <w:p w:rsidR="00ED65AE" w:rsidRPr="009C6908" w:rsidRDefault="00ED65AE" w:rsidP="008C5248">
            <w:pPr>
              <w:jc w:val="both"/>
              <w:rPr>
                <w:rFonts w:ascii="Arial Narrow" w:hAnsi="Arial Narrow"/>
                <w:b/>
                <w:sz w:val="20"/>
                <w:szCs w:val="20"/>
                <w:lang w:val="en-GB"/>
              </w:rPr>
            </w:pPr>
            <w:r w:rsidRPr="009C6908">
              <w:rPr>
                <w:rFonts w:ascii="Arial Narrow" w:hAnsi="Arial Narrow"/>
                <w:b/>
                <w:sz w:val="20"/>
                <w:szCs w:val="20"/>
                <w:lang w:val="en-GB"/>
              </w:rPr>
              <w:t>Pühalepa osavald</w:t>
            </w:r>
          </w:p>
        </w:tc>
        <w:tc>
          <w:tcPr>
            <w:tcW w:w="2555" w:type="dxa"/>
          </w:tcPr>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Söömine (93);</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Lugemine, kirjutamine (90);</w:t>
            </w:r>
          </w:p>
          <w:p w:rsidR="00ED65AE" w:rsidRPr="009C6908" w:rsidRDefault="00ED65AE" w:rsidP="008C5248">
            <w:pPr>
              <w:jc w:val="both"/>
              <w:rPr>
                <w:rFonts w:ascii="Arial Narrow" w:hAnsi="Arial Narrow"/>
                <w:sz w:val="20"/>
                <w:szCs w:val="20"/>
                <w:lang w:val="en-GB"/>
              </w:rPr>
            </w:pPr>
            <w:r w:rsidRPr="009C6908">
              <w:rPr>
                <w:rFonts w:ascii="Arial Narrow" w:hAnsi="Arial Narrow"/>
                <w:sz w:val="20"/>
                <w:szCs w:val="20"/>
                <w:lang w:val="en-GB"/>
              </w:rPr>
              <w:t>- Ravimite võtmine (88).</w:t>
            </w:r>
          </w:p>
        </w:tc>
        <w:tc>
          <w:tcPr>
            <w:tcW w:w="2888" w:type="dxa"/>
          </w:tcPr>
          <w:p w:rsidR="00ED65AE" w:rsidRDefault="00245906" w:rsidP="003539DE">
            <w:pPr>
              <w:jc w:val="both"/>
              <w:rPr>
                <w:rFonts w:ascii="Arial Narrow" w:hAnsi="Arial Narrow"/>
                <w:sz w:val="20"/>
                <w:szCs w:val="20"/>
                <w:lang w:val="en-GB"/>
              </w:rPr>
            </w:pPr>
            <w:r>
              <w:rPr>
                <w:rFonts w:ascii="Arial Narrow" w:hAnsi="Arial Narrow"/>
                <w:sz w:val="20"/>
                <w:szCs w:val="20"/>
                <w:lang w:val="en-GB"/>
              </w:rPr>
              <w:t xml:space="preserve">- </w:t>
            </w:r>
            <w:r w:rsidRPr="009C6908">
              <w:rPr>
                <w:rFonts w:ascii="Arial Narrow" w:hAnsi="Arial Narrow"/>
                <w:sz w:val="20"/>
                <w:szCs w:val="20"/>
                <w:lang w:val="en-GB"/>
              </w:rPr>
              <w:t>Muru niitmine/lume lükkamine</w:t>
            </w:r>
            <w:r>
              <w:rPr>
                <w:rFonts w:ascii="Arial Narrow" w:hAnsi="Arial Narrow"/>
                <w:sz w:val="20"/>
                <w:szCs w:val="20"/>
                <w:lang w:val="en-GB"/>
              </w:rPr>
              <w:t xml:space="preserve"> (6);</w:t>
            </w:r>
          </w:p>
          <w:p w:rsidR="00245906" w:rsidRDefault="00245906" w:rsidP="003539DE">
            <w:pPr>
              <w:jc w:val="both"/>
              <w:rPr>
                <w:rFonts w:ascii="Arial Narrow" w:hAnsi="Arial Narrow"/>
                <w:sz w:val="20"/>
                <w:szCs w:val="20"/>
                <w:lang w:val="en-GB"/>
              </w:rPr>
            </w:pPr>
            <w:r>
              <w:rPr>
                <w:rFonts w:ascii="Arial Narrow" w:hAnsi="Arial Narrow"/>
                <w:sz w:val="20"/>
                <w:szCs w:val="20"/>
                <w:lang w:val="en-GB"/>
              </w:rPr>
              <w:t xml:space="preserve">- </w:t>
            </w:r>
            <w:r>
              <w:rPr>
                <w:rFonts w:ascii="Arial Narrow" w:hAnsi="Arial Narrow"/>
                <w:sz w:val="20"/>
                <w:szCs w:val="20"/>
                <w:lang w:val="en-GB"/>
              </w:rPr>
              <w:t>Küttepuude hankimine</w:t>
            </w:r>
            <w:r>
              <w:rPr>
                <w:rFonts w:ascii="Arial Narrow" w:hAnsi="Arial Narrow"/>
                <w:sz w:val="20"/>
                <w:szCs w:val="20"/>
                <w:lang w:val="en-GB"/>
              </w:rPr>
              <w:t xml:space="preserve"> (5);</w:t>
            </w:r>
          </w:p>
          <w:p w:rsidR="00245906" w:rsidRDefault="00245906" w:rsidP="003539DE">
            <w:pPr>
              <w:jc w:val="both"/>
              <w:rPr>
                <w:rFonts w:ascii="Arial Narrow" w:hAnsi="Arial Narrow"/>
                <w:sz w:val="20"/>
                <w:szCs w:val="20"/>
                <w:lang w:val="en-GB"/>
              </w:rPr>
            </w:pPr>
            <w:r>
              <w:rPr>
                <w:rFonts w:ascii="Arial Narrow" w:hAnsi="Arial Narrow"/>
                <w:sz w:val="20"/>
                <w:szCs w:val="20"/>
                <w:lang w:val="en-GB"/>
              </w:rPr>
              <w:t>- Ühistranspordi kasutamine (5);</w:t>
            </w:r>
          </w:p>
          <w:p w:rsidR="00245906" w:rsidRPr="009C6908" w:rsidRDefault="00BB005F" w:rsidP="003539DE">
            <w:pPr>
              <w:jc w:val="both"/>
              <w:rPr>
                <w:rFonts w:ascii="Arial Narrow" w:hAnsi="Arial Narrow"/>
                <w:sz w:val="20"/>
                <w:szCs w:val="20"/>
                <w:lang w:val="en-GB"/>
              </w:rPr>
            </w:pPr>
            <w:r>
              <w:rPr>
                <w:rFonts w:ascii="Arial Narrow" w:hAnsi="Arial Narrow"/>
                <w:sz w:val="20"/>
                <w:szCs w:val="20"/>
                <w:lang w:val="en-GB"/>
              </w:rPr>
              <w:t>- Sisseostude tegemine (5).</w:t>
            </w:r>
          </w:p>
        </w:tc>
        <w:tc>
          <w:tcPr>
            <w:tcW w:w="3172" w:type="dxa"/>
          </w:tcPr>
          <w:p w:rsidR="00ED65AE" w:rsidRPr="009C6908" w:rsidRDefault="00ED65AE" w:rsidP="003539DE">
            <w:pPr>
              <w:jc w:val="both"/>
              <w:rPr>
                <w:rFonts w:ascii="Arial Narrow" w:hAnsi="Arial Narrow"/>
                <w:sz w:val="20"/>
                <w:szCs w:val="20"/>
                <w:lang w:val="en-GB"/>
              </w:rPr>
            </w:pPr>
            <w:r w:rsidRPr="009C6908">
              <w:rPr>
                <w:rFonts w:ascii="Arial Narrow" w:hAnsi="Arial Narrow"/>
                <w:sz w:val="20"/>
                <w:szCs w:val="20"/>
                <w:lang w:val="en-GB"/>
              </w:rPr>
              <w:t>- Vee toomine (62);</w:t>
            </w:r>
          </w:p>
          <w:p w:rsidR="00ED65AE" w:rsidRPr="009C6908" w:rsidRDefault="00ED65AE" w:rsidP="003539DE">
            <w:pPr>
              <w:jc w:val="both"/>
              <w:rPr>
                <w:rFonts w:ascii="Arial Narrow" w:hAnsi="Arial Narrow"/>
                <w:sz w:val="20"/>
                <w:szCs w:val="20"/>
                <w:lang w:val="en-GB"/>
              </w:rPr>
            </w:pPr>
            <w:r w:rsidRPr="009C6908">
              <w:rPr>
                <w:rFonts w:ascii="Arial Narrow" w:hAnsi="Arial Narrow"/>
                <w:sz w:val="20"/>
                <w:szCs w:val="20"/>
                <w:lang w:val="en-GB"/>
              </w:rPr>
              <w:t>- Ühistranspordi kasutamine (41);</w:t>
            </w:r>
          </w:p>
          <w:p w:rsidR="00ED65AE" w:rsidRPr="009C6908" w:rsidRDefault="00ED65AE" w:rsidP="003539DE">
            <w:pPr>
              <w:jc w:val="both"/>
              <w:rPr>
                <w:rFonts w:ascii="Arial Narrow" w:hAnsi="Arial Narrow"/>
                <w:sz w:val="20"/>
                <w:szCs w:val="20"/>
                <w:lang w:val="en-GB"/>
              </w:rPr>
            </w:pPr>
            <w:r>
              <w:rPr>
                <w:rFonts w:ascii="Arial Narrow" w:hAnsi="Arial Narrow"/>
                <w:sz w:val="20"/>
                <w:szCs w:val="20"/>
                <w:lang w:val="en-GB"/>
              </w:rPr>
              <w:t xml:space="preserve">- Muru niitmine/lume </w:t>
            </w:r>
            <w:r w:rsidRPr="009C6908">
              <w:rPr>
                <w:rFonts w:ascii="Arial Narrow" w:hAnsi="Arial Narrow"/>
                <w:sz w:val="20"/>
                <w:szCs w:val="20"/>
                <w:lang w:val="en-GB"/>
              </w:rPr>
              <w:t>lükkamine (8).</w:t>
            </w:r>
          </w:p>
        </w:tc>
      </w:tr>
    </w:tbl>
    <w:p w:rsidR="00110479" w:rsidRDefault="00110479" w:rsidP="008C5248">
      <w:pPr>
        <w:spacing w:after="0"/>
        <w:jc w:val="both"/>
        <w:rPr>
          <w:rFonts w:ascii="Arial Narrow" w:hAnsi="Arial Narrow"/>
          <w:sz w:val="24"/>
          <w:szCs w:val="24"/>
          <w:lang w:val="en-GB"/>
        </w:rPr>
      </w:pPr>
    </w:p>
    <w:p w:rsidR="00EF26D5" w:rsidRDefault="00EF26D5" w:rsidP="007528AD">
      <w:pPr>
        <w:spacing w:after="0"/>
        <w:jc w:val="both"/>
        <w:rPr>
          <w:rFonts w:ascii="Arial Narrow" w:hAnsi="Arial Narrow"/>
          <w:sz w:val="24"/>
          <w:szCs w:val="24"/>
        </w:rPr>
      </w:pPr>
      <w:r w:rsidRPr="002A5343">
        <w:rPr>
          <w:rFonts w:ascii="Arial Narrow" w:hAnsi="Arial Narrow"/>
          <w:b/>
          <w:sz w:val="24"/>
          <w:szCs w:val="24"/>
        </w:rPr>
        <w:t>20. Mis raskendab Teie toimetulekut kõige enam?</w:t>
      </w:r>
      <w:r w:rsidR="00DF7F94" w:rsidRPr="002A5343">
        <w:rPr>
          <w:rFonts w:ascii="Arial Narrow" w:hAnsi="Arial Narrow"/>
          <w:b/>
          <w:sz w:val="24"/>
          <w:szCs w:val="24"/>
        </w:rPr>
        <w:t xml:space="preserve"> </w:t>
      </w:r>
      <w:r w:rsidR="00DF7F94" w:rsidRPr="0093405B">
        <w:rPr>
          <w:rFonts w:ascii="Arial Narrow" w:hAnsi="Arial Narrow"/>
          <w:sz w:val="24"/>
          <w:szCs w:val="24"/>
        </w:rPr>
        <w:t>(saab valida mitu)</w:t>
      </w:r>
    </w:p>
    <w:p w:rsidR="00C912C0" w:rsidRDefault="00C912C0" w:rsidP="005A3ACA">
      <w:pPr>
        <w:spacing w:after="0"/>
        <w:rPr>
          <w:rFonts w:ascii="Arial Narrow" w:hAnsi="Arial Narrow"/>
          <w:sz w:val="24"/>
          <w:szCs w:val="24"/>
          <w:lang w:val="en-GB"/>
        </w:rPr>
      </w:pP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Küsimusele olid etteantud järgmised vastusevariandid:</w:t>
      </w:r>
    </w:p>
    <w:p w:rsidR="00C912C0" w:rsidRDefault="00C912C0" w:rsidP="005A3ACA">
      <w:pPr>
        <w:spacing w:after="0"/>
        <w:rPr>
          <w:rFonts w:ascii="Arial Narrow" w:hAnsi="Arial Narrow"/>
          <w:sz w:val="24"/>
          <w:szCs w:val="24"/>
          <w:lang w:val="en-GB"/>
        </w:rPr>
      </w:pP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ei</w:t>
      </w:r>
      <w:proofErr w:type="gramEnd"/>
      <w:r>
        <w:rPr>
          <w:rFonts w:ascii="Arial Narrow" w:hAnsi="Arial Narrow"/>
          <w:sz w:val="24"/>
          <w:szCs w:val="24"/>
          <w:lang w:val="en-GB"/>
        </w:rPr>
        <w:t xml:space="preserve"> ole raskendavaid asjaolusid;</w:t>
      </w: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rahapuudus</w:t>
      </w:r>
      <w:proofErr w:type="gramEnd"/>
      <w:r>
        <w:rPr>
          <w:rFonts w:ascii="Arial Narrow" w:hAnsi="Arial Narrow"/>
          <w:sz w:val="24"/>
          <w:szCs w:val="24"/>
          <w:lang w:val="en-GB"/>
        </w:rPr>
        <w:t>;</w:t>
      </w: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pean</w:t>
      </w:r>
      <w:proofErr w:type="gramEnd"/>
      <w:r>
        <w:rPr>
          <w:rFonts w:ascii="Arial Narrow" w:hAnsi="Arial Narrow"/>
          <w:sz w:val="24"/>
          <w:szCs w:val="24"/>
          <w:lang w:val="en-GB"/>
        </w:rPr>
        <w:t xml:space="preserve"> oma sissetulekutest toetama lähedasi;</w:t>
      </w: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halb</w:t>
      </w:r>
      <w:proofErr w:type="gramEnd"/>
      <w:r>
        <w:rPr>
          <w:rFonts w:ascii="Arial Narrow" w:hAnsi="Arial Narrow"/>
          <w:sz w:val="24"/>
          <w:szCs w:val="24"/>
          <w:lang w:val="en-GB"/>
        </w:rPr>
        <w:t xml:space="preserve"> tervis;</w:t>
      </w:r>
    </w:p>
    <w:p w:rsidR="005A3ACA" w:rsidRDefault="005A3ACA" w:rsidP="005A3ACA">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üksindus</w:t>
      </w:r>
      <w:proofErr w:type="gramEnd"/>
      <w:r>
        <w:rPr>
          <w:rFonts w:ascii="Arial Narrow" w:hAnsi="Arial Narrow"/>
          <w:sz w:val="24"/>
          <w:szCs w:val="24"/>
          <w:lang w:val="en-GB"/>
        </w:rPr>
        <w: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058"/>
      </w:tblGrid>
      <w:tr w:rsidR="00261827" w:rsidRPr="005A3ACA" w:rsidTr="00C9721C">
        <w:tc>
          <w:tcPr>
            <w:tcW w:w="5796" w:type="dxa"/>
          </w:tcPr>
          <w:p w:rsidR="00261827" w:rsidRDefault="00261827" w:rsidP="007528AD">
            <w:pPr>
              <w:jc w:val="both"/>
              <w:rPr>
                <w:rFonts w:ascii="Arial Narrow" w:hAnsi="Arial Narrow"/>
                <w:sz w:val="24"/>
                <w:szCs w:val="24"/>
                <w:lang w:val="en-GB"/>
              </w:rPr>
            </w:pPr>
            <w:r>
              <w:rPr>
                <w:noProof/>
                <w:lang w:val="et-EE" w:eastAsia="et-EE"/>
              </w:rPr>
              <w:lastRenderedPageBreak/>
              <w:drawing>
                <wp:inline distT="0" distB="0" distL="0" distR="0" wp14:anchorId="705A1502" wp14:editId="4AE4DE45">
                  <wp:extent cx="3543300" cy="3038475"/>
                  <wp:effectExtent l="0" t="0" r="0" b="0"/>
                  <wp:docPr id="25"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058" w:type="dxa"/>
          </w:tcPr>
          <w:p w:rsidR="00C9721C" w:rsidRDefault="00C9721C" w:rsidP="00C9721C">
            <w:pPr>
              <w:rPr>
                <w:rFonts w:ascii="Arial Narrow" w:hAnsi="Arial Narrow"/>
                <w:sz w:val="24"/>
                <w:szCs w:val="24"/>
                <w:lang w:val="en-GB"/>
              </w:rPr>
            </w:pPr>
            <w:r>
              <w:rPr>
                <w:rFonts w:ascii="Arial Narrow" w:hAnsi="Arial Narrow"/>
                <w:sz w:val="24"/>
                <w:szCs w:val="24"/>
                <w:lang w:val="en-GB"/>
              </w:rPr>
              <w:t>- halvad elamistingimused;</w:t>
            </w:r>
          </w:p>
          <w:p w:rsidR="00C9721C" w:rsidRDefault="00C9721C" w:rsidP="00C9721C">
            <w:pPr>
              <w:rPr>
                <w:rFonts w:ascii="Arial Narrow" w:hAnsi="Arial Narrow"/>
                <w:sz w:val="24"/>
                <w:szCs w:val="24"/>
                <w:lang w:val="en-GB"/>
              </w:rPr>
            </w:pPr>
            <w:r>
              <w:rPr>
                <w:rFonts w:ascii="Arial Narrow" w:hAnsi="Arial Narrow"/>
                <w:sz w:val="24"/>
                <w:szCs w:val="24"/>
                <w:lang w:val="en-GB"/>
              </w:rPr>
              <w:t>- halvad harjumused;</w:t>
            </w:r>
          </w:p>
          <w:p w:rsidR="00C9721C" w:rsidRDefault="00C9721C" w:rsidP="00C9721C">
            <w:pPr>
              <w:rPr>
                <w:rFonts w:ascii="Arial Narrow" w:hAnsi="Arial Narrow"/>
                <w:sz w:val="24"/>
                <w:szCs w:val="24"/>
                <w:lang w:val="en-GB"/>
              </w:rPr>
            </w:pPr>
            <w:r>
              <w:rPr>
                <w:rFonts w:ascii="Arial Narrow" w:hAnsi="Arial Narrow"/>
                <w:sz w:val="24"/>
                <w:szCs w:val="24"/>
                <w:lang w:val="en-GB"/>
              </w:rPr>
              <w:t>- muu</w:t>
            </w:r>
            <w:r w:rsidR="00C73108">
              <w:rPr>
                <w:rFonts w:ascii="Arial Narrow" w:hAnsi="Arial Narrow"/>
                <w:sz w:val="24"/>
                <w:szCs w:val="24"/>
                <w:lang w:val="en-GB"/>
              </w:rPr>
              <w:t xml:space="preserve"> </w:t>
            </w:r>
            <w:r>
              <w:rPr>
                <w:rFonts w:ascii="Arial Narrow" w:hAnsi="Arial Narrow"/>
                <w:sz w:val="24"/>
                <w:szCs w:val="24"/>
                <w:lang w:val="en-GB"/>
              </w:rPr>
              <w:t>…</w:t>
            </w:r>
          </w:p>
          <w:p w:rsidR="00C9721C" w:rsidRDefault="00C9721C" w:rsidP="00261827">
            <w:pPr>
              <w:rPr>
                <w:rFonts w:ascii="Arial Narrow" w:hAnsi="Arial Narrow"/>
                <w:sz w:val="24"/>
                <w:szCs w:val="24"/>
                <w:lang w:val="en-GB"/>
              </w:rPr>
            </w:pPr>
          </w:p>
          <w:p w:rsidR="00261827" w:rsidRDefault="00261827" w:rsidP="00261827">
            <w:pPr>
              <w:rPr>
                <w:rFonts w:ascii="Arial Narrow" w:hAnsi="Arial Narrow"/>
                <w:sz w:val="24"/>
                <w:szCs w:val="24"/>
                <w:lang w:val="en-GB"/>
              </w:rPr>
            </w:pPr>
            <w:r w:rsidRPr="00916923">
              <w:rPr>
                <w:rFonts w:ascii="Arial Narrow" w:hAnsi="Arial Narrow"/>
                <w:sz w:val="24"/>
                <w:szCs w:val="24"/>
                <w:lang w:val="en-GB"/>
              </w:rPr>
              <w:t>37</w:t>
            </w:r>
            <w:proofErr w:type="gramStart"/>
            <w:r w:rsidRPr="00916923">
              <w:rPr>
                <w:rFonts w:ascii="Arial Narrow" w:hAnsi="Arial Narrow"/>
                <w:sz w:val="24"/>
                <w:szCs w:val="24"/>
                <w:lang w:val="en-GB"/>
              </w:rPr>
              <w:t>,6</w:t>
            </w:r>
            <w:proofErr w:type="gramEnd"/>
            <w:r w:rsidRPr="00916923">
              <w:rPr>
                <w:rFonts w:ascii="Arial Narrow" w:hAnsi="Arial Narrow"/>
                <w:sz w:val="24"/>
                <w:szCs w:val="24"/>
                <w:lang w:val="en-GB"/>
              </w:rPr>
              <w:t>%</w:t>
            </w:r>
            <w:r>
              <w:rPr>
                <w:rFonts w:ascii="Arial Narrow" w:hAnsi="Arial Narrow"/>
                <w:sz w:val="24"/>
                <w:szCs w:val="24"/>
                <w:lang w:val="en-GB"/>
              </w:rPr>
              <w:t xml:space="preserve"> vastajaid </w:t>
            </w:r>
            <w:r w:rsidRPr="00916923">
              <w:rPr>
                <w:rFonts w:ascii="Arial Narrow" w:hAnsi="Arial Narrow"/>
                <w:sz w:val="24"/>
                <w:szCs w:val="24"/>
                <w:lang w:val="en-GB"/>
              </w:rPr>
              <w:t xml:space="preserve">märkis, et </w:t>
            </w:r>
            <w:r>
              <w:rPr>
                <w:rFonts w:ascii="Arial Narrow" w:hAnsi="Arial Narrow"/>
                <w:sz w:val="24"/>
                <w:szCs w:val="24"/>
                <w:lang w:val="en-GB"/>
              </w:rPr>
              <w:t>toimetulekut raskendab kõige enam halb tervis, teisena toodi välja rahapuudus (23,1%) ja kolmandana üksindus (9,8%). Kõigist vastanutest 47</w:t>
            </w:r>
            <w:proofErr w:type="gramStart"/>
            <w:r>
              <w:rPr>
                <w:rFonts w:ascii="Arial Narrow" w:hAnsi="Arial Narrow"/>
                <w:sz w:val="24"/>
                <w:szCs w:val="24"/>
                <w:lang w:val="en-GB"/>
              </w:rPr>
              <w:t>,2</w:t>
            </w:r>
            <w:proofErr w:type="gramEnd"/>
            <w:r>
              <w:rPr>
                <w:rFonts w:ascii="Arial Narrow" w:hAnsi="Arial Narrow"/>
                <w:sz w:val="24"/>
                <w:szCs w:val="24"/>
                <w:lang w:val="en-GB"/>
              </w:rPr>
              <w:t xml:space="preserve">% arvab siiski, et toimetulekut raskendavad asjaolud puuduvad. </w:t>
            </w:r>
          </w:p>
        </w:tc>
      </w:tr>
    </w:tbl>
    <w:p w:rsidR="00261827" w:rsidRDefault="00261827" w:rsidP="00916923">
      <w:pPr>
        <w:spacing w:after="0"/>
        <w:rPr>
          <w:rFonts w:ascii="Arial Narrow" w:hAnsi="Arial Narrow"/>
          <w:sz w:val="24"/>
          <w:szCs w:val="24"/>
          <w:lang w:val="en-GB"/>
        </w:rPr>
      </w:pPr>
    </w:p>
    <w:p w:rsidR="003D00BC" w:rsidRDefault="00F50ACF" w:rsidP="00916923">
      <w:pPr>
        <w:spacing w:after="0"/>
        <w:rPr>
          <w:rFonts w:ascii="Arial Narrow" w:hAnsi="Arial Narrow"/>
          <w:sz w:val="24"/>
          <w:szCs w:val="24"/>
          <w:lang w:val="en-GB"/>
        </w:rPr>
      </w:pPr>
      <w:r>
        <w:rPr>
          <w:rFonts w:ascii="Arial Narrow" w:hAnsi="Arial Narrow"/>
          <w:b/>
          <w:sz w:val="24"/>
          <w:szCs w:val="24"/>
          <w:lang w:val="en-GB"/>
        </w:rPr>
        <w:t xml:space="preserve">21. Mis soodustab Teie toimetulekut? </w:t>
      </w:r>
      <w:r w:rsidRPr="00596FC8">
        <w:rPr>
          <w:rFonts w:ascii="Arial Narrow" w:hAnsi="Arial Narrow"/>
          <w:sz w:val="24"/>
          <w:szCs w:val="24"/>
          <w:lang w:val="en-GB"/>
        </w:rPr>
        <w:t>(</w:t>
      </w:r>
      <w:proofErr w:type="gramStart"/>
      <w:r w:rsidRPr="00596FC8">
        <w:rPr>
          <w:rFonts w:ascii="Arial Narrow" w:hAnsi="Arial Narrow"/>
          <w:sz w:val="24"/>
          <w:szCs w:val="24"/>
          <w:lang w:val="en-GB"/>
        </w:rPr>
        <w:t>saab</w:t>
      </w:r>
      <w:proofErr w:type="gramEnd"/>
      <w:r w:rsidRPr="00596FC8">
        <w:rPr>
          <w:rFonts w:ascii="Arial Narrow" w:hAnsi="Arial Narrow"/>
          <w:sz w:val="24"/>
          <w:szCs w:val="24"/>
          <w:lang w:val="en-GB"/>
        </w:rPr>
        <w:t xml:space="preserve"> valida mitu)</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178"/>
      </w:tblGrid>
      <w:tr w:rsidR="00261827" w:rsidTr="00261827">
        <w:tc>
          <w:tcPr>
            <w:tcW w:w="4889" w:type="dxa"/>
          </w:tcPr>
          <w:p w:rsidR="00261827" w:rsidRDefault="00261827" w:rsidP="00916923">
            <w:pPr>
              <w:rPr>
                <w:rFonts w:ascii="Arial Narrow" w:hAnsi="Arial Narrow"/>
                <w:sz w:val="24"/>
                <w:szCs w:val="24"/>
                <w:lang w:val="en-GB"/>
              </w:rPr>
            </w:pPr>
            <w:r>
              <w:rPr>
                <w:noProof/>
                <w:lang w:val="et-EE" w:eastAsia="et-EE"/>
              </w:rPr>
              <w:drawing>
                <wp:inline distT="0" distB="0" distL="0" distR="0" wp14:anchorId="32DD62D0" wp14:editId="72249B47">
                  <wp:extent cx="3467100" cy="2743200"/>
                  <wp:effectExtent l="0" t="0" r="0" b="0"/>
                  <wp:docPr id="27" name="Diagram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889" w:type="dxa"/>
          </w:tcPr>
          <w:p w:rsidR="00261827" w:rsidRDefault="00261827" w:rsidP="00261827">
            <w:pPr>
              <w:rPr>
                <w:rFonts w:ascii="Arial Narrow" w:hAnsi="Arial Narrow"/>
                <w:sz w:val="24"/>
                <w:szCs w:val="24"/>
                <w:lang w:val="en-GB"/>
              </w:rPr>
            </w:pPr>
            <w:r>
              <w:rPr>
                <w:rFonts w:ascii="Arial Narrow" w:hAnsi="Arial Narrow"/>
                <w:sz w:val="24"/>
                <w:szCs w:val="24"/>
                <w:lang w:val="en-GB"/>
              </w:rPr>
              <w:t>Küsimusele olid etteantud järgmised vastusevariandid:</w:t>
            </w:r>
          </w:p>
          <w:p w:rsidR="00C912C0" w:rsidRDefault="00C912C0" w:rsidP="00261827">
            <w:pPr>
              <w:rPr>
                <w:rFonts w:ascii="Arial Narrow" w:hAnsi="Arial Narrow"/>
                <w:sz w:val="24"/>
                <w:szCs w:val="24"/>
                <w:lang w:val="en-GB"/>
              </w:rPr>
            </w:pPr>
          </w:p>
          <w:p w:rsidR="00261827" w:rsidRDefault="00261827" w:rsidP="00261827">
            <w:pPr>
              <w:rPr>
                <w:rFonts w:ascii="Arial Narrow" w:hAnsi="Arial Narrow"/>
                <w:sz w:val="24"/>
                <w:szCs w:val="24"/>
                <w:lang w:val="en-GB"/>
              </w:rPr>
            </w:pPr>
            <w:r>
              <w:rPr>
                <w:rFonts w:ascii="Arial Narrow" w:hAnsi="Arial Narrow"/>
                <w:sz w:val="24"/>
                <w:szCs w:val="24"/>
                <w:lang w:val="en-GB"/>
              </w:rPr>
              <w:t>- head suhted lähedastega;</w:t>
            </w:r>
          </w:p>
          <w:p w:rsidR="00261827" w:rsidRDefault="00261827" w:rsidP="00261827">
            <w:pPr>
              <w:rPr>
                <w:rFonts w:ascii="Arial Narrow" w:hAnsi="Arial Narrow"/>
                <w:sz w:val="24"/>
                <w:szCs w:val="24"/>
                <w:lang w:val="en-GB"/>
              </w:rPr>
            </w:pPr>
            <w:r>
              <w:rPr>
                <w:rFonts w:ascii="Arial Narrow" w:hAnsi="Arial Narrow"/>
                <w:sz w:val="24"/>
                <w:szCs w:val="24"/>
                <w:lang w:val="en-GB"/>
              </w:rPr>
              <w:t>- head suhted naabritega;</w:t>
            </w:r>
          </w:p>
          <w:p w:rsidR="00261827" w:rsidRDefault="00261827" w:rsidP="00261827">
            <w:pPr>
              <w:rPr>
                <w:rFonts w:ascii="Arial Narrow" w:hAnsi="Arial Narrow"/>
                <w:sz w:val="24"/>
                <w:szCs w:val="24"/>
                <w:lang w:val="en-GB"/>
              </w:rPr>
            </w:pPr>
            <w:r>
              <w:rPr>
                <w:rFonts w:ascii="Arial Narrow" w:hAnsi="Arial Narrow"/>
                <w:sz w:val="24"/>
                <w:szCs w:val="24"/>
                <w:lang w:val="en-GB"/>
              </w:rPr>
              <w:t>- hea eluase;</w:t>
            </w:r>
          </w:p>
          <w:p w:rsidR="00261827" w:rsidRDefault="00261827" w:rsidP="00261827">
            <w:pPr>
              <w:rPr>
                <w:rFonts w:ascii="Arial Narrow" w:hAnsi="Arial Narrow"/>
                <w:sz w:val="24"/>
                <w:szCs w:val="24"/>
                <w:lang w:val="en-GB"/>
              </w:rPr>
            </w:pPr>
            <w:r>
              <w:rPr>
                <w:rFonts w:ascii="Arial Narrow" w:hAnsi="Arial Narrow"/>
                <w:sz w:val="24"/>
                <w:szCs w:val="24"/>
                <w:lang w:val="en-GB"/>
              </w:rPr>
              <w:t>- piisav sissetulek;</w:t>
            </w:r>
          </w:p>
          <w:p w:rsidR="00261827" w:rsidRDefault="00261827" w:rsidP="00261827">
            <w:pPr>
              <w:rPr>
                <w:rFonts w:ascii="Arial Narrow" w:hAnsi="Arial Narrow"/>
                <w:sz w:val="24"/>
                <w:szCs w:val="24"/>
                <w:lang w:val="en-GB"/>
              </w:rPr>
            </w:pPr>
            <w:r>
              <w:rPr>
                <w:rFonts w:ascii="Arial Narrow" w:hAnsi="Arial Narrow"/>
                <w:sz w:val="24"/>
                <w:szCs w:val="24"/>
                <w:lang w:val="en-GB"/>
              </w:rPr>
              <w:t>- hea tervis;</w:t>
            </w:r>
          </w:p>
          <w:p w:rsidR="00261827" w:rsidRDefault="00261827" w:rsidP="00261827">
            <w:pPr>
              <w:rPr>
                <w:rFonts w:ascii="Arial Narrow" w:hAnsi="Arial Narrow"/>
                <w:sz w:val="24"/>
                <w:szCs w:val="24"/>
                <w:lang w:val="en-GB"/>
              </w:rPr>
            </w:pPr>
            <w:r>
              <w:rPr>
                <w:rFonts w:ascii="Arial Narrow" w:hAnsi="Arial Narrow"/>
                <w:sz w:val="24"/>
                <w:szCs w:val="24"/>
                <w:lang w:val="en-GB"/>
              </w:rPr>
              <w:t>- muu</w:t>
            </w:r>
            <w:r w:rsidR="00C73108">
              <w:rPr>
                <w:rFonts w:ascii="Arial Narrow" w:hAnsi="Arial Narrow"/>
                <w:sz w:val="24"/>
                <w:szCs w:val="24"/>
                <w:lang w:val="en-GB"/>
              </w:rPr>
              <w:t xml:space="preserve"> </w:t>
            </w:r>
            <w:r>
              <w:rPr>
                <w:rFonts w:ascii="Arial Narrow" w:hAnsi="Arial Narrow"/>
                <w:sz w:val="24"/>
                <w:szCs w:val="24"/>
                <w:lang w:val="en-GB"/>
              </w:rPr>
              <w:t>…</w:t>
            </w:r>
          </w:p>
          <w:p w:rsidR="00261827" w:rsidRDefault="00261827" w:rsidP="00261827">
            <w:pPr>
              <w:rPr>
                <w:rFonts w:ascii="Arial Narrow" w:hAnsi="Arial Narrow"/>
                <w:sz w:val="24"/>
                <w:szCs w:val="24"/>
                <w:lang w:val="en-GB"/>
              </w:rPr>
            </w:pPr>
          </w:p>
          <w:p w:rsidR="00261827" w:rsidRDefault="00261827" w:rsidP="00916923">
            <w:pPr>
              <w:rPr>
                <w:rFonts w:ascii="Arial Narrow" w:hAnsi="Arial Narrow"/>
                <w:sz w:val="24"/>
                <w:szCs w:val="24"/>
                <w:lang w:val="en-GB"/>
              </w:rPr>
            </w:pPr>
            <w:r>
              <w:rPr>
                <w:rFonts w:ascii="Arial Narrow" w:hAnsi="Arial Narrow"/>
                <w:sz w:val="24"/>
                <w:szCs w:val="24"/>
                <w:lang w:val="en-GB"/>
              </w:rPr>
              <w:t>Kõige olulisemaks faktoriks toimetuleku puhul peetakse häid suhteid lähedastega, mida märkis ära 88</w:t>
            </w:r>
            <w:proofErr w:type="gramStart"/>
            <w:r>
              <w:rPr>
                <w:rFonts w:ascii="Arial Narrow" w:hAnsi="Arial Narrow"/>
                <w:sz w:val="24"/>
                <w:szCs w:val="24"/>
                <w:lang w:val="en-GB"/>
              </w:rPr>
              <w:t>,2</w:t>
            </w:r>
            <w:proofErr w:type="gramEnd"/>
            <w:r>
              <w:rPr>
                <w:rFonts w:ascii="Arial Narrow" w:hAnsi="Arial Narrow"/>
                <w:sz w:val="24"/>
                <w:szCs w:val="24"/>
                <w:lang w:val="en-GB"/>
              </w:rPr>
              <w:t>% vastanutest. Teisena toodi välja head suhted naabritega (54</w:t>
            </w:r>
            <w:proofErr w:type="gramStart"/>
            <w:r>
              <w:rPr>
                <w:rFonts w:ascii="Arial Narrow" w:hAnsi="Arial Narrow"/>
                <w:sz w:val="24"/>
                <w:szCs w:val="24"/>
                <w:lang w:val="en-GB"/>
              </w:rPr>
              <w:t>,8</w:t>
            </w:r>
            <w:proofErr w:type="gramEnd"/>
            <w:r>
              <w:rPr>
                <w:rFonts w:ascii="Arial Narrow" w:hAnsi="Arial Narrow"/>
                <w:sz w:val="24"/>
                <w:szCs w:val="24"/>
                <w:lang w:val="en-GB"/>
              </w:rPr>
              <w:t>%) ja kolmandana hea eluase (43%).</w:t>
            </w:r>
          </w:p>
        </w:tc>
      </w:tr>
    </w:tbl>
    <w:p w:rsidR="00261827" w:rsidRPr="00596FC8" w:rsidRDefault="00261827" w:rsidP="00916923">
      <w:pPr>
        <w:spacing w:after="0"/>
        <w:rPr>
          <w:rFonts w:ascii="Arial Narrow" w:hAnsi="Arial Narrow"/>
          <w:sz w:val="24"/>
          <w:szCs w:val="24"/>
          <w:lang w:val="en-GB"/>
        </w:rPr>
      </w:pPr>
    </w:p>
    <w:p w:rsidR="002B6AE8" w:rsidRDefault="002B6AE8" w:rsidP="00916923">
      <w:pPr>
        <w:spacing w:after="0"/>
        <w:rPr>
          <w:rFonts w:ascii="Arial Narrow" w:hAnsi="Arial Narrow"/>
          <w:b/>
          <w:sz w:val="24"/>
          <w:szCs w:val="24"/>
          <w:lang w:val="en-GB"/>
        </w:rPr>
      </w:pPr>
      <w:r>
        <w:rPr>
          <w:rFonts w:ascii="Arial Narrow" w:hAnsi="Arial Narrow"/>
          <w:b/>
          <w:sz w:val="24"/>
          <w:szCs w:val="24"/>
          <w:lang w:val="en-GB"/>
        </w:rPr>
        <w:t>SOTSIAALTEENUSTE JA –TOETUSTE KASUTAMINE JA VAJADUS</w:t>
      </w:r>
    </w:p>
    <w:p w:rsidR="002B6AE8" w:rsidRDefault="002B6AE8" w:rsidP="00916923">
      <w:pPr>
        <w:spacing w:after="0"/>
        <w:rPr>
          <w:rFonts w:ascii="Arial Narrow" w:hAnsi="Arial Narrow"/>
          <w:b/>
          <w:sz w:val="24"/>
          <w:szCs w:val="24"/>
          <w:lang w:val="en-GB"/>
        </w:rPr>
      </w:pPr>
    </w:p>
    <w:p w:rsidR="002B6AE8" w:rsidRDefault="002B6AE8" w:rsidP="00916923">
      <w:pPr>
        <w:spacing w:after="0"/>
        <w:rPr>
          <w:rFonts w:ascii="Arial Narrow" w:hAnsi="Arial Narrow"/>
          <w:b/>
          <w:sz w:val="24"/>
          <w:szCs w:val="24"/>
          <w:lang w:val="en-GB"/>
        </w:rPr>
      </w:pPr>
      <w:r>
        <w:rPr>
          <w:rFonts w:ascii="Arial Narrow" w:hAnsi="Arial Narrow"/>
          <w:b/>
          <w:sz w:val="24"/>
          <w:szCs w:val="24"/>
          <w:lang w:val="en-GB"/>
        </w:rPr>
        <w:t xml:space="preserve">22. Kas olete teadlik vallas pakutavatest sotsiaalteenustest </w:t>
      </w:r>
      <w:proofErr w:type="gramStart"/>
      <w:r>
        <w:rPr>
          <w:rFonts w:ascii="Arial Narrow" w:hAnsi="Arial Narrow"/>
          <w:b/>
          <w:sz w:val="24"/>
          <w:szCs w:val="24"/>
          <w:lang w:val="en-GB"/>
        </w:rPr>
        <w:t>ja</w:t>
      </w:r>
      <w:proofErr w:type="gramEnd"/>
      <w:r>
        <w:rPr>
          <w:rFonts w:ascii="Arial Narrow" w:hAnsi="Arial Narrow"/>
          <w:b/>
          <w:sz w:val="24"/>
          <w:szCs w:val="24"/>
          <w:lang w:val="en-GB"/>
        </w:rPr>
        <w:t xml:space="preserve"> –toetustest?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178"/>
      </w:tblGrid>
      <w:tr w:rsidR="00261827" w:rsidRPr="0055037C" w:rsidTr="00C912C0">
        <w:tc>
          <w:tcPr>
            <w:tcW w:w="5676" w:type="dxa"/>
          </w:tcPr>
          <w:p w:rsidR="00261827" w:rsidRDefault="00261827" w:rsidP="00916923">
            <w:pPr>
              <w:rPr>
                <w:rFonts w:ascii="Arial Narrow" w:hAnsi="Arial Narrow"/>
                <w:b/>
                <w:sz w:val="24"/>
                <w:szCs w:val="24"/>
                <w:lang w:val="en-GB"/>
              </w:rPr>
            </w:pPr>
            <w:r>
              <w:rPr>
                <w:noProof/>
                <w:lang w:val="et-EE" w:eastAsia="et-EE"/>
              </w:rPr>
              <w:drawing>
                <wp:inline distT="0" distB="0" distL="0" distR="0" wp14:anchorId="27712F2F" wp14:editId="3C2BDBBE">
                  <wp:extent cx="3467100" cy="2152650"/>
                  <wp:effectExtent l="0" t="0" r="0" b="0"/>
                  <wp:docPr id="28" name="Diagram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178" w:type="dxa"/>
          </w:tcPr>
          <w:p w:rsidR="00C912C0" w:rsidRDefault="00C912C0" w:rsidP="00261827">
            <w:pPr>
              <w:rPr>
                <w:rFonts w:ascii="Arial Narrow" w:hAnsi="Arial Narrow"/>
                <w:sz w:val="24"/>
                <w:szCs w:val="24"/>
                <w:lang w:val="en-GB"/>
              </w:rPr>
            </w:pPr>
          </w:p>
          <w:p w:rsidR="00261827" w:rsidRDefault="00261827" w:rsidP="00261827">
            <w:pPr>
              <w:rPr>
                <w:rFonts w:ascii="Arial Narrow" w:hAnsi="Arial Narrow"/>
                <w:sz w:val="24"/>
                <w:szCs w:val="24"/>
                <w:lang w:val="en-GB"/>
              </w:rPr>
            </w:pPr>
            <w:r w:rsidRPr="00E5773B">
              <w:rPr>
                <w:rFonts w:ascii="Arial Narrow" w:hAnsi="Arial Narrow"/>
                <w:sz w:val="24"/>
                <w:szCs w:val="24"/>
                <w:lang w:val="en-GB"/>
              </w:rPr>
              <w:t>Antud küsimuse juures sai valida ühe vastusev</w:t>
            </w:r>
            <w:r>
              <w:rPr>
                <w:rFonts w:ascii="Arial Narrow" w:hAnsi="Arial Narrow"/>
                <w:sz w:val="24"/>
                <w:szCs w:val="24"/>
                <w:lang w:val="en-GB"/>
              </w:rPr>
              <w:t>ariandi etteantud skaalal 1-st 3</w:t>
            </w:r>
            <w:r w:rsidRPr="00E5773B">
              <w:rPr>
                <w:rFonts w:ascii="Arial Narrow" w:hAnsi="Arial Narrow"/>
                <w:sz w:val="24"/>
                <w:szCs w:val="24"/>
                <w:lang w:val="en-GB"/>
              </w:rPr>
              <w:t xml:space="preserve">-ni. Skaala väärtus 1 tähendab, et </w:t>
            </w:r>
            <w:r>
              <w:rPr>
                <w:rFonts w:ascii="Arial Narrow" w:hAnsi="Arial Narrow"/>
                <w:sz w:val="24"/>
                <w:szCs w:val="24"/>
                <w:lang w:val="en-GB"/>
              </w:rPr>
              <w:t>vastaja ei ole teadlik pakutavatest sotsiaalteenustest ja väärtus 3, et on teadlik.</w:t>
            </w:r>
          </w:p>
          <w:p w:rsidR="00261827" w:rsidRDefault="00261827" w:rsidP="00261827">
            <w:pPr>
              <w:rPr>
                <w:rFonts w:ascii="Arial Narrow" w:hAnsi="Arial Narrow"/>
                <w:sz w:val="24"/>
                <w:szCs w:val="24"/>
                <w:lang w:val="en-GB"/>
              </w:rPr>
            </w:pPr>
            <w:r>
              <w:rPr>
                <w:rFonts w:ascii="Arial Narrow" w:hAnsi="Arial Narrow"/>
                <w:sz w:val="24"/>
                <w:szCs w:val="24"/>
                <w:lang w:val="en-GB"/>
              </w:rPr>
              <w:t>43% vastanutest märkis, et nad ei ole teadlikud valla poolt pakutavatest sotsiaalteenustest ja –toetustest, 31% on on teadlikud ja 26% on informeeritud mingil määral.</w:t>
            </w:r>
          </w:p>
          <w:p w:rsidR="00261827" w:rsidRDefault="00261827" w:rsidP="00916923">
            <w:pPr>
              <w:rPr>
                <w:rFonts w:ascii="Arial Narrow" w:hAnsi="Arial Narrow"/>
                <w:b/>
                <w:sz w:val="24"/>
                <w:szCs w:val="24"/>
                <w:lang w:val="en-GB"/>
              </w:rPr>
            </w:pPr>
          </w:p>
        </w:tc>
      </w:tr>
    </w:tbl>
    <w:p w:rsidR="00F76DFF" w:rsidRPr="00961158" w:rsidRDefault="00F76DFF" w:rsidP="00916923">
      <w:pPr>
        <w:spacing w:after="0"/>
        <w:rPr>
          <w:rFonts w:ascii="Arial Narrow" w:hAnsi="Arial Narrow"/>
          <w:sz w:val="24"/>
          <w:szCs w:val="24"/>
          <w:lang w:val="en-GB"/>
        </w:rPr>
      </w:pPr>
    </w:p>
    <w:tbl>
      <w:tblPr>
        <w:tblStyle w:val="Kontuurtabel"/>
        <w:tblW w:w="0" w:type="auto"/>
        <w:tblInd w:w="108" w:type="dxa"/>
        <w:tblLook w:val="04A0" w:firstRow="1" w:lastRow="0" w:firstColumn="1" w:lastColumn="0" w:noHBand="0" w:noVBand="1"/>
      </w:tblPr>
      <w:tblGrid>
        <w:gridCol w:w="1418"/>
        <w:gridCol w:w="1370"/>
        <w:gridCol w:w="1370"/>
        <w:gridCol w:w="1370"/>
        <w:gridCol w:w="1370"/>
        <w:gridCol w:w="1370"/>
        <w:gridCol w:w="1371"/>
      </w:tblGrid>
      <w:tr w:rsidR="00242290" w:rsidRPr="00242290" w:rsidTr="00A512FB">
        <w:tc>
          <w:tcPr>
            <w:tcW w:w="1418" w:type="dxa"/>
          </w:tcPr>
          <w:p w:rsidR="00242290" w:rsidRPr="00242290" w:rsidRDefault="00242290" w:rsidP="00242290">
            <w:pPr>
              <w:jc w:val="center"/>
              <w:rPr>
                <w:rFonts w:ascii="Arial Narrow" w:hAnsi="Arial Narrow"/>
                <w:b/>
                <w:sz w:val="20"/>
                <w:szCs w:val="20"/>
                <w:lang w:val="en-GB"/>
              </w:rPr>
            </w:pPr>
          </w:p>
        </w:tc>
        <w:tc>
          <w:tcPr>
            <w:tcW w:w="1370" w:type="dxa"/>
          </w:tcPr>
          <w:p w:rsidR="00242290" w:rsidRPr="00242290" w:rsidRDefault="00242290" w:rsidP="00242290">
            <w:pPr>
              <w:jc w:val="center"/>
              <w:rPr>
                <w:rFonts w:ascii="Arial Narrow" w:hAnsi="Arial Narrow"/>
                <w:b/>
                <w:sz w:val="20"/>
                <w:szCs w:val="20"/>
              </w:rPr>
            </w:pPr>
            <w:r w:rsidRPr="00242290">
              <w:rPr>
                <w:rFonts w:ascii="Arial Narrow" w:hAnsi="Arial Narrow"/>
                <w:b/>
                <w:sz w:val="20"/>
                <w:szCs w:val="20"/>
              </w:rPr>
              <w:t>Emmaste osavald</w:t>
            </w:r>
          </w:p>
        </w:tc>
        <w:tc>
          <w:tcPr>
            <w:tcW w:w="1370" w:type="dxa"/>
          </w:tcPr>
          <w:p w:rsidR="00242290" w:rsidRPr="00242290" w:rsidRDefault="00242290" w:rsidP="00242290">
            <w:pPr>
              <w:jc w:val="center"/>
              <w:rPr>
                <w:rFonts w:ascii="Arial Narrow" w:hAnsi="Arial Narrow"/>
                <w:b/>
                <w:sz w:val="20"/>
                <w:szCs w:val="20"/>
              </w:rPr>
            </w:pPr>
            <w:r w:rsidRPr="00242290">
              <w:rPr>
                <w:rFonts w:ascii="Arial Narrow" w:hAnsi="Arial Narrow"/>
                <w:b/>
                <w:sz w:val="20"/>
                <w:szCs w:val="20"/>
              </w:rPr>
              <w:t>Käina osavald</w:t>
            </w:r>
          </w:p>
        </w:tc>
        <w:tc>
          <w:tcPr>
            <w:tcW w:w="1370" w:type="dxa"/>
          </w:tcPr>
          <w:p w:rsidR="00242290" w:rsidRPr="00242290" w:rsidRDefault="00242290" w:rsidP="00242290">
            <w:pPr>
              <w:jc w:val="center"/>
              <w:rPr>
                <w:rFonts w:ascii="Arial Narrow" w:hAnsi="Arial Narrow"/>
                <w:b/>
                <w:sz w:val="20"/>
                <w:szCs w:val="20"/>
              </w:rPr>
            </w:pPr>
            <w:r w:rsidRPr="00242290">
              <w:rPr>
                <w:rFonts w:ascii="Arial Narrow" w:hAnsi="Arial Narrow"/>
                <w:b/>
                <w:sz w:val="20"/>
                <w:szCs w:val="20"/>
              </w:rPr>
              <w:t>Kärdla osavald</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sz w:val="20"/>
                <w:szCs w:val="20"/>
              </w:rPr>
              <w:t>Kõrges</w:t>
            </w:r>
            <w:r w:rsidRPr="00242290">
              <w:rPr>
                <w:rFonts w:ascii="Arial Narrow" w:hAnsi="Arial Narrow"/>
                <w:b/>
                <w:sz w:val="20"/>
                <w:szCs w:val="20"/>
                <w:lang w:val="en-GB"/>
              </w:rPr>
              <w:t>saare osavald</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sz w:val="20"/>
                <w:szCs w:val="20"/>
                <w:lang w:val="en-GB"/>
              </w:rPr>
              <w:t>Pühalepa osavald</w:t>
            </w:r>
          </w:p>
        </w:tc>
        <w:tc>
          <w:tcPr>
            <w:tcW w:w="1371"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sz w:val="20"/>
                <w:szCs w:val="20"/>
                <w:lang w:val="en-GB"/>
              </w:rPr>
              <w:t>KOKKU</w:t>
            </w:r>
          </w:p>
        </w:tc>
      </w:tr>
      <w:tr w:rsidR="00242290" w:rsidTr="00A512FB">
        <w:tc>
          <w:tcPr>
            <w:tcW w:w="1418" w:type="dxa"/>
          </w:tcPr>
          <w:p w:rsidR="00242290" w:rsidRPr="00242290" w:rsidRDefault="00242290" w:rsidP="00242290">
            <w:pPr>
              <w:rPr>
                <w:rFonts w:ascii="Arial Narrow" w:hAnsi="Arial Narrow"/>
                <w:b/>
                <w:sz w:val="20"/>
                <w:szCs w:val="20"/>
                <w:lang w:val="en-GB"/>
              </w:rPr>
            </w:pPr>
            <w:r>
              <w:rPr>
                <w:rFonts w:ascii="Arial Narrow" w:hAnsi="Arial Narrow"/>
                <w:b/>
                <w:sz w:val="20"/>
                <w:szCs w:val="20"/>
                <w:lang w:val="en-GB"/>
              </w:rPr>
              <w:t xml:space="preserve">1- </w:t>
            </w:r>
            <w:r w:rsidRPr="00242290">
              <w:rPr>
                <w:rFonts w:ascii="Arial Narrow" w:hAnsi="Arial Narrow"/>
                <w:b/>
                <w:sz w:val="20"/>
                <w:szCs w:val="20"/>
                <w:lang w:val="en-GB"/>
              </w:rPr>
              <w:t>ei ole teadlik</w:t>
            </w:r>
          </w:p>
        </w:tc>
        <w:tc>
          <w:tcPr>
            <w:tcW w:w="1370" w:type="dxa"/>
          </w:tcPr>
          <w:p w:rsidR="00242290" w:rsidRPr="00242290" w:rsidRDefault="00242290" w:rsidP="00242290">
            <w:pPr>
              <w:jc w:val="center"/>
              <w:rPr>
                <w:rFonts w:ascii="Arial Narrow" w:hAnsi="Arial Narrow"/>
                <w:sz w:val="20"/>
                <w:szCs w:val="20"/>
                <w:lang w:val="en-GB"/>
              </w:rPr>
            </w:pPr>
            <w:r w:rsidRPr="00242290">
              <w:rPr>
                <w:rFonts w:ascii="Arial Narrow" w:hAnsi="Arial Narrow"/>
                <w:sz w:val="20"/>
                <w:szCs w:val="20"/>
                <w:lang w:val="en-GB"/>
              </w:rPr>
              <w:t>29</w:t>
            </w:r>
            <w:r w:rsidR="00961158">
              <w:rPr>
                <w:rFonts w:ascii="Arial Narrow" w:hAnsi="Arial Narrow"/>
                <w:sz w:val="20"/>
                <w:szCs w:val="20"/>
                <w:lang w:val="en-GB"/>
              </w:rPr>
              <w:t xml:space="preserve"> / 35%</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color w:val="FF0000"/>
                <w:sz w:val="20"/>
                <w:szCs w:val="20"/>
                <w:lang w:val="en-GB"/>
              </w:rPr>
              <w:t>60</w:t>
            </w:r>
            <w:r w:rsidR="00961158">
              <w:rPr>
                <w:rFonts w:ascii="Arial Narrow" w:hAnsi="Arial Narrow"/>
                <w:b/>
                <w:color w:val="FF0000"/>
                <w:sz w:val="20"/>
                <w:szCs w:val="20"/>
                <w:lang w:val="en-GB"/>
              </w:rPr>
              <w:t xml:space="preserve"> / 48%</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color w:val="FF0000"/>
                <w:sz w:val="20"/>
                <w:szCs w:val="20"/>
                <w:lang w:val="en-GB"/>
              </w:rPr>
              <w:t>72</w:t>
            </w:r>
            <w:r w:rsidR="00961158">
              <w:rPr>
                <w:rFonts w:ascii="Arial Narrow" w:hAnsi="Arial Narrow"/>
                <w:b/>
                <w:color w:val="FF0000"/>
                <w:sz w:val="20"/>
                <w:szCs w:val="20"/>
                <w:lang w:val="en-GB"/>
              </w:rPr>
              <w:t xml:space="preserve"> / 43%</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26</w:t>
            </w:r>
            <w:r w:rsidR="00961158">
              <w:rPr>
                <w:rFonts w:ascii="Arial Narrow" w:hAnsi="Arial Narrow"/>
                <w:sz w:val="20"/>
                <w:szCs w:val="20"/>
                <w:lang w:val="en-GB"/>
              </w:rPr>
              <w:t xml:space="preserve"> / 36%</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color w:val="FF0000"/>
                <w:sz w:val="20"/>
                <w:szCs w:val="20"/>
                <w:lang w:val="en-GB"/>
              </w:rPr>
              <w:t>47</w:t>
            </w:r>
            <w:r w:rsidR="00961158">
              <w:rPr>
                <w:rFonts w:ascii="Arial Narrow" w:hAnsi="Arial Narrow"/>
                <w:b/>
                <w:color w:val="FF0000"/>
                <w:sz w:val="20"/>
                <w:szCs w:val="20"/>
                <w:lang w:val="en-GB"/>
              </w:rPr>
              <w:t xml:space="preserve"> / 50%</w:t>
            </w:r>
          </w:p>
        </w:tc>
        <w:tc>
          <w:tcPr>
            <w:tcW w:w="1371"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234</w:t>
            </w:r>
          </w:p>
        </w:tc>
      </w:tr>
      <w:tr w:rsidR="00242290" w:rsidTr="00A512FB">
        <w:tc>
          <w:tcPr>
            <w:tcW w:w="1418" w:type="dxa"/>
          </w:tcPr>
          <w:p w:rsidR="00242290" w:rsidRPr="00242290" w:rsidRDefault="00242290" w:rsidP="00242290">
            <w:pPr>
              <w:rPr>
                <w:rFonts w:ascii="Arial Narrow" w:hAnsi="Arial Narrow"/>
                <w:b/>
                <w:sz w:val="20"/>
                <w:szCs w:val="20"/>
                <w:lang w:val="en-GB"/>
              </w:rPr>
            </w:pPr>
            <w:r w:rsidRPr="00242290">
              <w:rPr>
                <w:rFonts w:ascii="Arial Narrow" w:hAnsi="Arial Narrow"/>
                <w:b/>
                <w:sz w:val="20"/>
                <w:szCs w:val="20"/>
                <w:lang w:val="en-GB"/>
              </w:rPr>
              <w:t>2</w:t>
            </w:r>
          </w:p>
        </w:tc>
        <w:tc>
          <w:tcPr>
            <w:tcW w:w="1370" w:type="dxa"/>
          </w:tcPr>
          <w:p w:rsidR="00242290" w:rsidRPr="00242290" w:rsidRDefault="00242290" w:rsidP="00242290">
            <w:pPr>
              <w:jc w:val="center"/>
              <w:rPr>
                <w:rFonts w:ascii="Arial Narrow" w:hAnsi="Arial Narrow"/>
                <w:sz w:val="20"/>
                <w:szCs w:val="20"/>
                <w:lang w:val="en-GB"/>
              </w:rPr>
            </w:pPr>
            <w:r w:rsidRPr="00242290">
              <w:rPr>
                <w:rFonts w:ascii="Arial Narrow" w:hAnsi="Arial Narrow"/>
                <w:sz w:val="20"/>
                <w:szCs w:val="20"/>
                <w:lang w:val="en-GB"/>
              </w:rPr>
              <w:t>16</w:t>
            </w:r>
            <w:r w:rsidR="00961158">
              <w:rPr>
                <w:rFonts w:ascii="Arial Narrow" w:hAnsi="Arial Narrow"/>
                <w:sz w:val="20"/>
                <w:szCs w:val="20"/>
                <w:lang w:val="en-GB"/>
              </w:rPr>
              <w:t xml:space="preserve"> / 19%</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38</w:t>
            </w:r>
            <w:r w:rsidR="00961158">
              <w:rPr>
                <w:rFonts w:ascii="Arial Narrow" w:hAnsi="Arial Narrow"/>
                <w:sz w:val="20"/>
                <w:szCs w:val="20"/>
                <w:lang w:val="en-GB"/>
              </w:rPr>
              <w:t xml:space="preserve"> / 31%</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44</w:t>
            </w:r>
            <w:r w:rsidR="00961158">
              <w:rPr>
                <w:rFonts w:ascii="Arial Narrow" w:hAnsi="Arial Narrow"/>
                <w:sz w:val="20"/>
                <w:szCs w:val="20"/>
                <w:lang w:val="en-GB"/>
              </w:rPr>
              <w:t xml:space="preserve"> / 26%</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18</w:t>
            </w:r>
            <w:r w:rsidR="00961158">
              <w:rPr>
                <w:rFonts w:ascii="Arial Narrow" w:hAnsi="Arial Narrow"/>
                <w:sz w:val="20"/>
                <w:szCs w:val="20"/>
                <w:lang w:val="en-GB"/>
              </w:rPr>
              <w:t xml:space="preserve"> / 24%</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26</w:t>
            </w:r>
            <w:r w:rsidR="00961158">
              <w:rPr>
                <w:rFonts w:ascii="Arial Narrow" w:hAnsi="Arial Narrow"/>
                <w:sz w:val="20"/>
                <w:szCs w:val="20"/>
                <w:lang w:val="en-GB"/>
              </w:rPr>
              <w:t xml:space="preserve"> / 28%</w:t>
            </w:r>
          </w:p>
        </w:tc>
        <w:tc>
          <w:tcPr>
            <w:tcW w:w="1371"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142</w:t>
            </w:r>
          </w:p>
        </w:tc>
      </w:tr>
      <w:tr w:rsidR="00242290" w:rsidTr="00A512FB">
        <w:tc>
          <w:tcPr>
            <w:tcW w:w="1418" w:type="dxa"/>
          </w:tcPr>
          <w:p w:rsidR="00242290" w:rsidRPr="00242290" w:rsidRDefault="00242290" w:rsidP="00242290">
            <w:pPr>
              <w:rPr>
                <w:rFonts w:ascii="Arial Narrow" w:hAnsi="Arial Narrow"/>
                <w:b/>
                <w:sz w:val="20"/>
                <w:szCs w:val="20"/>
                <w:lang w:val="en-GB"/>
              </w:rPr>
            </w:pPr>
            <w:r w:rsidRPr="00242290">
              <w:rPr>
                <w:rFonts w:ascii="Arial Narrow" w:hAnsi="Arial Narrow"/>
                <w:b/>
                <w:sz w:val="20"/>
                <w:szCs w:val="20"/>
                <w:lang w:val="en-GB"/>
              </w:rPr>
              <w:t>3</w:t>
            </w:r>
            <w:r>
              <w:rPr>
                <w:rFonts w:ascii="Arial Narrow" w:hAnsi="Arial Narrow"/>
                <w:b/>
                <w:sz w:val="20"/>
                <w:szCs w:val="20"/>
                <w:lang w:val="en-GB"/>
              </w:rPr>
              <w:t>- olen teadlik</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color w:val="FF0000"/>
                <w:sz w:val="20"/>
                <w:szCs w:val="20"/>
                <w:lang w:val="en-GB"/>
              </w:rPr>
              <w:t>38</w:t>
            </w:r>
            <w:r w:rsidR="00961158">
              <w:rPr>
                <w:rFonts w:ascii="Arial Narrow" w:hAnsi="Arial Narrow"/>
                <w:b/>
                <w:color w:val="FF0000"/>
                <w:sz w:val="20"/>
                <w:szCs w:val="20"/>
                <w:lang w:val="en-GB"/>
              </w:rPr>
              <w:t xml:space="preserve"> / 46%</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26</w:t>
            </w:r>
            <w:r w:rsidR="00961158">
              <w:rPr>
                <w:rFonts w:ascii="Arial Narrow" w:hAnsi="Arial Narrow"/>
                <w:sz w:val="20"/>
                <w:szCs w:val="20"/>
                <w:lang w:val="en-GB"/>
              </w:rPr>
              <w:t xml:space="preserve"> / 21%</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52</w:t>
            </w:r>
            <w:r w:rsidR="00961158">
              <w:rPr>
                <w:rFonts w:ascii="Arial Narrow" w:hAnsi="Arial Narrow"/>
                <w:sz w:val="20"/>
                <w:szCs w:val="20"/>
                <w:lang w:val="en-GB"/>
              </w:rPr>
              <w:t xml:space="preserve"> / 31%</w:t>
            </w:r>
          </w:p>
        </w:tc>
        <w:tc>
          <w:tcPr>
            <w:tcW w:w="1370"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color w:val="FF0000"/>
                <w:sz w:val="20"/>
                <w:szCs w:val="20"/>
                <w:lang w:val="en-GB"/>
              </w:rPr>
              <w:t>29</w:t>
            </w:r>
            <w:r w:rsidR="00961158">
              <w:rPr>
                <w:rFonts w:ascii="Arial Narrow" w:hAnsi="Arial Narrow"/>
                <w:b/>
                <w:color w:val="FF0000"/>
                <w:sz w:val="20"/>
                <w:szCs w:val="20"/>
                <w:lang w:val="en-GB"/>
              </w:rPr>
              <w:t xml:space="preserve"> / 40%</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21</w:t>
            </w:r>
            <w:r w:rsidR="00961158">
              <w:rPr>
                <w:rFonts w:ascii="Arial Narrow" w:hAnsi="Arial Narrow"/>
                <w:sz w:val="20"/>
                <w:szCs w:val="20"/>
                <w:lang w:val="en-GB"/>
              </w:rPr>
              <w:t xml:space="preserve"> / 22%</w:t>
            </w:r>
          </w:p>
        </w:tc>
        <w:tc>
          <w:tcPr>
            <w:tcW w:w="1371"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166</w:t>
            </w:r>
          </w:p>
        </w:tc>
      </w:tr>
      <w:tr w:rsidR="00242290" w:rsidTr="00A512FB">
        <w:tc>
          <w:tcPr>
            <w:tcW w:w="1418" w:type="dxa"/>
          </w:tcPr>
          <w:p w:rsidR="00242290" w:rsidRPr="00242290" w:rsidRDefault="00242290" w:rsidP="00242290">
            <w:pPr>
              <w:jc w:val="right"/>
              <w:rPr>
                <w:rFonts w:ascii="Arial Narrow" w:hAnsi="Arial Narrow"/>
                <w:b/>
                <w:sz w:val="20"/>
                <w:szCs w:val="20"/>
                <w:lang w:val="en-GB"/>
              </w:rPr>
            </w:pPr>
            <w:r>
              <w:rPr>
                <w:rFonts w:ascii="Arial Narrow" w:hAnsi="Arial Narrow"/>
                <w:b/>
                <w:sz w:val="20"/>
                <w:szCs w:val="20"/>
                <w:lang w:val="en-GB"/>
              </w:rPr>
              <w:t>KOKKU</w:t>
            </w:r>
          </w:p>
        </w:tc>
        <w:tc>
          <w:tcPr>
            <w:tcW w:w="1370" w:type="dxa"/>
          </w:tcPr>
          <w:p w:rsidR="00242290" w:rsidRPr="00242290" w:rsidRDefault="00242290" w:rsidP="00242290">
            <w:pPr>
              <w:jc w:val="center"/>
              <w:rPr>
                <w:rFonts w:ascii="Arial Narrow" w:hAnsi="Arial Narrow"/>
                <w:sz w:val="20"/>
                <w:szCs w:val="20"/>
                <w:lang w:val="en-GB"/>
              </w:rPr>
            </w:pPr>
            <w:r>
              <w:rPr>
                <w:rFonts w:ascii="Arial Narrow" w:hAnsi="Arial Narrow"/>
                <w:sz w:val="20"/>
                <w:szCs w:val="20"/>
                <w:lang w:val="en-GB"/>
              </w:rPr>
              <w:t>83</w:t>
            </w:r>
          </w:p>
        </w:tc>
        <w:tc>
          <w:tcPr>
            <w:tcW w:w="1370" w:type="dxa"/>
          </w:tcPr>
          <w:p w:rsidR="00242290" w:rsidRDefault="00242290" w:rsidP="00242290">
            <w:pPr>
              <w:jc w:val="center"/>
              <w:rPr>
                <w:rFonts w:ascii="Arial Narrow" w:hAnsi="Arial Narrow"/>
                <w:sz w:val="20"/>
                <w:szCs w:val="20"/>
                <w:lang w:val="en-GB"/>
              </w:rPr>
            </w:pPr>
            <w:r>
              <w:rPr>
                <w:rFonts w:ascii="Arial Narrow" w:hAnsi="Arial Narrow"/>
                <w:sz w:val="20"/>
                <w:szCs w:val="20"/>
                <w:lang w:val="en-GB"/>
              </w:rPr>
              <w:t>124</w:t>
            </w:r>
          </w:p>
        </w:tc>
        <w:tc>
          <w:tcPr>
            <w:tcW w:w="1370" w:type="dxa"/>
          </w:tcPr>
          <w:p w:rsidR="00242290" w:rsidRDefault="00242290" w:rsidP="00242290">
            <w:pPr>
              <w:jc w:val="center"/>
              <w:rPr>
                <w:rFonts w:ascii="Arial Narrow" w:hAnsi="Arial Narrow"/>
                <w:sz w:val="20"/>
                <w:szCs w:val="20"/>
                <w:lang w:val="en-GB"/>
              </w:rPr>
            </w:pPr>
            <w:r>
              <w:rPr>
                <w:rFonts w:ascii="Arial Narrow" w:hAnsi="Arial Narrow"/>
                <w:sz w:val="20"/>
                <w:szCs w:val="20"/>
                <w:lang w:val="en-GB"/>
              </w:rPr>
              <w:t>168</w:t>
            </w:r>
          </w:p>
        </w:tc>
        <w:tc>
          <w:tcPr>
            <w:tcW w:w="1370" w:type="dxa"/>
          </w:tcPr>
          <w:p w:rsidR="00242290" w:rsidRDefault="00242290" w:rsidP="00242290">
            <w:pPr>
              <w:jc w:val="center"/>
              <w:rPr>
                <w:rFonts w:ascii="Arial Narrow" w:hAnsi="Arial Narrow"/>
                <w:sz w:val="20"/>
                <w:szCs w:val="20"/>
                <w:lang w:val="en-GB"/>
              </w:rPr>
            </w:pPr>
            <w:r>
              <w:rPr>
                <w:rFonts w:ascii="Arial Narrow" w:hAnsi="Arial Narrow"/>
                <w:sz w:val="20"/>
                <w:szCs w:val="20"/>
                <w:lang w:val="en-GB"/>
              </w:rPr>
              <w:t>73</w:t>
            </w:r>
          </w:p>
        </w:tc>
        <w:tc>
          <w:tcPr>
            <w:tcW w:w="1370" w:type="dxa"/>
          </w:tcPr>
          <w:p w:rsidR="00242290" w:rsidRDefault="00242290" w:rsidP="00242290">
            <w:pPr>
              <w:jc w:val="center"/>
              <w:rPr>
                <w:rFonts w:ascii="Arial Narrow" w:hAnsi="Arial Narrow"/>
                <w:sz w:val="20"/>
                <w:szCs w:val="20"/>
                <w:lang w:val="en-GB"/>
              </w:rPr>
            </w:pPr>
            <w:r>
              <w:rPr>
                <w:rFonts w:ascii="Arial Narrow" w:hAnsi="Arial Narrow"/>
                <w:sz w:val="20"/>
                <w:szCs w:val="20"/>
                <w:lang w:val="en-GB"/>
              </w:rPr>
              <w:t>94</w:t>
            </w:r>
          </w:p>
        </w:tc>
        <w:tc>
          <w:tcPr>
            <w:tcW w:w="1371" w:type="dxa"/>
          </w:tcPr>
          <w:p w:rsidR="00242290" w:rsidRPr="00242290" w:rsidRDefault="00242290" w:rsidP="00242290">
            <w:pPr>
              <w:jc w:val="center"/>
              <w:rPr>
                <w:rFonts w:ascii="Arial Narrow" w:hAnsi="Arial Narrow"/>
                <w:b/>
                <w:sz w:val="20"/>
                <w:szCs w:val="20"/>
                <w:lang w:val="en-GB"/>
              </w:rPr>
            </w:pPr>
            <w:r w:rsidRPr="00242290">
              <w:rPr>
                <w:rFonts w:ascii="Arial Narrow" w:hAnsi="Arial Narrow"/>
                <w:b/>
                <w:sz w:val="20"/>
                <w:szCs w:val="20"/>
                <w:lang w:val="en-GB"/>
              </w:rPr>
              <w:t>542</w:t>
            </w:r>
          </w:p>
        </w:tc>
      </w:tr>
    </w:tbl>
    <w:p w:rsidR="009842FD" w:rsidRDefault="009842FD" w:rsidP="00916923">
      <w:pPr>
        <w:spacing w:after="0"/>
        <w:rPr>
          <w:rFonts w:ascii="Arial Narrow" w:hAnsi="Arial Narrow"/>
          <w:sz w:val="24"/>
          <w:szCs w:val="24"/>
          <w:lang w:val="en-GB"/>
        </w:rPr>
      </w:pPr>
    </w:p>
    <w:p w:rsidR="00961158" w:rsidRPr="00961158" w:rsidRDefault="00961158" w:rsidP="00E90335">
      <w:pPr>
        <w:spacing w:after="0"/>
        <w:jc w:val="both"/>
        <w:rPr>
          <w:rFonts w:ascii="Arial Narrow" w:hAnsi="Arial Narrow"/>
          <w:sz w:val="24"/>
          <w:szCs w:val="24"/>
          <w:lang w:val="en-GB"/>
        </w:rPr>
      </w:pPr>
      <w:r>
        <w:rPr>
          <w:rFonts w:ascii="Arial Narrow" w:hAnsi="Arial Narrow"/>
          <w:sz w:val="24"/>
          <w:szCs w:val="24"/>
          <w:lang w:val="en-GB"/>
        </w:rPr>
        <w:t xml:space="preserve">Vastuste koondtabel osavaldade kaupa näitab,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w:t>
      </w:r>
      <w:r w:rsidR="00FC65BB">
        <w:rPr>
          <w:rFonts w:ascii="Arial Narrow" w:hAnsi="Arial Narrow"/>
          <w:sz w:val="24"/>
          <w:szCs w:val="24"/>
          <w:lang w:val="en-GB"/>
        </w:rPr>
        <w:t>Emmaste ja Kõrgessaare osavalla vastajate hulgas on enim neid, kes on teadlikud pakutavatest teenustest.</w:t>
      </w:r>
      <w:r w:rsidR="008E4393">
        <w:rPr>
          <w:rFonts w:ascii="Arial Narrow" w:hAnsi="Arial Narrow"/>
          <w:sz w:val="24"/>
          <w:szCs w:val="24"/>
          <w:lang w:val="en-GB"/>
        </w:rPr>
        <w:t xml:space="preserve"> </w:t>
      </w:r>
      <w:r>
        <w:rPr>
          <w:rFonts w:ascii="Arial Narrow" w:hAnsi="Arial Narrow"/>
          <w:sz w:val="24"/>
          <w:szCs w:val="24"/>
          <w:lang w:val="en-GB"/>
        </w:rPr>
        <w:t xml:space="preserve">Käina, Kärdla </w:t>
      </w:r>
      <w:proofErr w:type="gramStart"/>
      <w:r>
        <w:rPr>
          <w:rFonts w:ascii="Arial Narrow" w:hAnsi="Arial Narrow"/>
          <w:sz w:val="24"/>
          <w:szCs w:val="24"/>
          <w:lang w:val="en-GB"/>
        </w:rPr>
        <w:t>ja</w:t>
      </w:r>
      <w:proofErr w:type="gramEnd"/>
      <w:r>
        <w:rPr>
          <w:rFonts w:ascii="Arial Narrow" w:hAnsi="Arial Narrow"/>
          <w:sz w:val="24"/>
          <w:szCs w:val="24"/>
          <w:lang w:val="en-GB"/>
        </w:rPr>
        <w:t xml:space="preserve"> Pühalepa osavaldadest vastanute hulgas on</w:t>
      </w:r>
      <w:r w:rsidR="008E4393">
        <w:rPr>
          <w:rFonts w:ascii="Arial Narrow" w:hAnsi="Arial Narrow"/>
          <w:sz w:val="24"/>
          <w:szCs w:val="24"/>
          <w:lang w:val="en-GB"/>
        </w:rPr>
        <w:t xml:space="preserve"> seevastu</w:t>
      </w:r>
      <w:r>
        <w:rPr>
          <w:rFonts w:ascii="Arial Narrow" w:hAnsi="Arial Narrow"/>
          <w:sz w:val="24"/>
          <w:szCs w:val="24"/>
          <w:lang w:val="en-GB"/>
        </w:rPr>
        <w:t xml:space="preserve"> kõige enam neid, kes ei ole teadlikud pakutavatest sotsiaalteenustest ja </w:t>
      </w:r>
      <w:r w:rsidR="00DA37BB">
        <w:rPr>
          <w:rFonts w:ascii="Arial Narrow" w:hAnsi="Arial Narrow"/>
          <w:sz w:val="24"/>
          <w:szCs w:val="24"/>
          <w:lang w:val="en-GB"/>
        </w:rPr>
        <w:t>–</w:t>
      </w:r>
      <w:r>
        <w:rPr>
          <w:rFonts w:ascii="Arial Narrow" w:hAnsi="Arial Narrow"/>
          <w:sz w:val="24"/>
          <w:szCs w:val="24"/>
          <w:lang w:val="en-GB"/>
        </w:rPr>
        <w:t>toetustest</w:t>
      </w:r>
      <w:r w:rsidR="00DA37BB">
        <w:rPr>
          <w:rFonts w:ascii="Arial Narrow" w:hAnsi="Arial Narrow"/>
          <w:sz w:val="24"/>
          <w:szCs w:val="24"/>
          <w:lang w:val="en-GB"/>
        </w:rPr>
        <w:t>.</w:t>
      </w:r>
      <w:r w:rsidR="00E90335">
        <w:rPr>
          <w:rFonts w:ascii="Arial Narrow" w:hAnsi="Arial Narrow"/>
          <w:sz w:val="24"/>
          <w:szCs w:val="24"/>
          <w:lang w:val="en-GB"/>
        </w:rPr>
        <w:t xml:space="preserve"> Kõige kõrgem (50%) teenust</w:t>
      </w:r>
      <w:r w:rsidR="00116C9C">
        <w:rPr>
          <w:rFonts w:ascii="Arial Narrow" w:hAnsi="Arial Narrow"/>
          <w:sz w:val="24"/>
          <w:szCs w:val="24"/>
          <w:lang w:val="en-GB"/>
        </w:rPr>
        <w:t>est</w:t>
      </w:r>
      <w:r w:rsidR="00E90335">
        <w:rPr>
          <w:rFonts w:ascii="Arial Narrow" w:hAnsi="Arial Narrow"/>
          <w:sz w:val="24"/>
          <w:szCs w:val="24"/>
          <w:lang w:val="en-GB"/>
        </w:rPr>
        <w:t xml:space="preserve"> mitteteadlike vastajat</w:t>
      </w:r>
      <w:r w:rsidR="005A3ACA">
        <w:rPr>
          <w:rFonts w:ascii="Arial Narrow" w:hAnsi="Arial Narrow"/>
          <w:sz w:val="24"/>
          <w:szCs w:val="24"/>
          <w:lang w:val="en-GB"/>
        </w:rPr>
        <w:t xml:space="preserve">e </w:t>
      </w:r>
      <w:proofErr w:type="gramStart"/>
      <w:r w:rsidR="005A3ACA">
        <w:rPr>
          <w:rFonts w:ascii="Arial Narrow" w:hAnsi="Arial Narrow"/>
          <w:sz w:val="24"/>
          <w:szCs w:val="24"/>
          <w:lang w:val="en-GB"/>
        </w:rPr>
        <w:t>arv</w:t>
      </w:r>
      <w:proofErr w:type="gramEnd"/>
      <w:r w:rsidR="00E90335">
        <w:rPr>
          <w:rFonts w:ascii="Arial Narrow" w:hAnsi="Arial Narrow"/>
          <w:sz w:val="24"/>
          <w:szCs w:val="24"/>
          <w:lang w:val="en-GB"/>
        </w:rPr>
        <w:t xml:space="preserve"> on Pühalepa osavallas</w:t>
      </w:r>
      <w:r w:rsidR="00FC65BB">
        <w:rPr>
          <w:rFonts w:ascii="Arial Narrow" w:hAnsi="Arial Narrow"/>
          <w:sz w:val="24"/>
          <w:szCs w:val="24"/>
          <w:lang w:val="en-GB"/>
        </w:rPr>
        <w:t>.</w:t>
      </w:r>
    </w:p>
    <w:p w:rsidR="009842FD" w:rsidRDefault="00961158" w:rsidP="00916923">
      <w:pPr>
        <w:spacing w:after="0"/>
        <w:rPr>
          <w:rFonts w:ascii="Arial Narrow" w:hAnsi="Arial Narrow"/>
          <w:b/>
          <w:sz w:val="24"/>
          <w:szCs w:val="24"/>
          <w:lang w:val="en-GB"/>
        </w:rPr>
      </w:pPr>
      <w:r>
        <w:rPr>
          <w:rFonts w:ascii="Arial Narrow" w:hAnsi="Arial Narrow"/>
          <w:b/>
          <w:sz w:val="24"/>
          <w:szCs w:val="24"/>
          <w:lang w:val="en-GB"/>
        </w:rPr>
        <w:t xml:space="preserve"> </w:t>
      </w:r>
    </w:p>
    <w:p w:rsidR="008A0D59" w:rsidRDefault="008A0D59" w:rsidP="00916923">
      <w:pPr>
        <w:spacing w:after="0"/>
        <w:rPr>
          <w:rFonts w:ascii="Arial Narrow" w:hAnsi="Arial Narrow"/>
          <w:sz w:val="24"/>
          <w:szCs w:val="24"/>
          <w:lang w:val="en-GB"/>
        </w:rPr>
      </w:pPr>
      <w:r>
        <w:rPr>
          <w:rFonts w:ascii="Arial Narrow" w:hAnsi="Arial Narrow"/>
          <w:b/>
          <w:sz w:val="24"/>
          <w:szCs w:val="24"/>
          <w:lang w:val="en-GB"/>
        </w:rPr>
        <w:t>23. Kuidas sa</w:t>
      </w:r>
      <w:r w:rsidR="002B1DE6">
        <w:rPr>
          <w:rFonts w:ascii="Arial Narrow" w:hAnsi="Arial Narrow"/>
          <w:b/>
          <w:sz w:val="24"/>
          <w:szCs w:val="24"/>
          <w:lang w:val="en-GB"/>
        </w:rPr>
        <w:t>a</w:t>
      </w:r>
      <w:r>
        <w:rPr>
          <w:rFonts w:ascii="Arial Narrow" w:hAnsi="Arial Narrow"/>
          <w:b/>
          <w:sz w:val="24"/>
          <w:szCs w:val="24"/>
          <w:lang w:val="en-GB"/>
        </w:rPr>
        <w:t xml:space="preserve">te infot pakutavatest sotsiaalteenustest </w:t>
      </w:r>
      <w:proofErr w:type="gramStart"/>
      <w:r>
        <w:rPr>
          <w:rFonts w:ascii="Arial Narrow" w:hAnsi="Arial Narrow"/>
          <w:b/>
          <w:sz w:val="24"/>
          <w:szCs w:val="24"/>
          <w:lang w:val="en-GB"/>
        </w:rPr>
        <w:t>ja</w:t>
      </w:r>
      <w:proofErr w:type="gramEnd"/>
      <w:r>
        <w:rPr>
          <w:rFonts w:ascii="Arial Narrow" w:hAnsi="Arial Narrow"/>
          <w:b/>
          <w:sz w:val="24"/>
          <w:szCs w:val="24"/>
          <w:lang w:val="en-GB"/>
        </w:rPr>
        <w:t xml:space="preserve"> –</w:t>
      </w:r>
      <w:r w:rsidR="00776F65">
        <w:rPr>
          <w:rFonts w:ascii="Arial Narrow" w:hAnsi="Arial Narrow"/>
          <w:b/>
          <w:sz w:val="24"/>
          <w:szCs w:val="24"/>
          <w:lang w:val="en-GB"/>
        </w:rPr>
        <w:t xml:space="preserve">toetustest? </w:t>
      </w:r>
      <w:r w:rsidRPr="00596FC8">
        <w:rPr>
          <w:rFonts w:ascii="Arial Narrow" w:hAnsi="Arial Narrow"/>
          <w:sz w:val="24"/>
          <w:szCs w:val="24"/>
          <w:lang w:val="en-GB"/>
        </w:rPr>
        <w:t>(</w:t>
      </w:r>
      <w:proofErr w:type="gramStart"/>
      <w:r w:rsidRPr="00596FC8">
        <w:rPr>
          <w:rFonts w:ascii="Arial Narrow" w:hAnsi="Arial Narrow"/>
          <w:sz w:val="24"/>
          <w:szCs w:val="24"/>
          <w:lang w:val="en-GB"/>
        </w:rPr>
        <w:t>saab</w:t>
      </w:r>
      <w:proofErr w:type="gramEnd"/>
      <w:r w:rsidRPr="00596FC8">
        <w:rPr>
          <w:rFonts w:ascii="Arial Narrow" w:hAnsi="Arial Narrow"/>
          <w:sz w:val="24"/>
          <w:szCs w:val="24"/>
          <w:lang w:val="en-GB"/>
        </w:rPr>
        <w:t xml:space="preserve"> valida mitu)</w:t>
      </w:r>
    </w:p>
    <w:p w:rsidR="003F46EF" w:rsidRDefault="003F46EF" w:rsidP="00D41B2A">
      <w:pPr>
        <w:spacing w:after="0"/>
        <w:rPr>
          <w:rFonts w:ascii="Arial Narrow" w:hAnsi="Arial Narrow"/>
          <w:sz w:val="24"/>
          <w:szCs w:val="24"/>
          <w:lang w:val="en-GB"/>
        </w:rPr>
      </w:pPr>
    </w:p>
    <w:p w:rsidR="00D41B2A" w:rsidRDefault="00D41B2A" w:rsidP="00D41B2A">
      <w:pPr>
        <w:spacing w:after="0"/>
        <w:rPr>
          <w:rFonts w:ascii="Arial Narrow" w:hAnsi="Arial Narrow"/>
          <w:sz w:val="24"/>
          <w:szCs w:val="24"/>
          <w:lang w:val="en-GB"/>
        </w:rPr>
      </w:pPr>
      <w:r>
        <w:rPr>
          <w:rFonts w:ascii="Arial Narrow" w:hAnsi="Arial Narrow"/>
          <w:sz w:val="24"/>
          <w:szCs w:val="24"/>
          <w:lang w:val="en-GB"/>
        </w:rPr>
        <w:t>Küsimusele olid etteantud järgmised vastusevariandid: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509"/>
      </w:tblGrid>
      <w:tr w:rsidR="00006512" w:rsidRPr="0055037C" w:rsidTr="00006512">
        <w:tc>
          <w:tcPr>
            <w:tcW w:w="6345" w:type="dxa"/>
          </w:tcPr>
          <w:p w:rsidR="00006512" w:rsidRDefault="00006512" w:rsidP="00D41B2A">
            <w:pPr>
              <w:rPr>
                <w:rFonts w:ascii="Arial Narrow" w:hAnsi="Arial Narrow"/>
                <w:sz w:val="24"/>
                <w:szCs w:val="24"/>
                <w:lang w:val="en-GB"/>
              </w:rPr>
            </w:pPr>
            <w:r>
              <w:rPr>
                <w:noProof/>
                <w:lang w:val="et-EE" w:eastAsia="et-EE"/>
              </w:rPr>
              <w:drawing>
                <wp:inline distT="0" distB="0" distL="0" distR="0" wp14:anchorId="50562F6B" wp14:editId="1565EEF8">
                  <wp:extent cx="3762375" cy="3743325"/>
                  <wp:effectExtent l="0" t="0" r="0" b="0"/>
                  <wp:docPr id="29" name="Diagram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3509" w:type="dxa"/>
          </w:tcPr>
          <w:p w:rsidR="00006512" w:rsidRDefault="00006512" w:rsidP="00006512">
            <w:pPr>
              <w:rPr>
                <w:rFonts w:ascii="Arial Narrow" w:hAnsi="Arial Narrow"/>
                <w:sz w:val="24"/>
                <w:szCs w:val="24"/>
                <w:lang w:val="en-GB"/>
              </w:rPr>
            </w:pPr>
            <w:r>
              <w:rPr>
                <w:rFonts w:ascii="Arial Narrow" w:hAnsi="Arial Narrow"/>
                <w:sz w:val="24"/>
                <w:szCs w:val="24"/>
                <w:lang w:val="en-GB"/>
              </w:rPr>
              <w:t>- mul ei ole selle kohta infot;</w:t>
            </w:r>
          </w:p>
          <w:p w:rsidR="00006512" w:rsidRDefault="00006512" w:rsidP="00006512">
            <w:pPr>
              <w:rPr>
                <w:rFonts w:ascii="Arial Narrow" w:hAnsi="Arial Narrow"/>
                <w:sz w:val="24"/>
                <w:szCs w:val="24"/>
                <w:lang w:val="en-GB"/>
              </w:rPr>
            </w:pPr>
            <w:r>
              <w:rPr>
                <w:rFonts w:ascii="Arial Narrow" w:hAnsi="Arial Narrow"/>
                <w:sz w:val="24"/>
                <w:szCs w:val="24"/>
                <w:lang w:val="en-GB"/>
              </w:rPr>
              <w:t>- pereliikmelt;</w:t>
            </w:r>
          </w:p>
          <w:p w:rsidR="00006512" w:rsidRDefault="00006512" w:rsidP="00006512">
            <w:pPr>
              <w:rPr>
                <w:rFonts w:ascii="Arial Narrow" w:hAnsi="Arial Narrow"/>
                <w:sz w:val="24"/>
                <w:szCs w:val="24"/>
                <w:lang w:val="en-GB"/>
              </w:rPr>
            </w:pPr>
            <w:r>
              <w:rPr>
                <w:rFonts w:ascii="Arial Narrow" w:hAnsi="Arial Narrow"/>
                <w:sz w:val="24"/>
                <w:szCs w:val="24"/>
                <w:lang w:val="en-GB"/>
              </w:rPr>
              <w:t>- internetis;</w:t>
            </w:r>
          </w:p>
          <w:p w:rsidR="00006512" w:rsidRDefault="00006512" w:rsidP="00006512">
            <w:pPr>
              <w:rPr>
                <w:rFonts w:ascii="Arial Narrow" w:hAnsi="Arial Narrow"/>
                <w:sz w:val="24"/>
                <w:szCs w:val="24"/>
                <w:lang w:val="en-GB"/>
              </w:rPr>
            </w:pPr>
            <w:r>
              <w:rPr>
                <w:rFonts w:ascii="Arial Narrow" w:hAnsi="Arial Narrow"/>
                <w:sz w:val="24"/>
                <w:szCs w:val="24"/>
                <w:lang w:val="en-GB"/>
              </w:rPr>
              <w:t>- lehtedest, infolehtedest, ajakirjandusest;</w:t>
            </w:r>
          </w:p>
          <w:p w:rsidR="00006512" w:rsidRDefault="00006512" w:rsidP="00006512">
            <w:pPr>
              <w:rPr>
                <w:rFonts w:ascii="Arial Narrow" w:hAnsi="Arial Narrow"/>
                <w:sz w:val="24"/>
                <w:szCs w:val="24"/>
                <w:lang w:val="en-GB"/>
              </w:rPr>
            </w:pPr>
            <w:r>
              <w:rPr>
                <w:rFonts w:ascii="Arial Narrow" w:hAnsi="Arial Narrow"/>
                <w:sz w:val="24"/>
                <w:szCs w:val="24"/>
                <w:lang w:val="en-GB"/>
              </w:rPr>
              <w:t>- raadiost;</w:t>
            </w:r>
          </w:p>
          <w:p w:rsidR="00006512" w:rsidRDefault="00006512" w:rsidP="00006512">
            <w:pPr>
              <w:rPr>
                <w:rFonts w:ascii="Arial Narrow" w:hAnsi="Arial Narrow"/>
                <w:sz w:val="24"/>
                <w:szCs w:val="24"/>
                <w:lang w:val="en-GB"/>
              </w:rPr>
            </w:pPr>
            <w:r>
              <w:rPr>
                <w:rFonts w:ascii="Arial Narrow" w:hAnsi="Arial Narrow"/>
                <w:sz w:val="24"/>
                <w:szCs w:val="24"/>
                <w:lang w:val="en-GB"/>
              </w:rPr>
              <w:t>- televiisorist;</w:t>
            </w:r>
          </w:p>
          <w:p w:rsidR="00006512" w:rsidRDefault="00006512" w:rsidP="00006512">
            <w:pPr>
              <w:rPr>
                <w:rFonts w:ascii="Arial Narrow" w:hAnsi="Arial Narrow"/>
                <w:sz w:val="24"/>
                <w:szCs w:val="24"/>
                <w:lang w:val="en-GB"/>
              </w:rPr>
            </w:pPr>
            <w:r>
              <w:rPr>
                <w:rFonts w:ascii="Arial Narrow" w:hAnsi="Arial Narrow"/>
                <w:sz w:val="24"/>
                <w:szCs w:val="24"/>
                <w:lang w:val="en-GB"/>
              </w:rPr>
              <w:t>- sotsiaaltöötajalt;</w:t>
            </w:r>
          </w:p>
          <w:p w:rsidR="00006512" w:rsidRDefault="00006512" w:rsidP="00006512">
            <w:pPr>
              <w:rPr>
                <w:rFonts w:ascii="Arial Narrow" w:hAnsi="Arial Narrow"/>
                <w:sz w:val="24"/>
                <w:szCs w:val="24"/>
                <w:lang w:val="en-GB"/>
              </w:rPr>
            </w:pPr>
            <w:r>
              <w:rPr>
                <w:rFonts w:ascii="Arial Narrow" w:hAnsi="Arial Narrow"/>
                <w:sz w:val="24"/>
                <w:szCs w:val="24"/>
                <w:lang w:val="en-GB"/>
              </w:rPr>
              <w:t>- perearstilt, arstilt;</w:t>
            </w:r>
          </w:p>
          <w:p w:rsidR="00006512" w:rsidRDefault="00006512" w:rsidP="00006512">
            <w:pPr>
              <w:rPr>
                <w:rFonts w:ascii="Arial Narrow" w:hAnsi="Arial Narrow"/>
                <w:sz w:val="24"/>
                <w:szCs w:val="24"/>
                <w:lang w:val="en-GB"/>
              </w:rPr>
            </w:pPr>
            <w:r>
              <w:rPr>
                <w:rFonts w:ascii="Arial Narrow" w:hAnsi="Arial Narrow"/>
                <w:sz w:val="24"/>
                <w:szCs w:val="24"/>
                <w:lang w:val="en-GB"/>
              </w:rPr>
              <w:t>- muu</w:t>
            </w:r>
            <w:r w:rsidR="003F46EF">
              <w:rPr>
                <w:rFonts w:ascii="Arial Narrow" w:hAnsi="Arial Narrow"/>
                <w:sz w:val="24"/>
                <w:szCs w:val="24"/>
                <w:lang w:val="en-GB"/>
              </w:rPr>
              <w:t xml:space="preserve"> </w:t>
            </w:r>
            <w:r>
              <w:rPr>
                <w:rFonts w:ascii="Arial Narrow" w:hAnsi="Arial Narrow"/>
                <w:sz w:val="24"/>
                <w:szCs w:val="24"/>
                <w:lang w:val="en-GB"/>
              </w:rPr>
              <w:t>…</w:t>
            </w:r>
          </w:p>
          <w:p w:rsidR="00006512" w:rsidRDefault="00006512" w:rsidP="00006512">
            <w:pPr>
              <w:rPr>
                <w:rFonts w:ascii="Arial Narrow" w:hAnsi="Arial Narrow"/>
                <w:sz w:val="24"/>
                <w:szCs w:val="24"/>
                <w:lang w:val="en-GB"/>
              </w:rPr>
            </w:pPr>
          </w:p>
          <w:p w:rsidR="00006512" w:rsidRDefault="00006512" w:rsidP="00006512">
            <w:pPr>
              <w:rPr>
                <w:rFonts w:ascii="Arial Narrow" w:hAnsi="Arial Narrow"/>
                <w:sz w:val="24"/>
                <w:szCs w:val="24"/>
                <w:lang w:val="en-GB"/>
              </w:rPr>
            </w:pPr>
            <w:r>
              <w:rPr>
                <w:rFonts w:ascii="Arial Narrow" w:hAnsi="Arial Narrow"/>
                <w:sz w:val="24"/>
                <w:szCs w:val="24"/>
                <w:lang w:val="en-GB"/>
              </w:rPr>
              <w:t>Üle poole küsitlusele vastanutest (55</w:t>
            </w:r>
            <w:proofErr w:type="gramStart"/>
            <w:r>
              <w:rPr>
                <w:rFonts w:ascii="Arial Narrow" w:hAnsi="Arial Narrow"/>
                <w:sz w:val="24"/>
                <w:szCs w:val="24"/>
                <w:lang w:val="en-GB"/>
              </w:rPr>
              <w:t>,4</w:t>
            </w:r>
            <w:proofErr w:type="gramEnd"/>
            <w:r>
              <w:rPr>
                <w:rFonts w:ascii="Arial Narrow" w:hAnsi="Arial Narrow"/>
                <w:sz w:val="24"/>
                <w:szCs w:val="24"/>
                <w:lang w:val="en-GB"/>
              </w:rPr>
              <w:t>%) saavad info pakutavate sotsiaalteenuste ja –toetuste kohta lehtedest, infolehtedest ja ajakirjandusest. Sellele järgnevad infoallikad on televisioon ja raadio. 150 vastajat leiab, et neil ei ole selle teema kohta infot ni</w:t>
            </w:r>
            <w:r w:rsidR="003F46EF">
              <w:rPr>
                <w:rFonts w:ascii="Arial Narrow" w:hAnsi="Arial Narrow"/>
                <w:sz w:val="24"/>
                <w:szCs w:val="24"/>
                <w:lang w:val="en-GB"/>
              </w:rPr>
              <w:t xml:space="preserve">ng üsna võrdselt veidi üle 100 </w:t>
            </w:r>
            <w:r>
              <w:rPr>
                <w:rFonts w:ascii="Arial Narrow" w:hAnsi="Arial Narrow"/>
                <w:sz w:val="24"/>
                <w:szCs w:val="24"/>
                <w:lang w:val="en-GB"/>
              </w:rPr>
              <w:t>vastaja ütleb, et infot saadakse pereliikmelt ja sotsiaaltöötajalt.</w:t>
            </w:r>
          </w:p>
          <w:p w:rsidR="00006512" w:rsidRDefault="00006512" w:rsidP="00006512">
            <w:pPr>
              <w:rPr>
                <w:rFonts w:ascii="Arial Narrow" w:hAnsi="Arial Narrow"/>
                <w:sz w:val="24"/>
                <w:szCs w:val="24"/>
                <w:lang w:val="en-GB"/>
              </w:rPr>
            </w:pPr>
          </w:p>
        </w:tc>
      </w:tr>
    </w:tbl>
    <w:p w:rsidR="00006512" w:rsidRDefault="00006512" w:rsidP="00D41B2A">
      <w:pPr>
        <w:spacing w:after="0"/>
        <w:rPr>
          <w:rFonts w:ascii="Arial Narrow" w:hAnsi="Arial Narrow"/>
          <w:sz w:val="24"/>
          <w:szCs w:val="24"/>
          <w:lang w:val="en-GB"/>
        </w:rPr>
      </w:pPr>
    </w:p>
    <w:p w:rsidR="006E0C23" w:rsidRDefault="006E0C23" w:rsidP="00916923">
      <w:pPr>
        <w:spacing w:after="0"/>
        <w:rPr>
          <w:rFonts w:ascii="Arial Narrow" w:hAnsi="Arial Narrow"/>
          <w:b/>
          <w:sz w:val="24"/>
          <w:szCs w:val="24"/>
          <w:lang w:val="en-GB"/>
        </w:rPr>
      </w:pPr>
      <w:r>
        <w:rPr>
          <w:rFonts w:ascii="Arial Narrow" w:hAnsi="Arial Narrow"/>
          <w:b/>
          <w:sz w:val="24"/>
          <w:szCs w:val="24"/>
          <w:lang w:val="en-GB"/>
        </w:rPr>
        <w:t>24. Kas kasutate/vajaksite/ei vaja järgnevaid teenuseid?</w:t>
      </w:r>
    </w:p>
    <w:p w:rsidR="00E45ACA" w:rsidRDefault="00E45ACA" w:rsidP="003D6020">
      <w:pPr>
        <w:spacing w:after="0"/>
        <w:jc w:val="both"/>
        <w:rPr>
          <w:rFonts w:ascii="Arial Narrow" w:hAnsi="Arial Narrow"/>
          <w:sz w:val="24"/>
          <w:szCs w:val="24"/>
          <w:lang w:val="en-GB"/>
        </w:rPr>
      </w:pPr>
      <w:proofErr w:type="gramStart"/>
      <w:r>
        <w:rPr>
          <w:rFonts w:ascii="Arial Narrow" w:hAnsi="Arial Narrow"/>
          <w:sz w:val="24"/>
          <w:szCs w:val="24"/>
          <w:lang w:val="en-GB"/>
        </w:rPr>
        <w:t>Vast</w:t>
      </w:r>
      <w:r w:rsidR="00A061B9">
        <w:rPr>
          <w:rFonts w:ascii="Arial Narrow" w:hAnsi="Arial Narrow"/>
          <w:sz w:val="24"/>
          <w:szCs w:val="24"/>
          <w:lang w:val="en-GB"/>
        </w:rPr>
        <w:t>ajad hindasid erinevaid teenuseid,</w:t>
      </w:r>
      <w:r w:rsidR="003F46EF">
        <w:rPr>
          <w:rFonts w:ascii="Arial Narrow" w:hAnsi="Arial Narrow"/>
          <w:sz w:val="24"/>
          <w:szCs w:val="24"/>
          <w:lang w:val="en-GB"/>
        </w:rPr>
        <w:t xml:space="preserve"> </w:t>
      </w:r>
      <w:r w:rsidR="00A061B9">
        <w:rPr>
          <w:rFonts w:ascii="Arial Narrow" w:hAnsi="Arial Narrow"/>
          <w:sz w:val="24"/>
          <w:szCs w:val="24"/>
          <w:lang w:val="en-GB"/>
        </w:rPr>
        <w:t xml:space="preserve">valides </w:t>
      </w:r>
      <w:r>
        <w:rPr>
          <w:rFonts w:ascii="Arial Narrow" w:hAnsi="Arial Narrow"/>
          <w:sz w:val="24"/>
          <w:szCs w:val="24"/>
          <w:lang w:val="en-GB"/>
        </w:rPr>
        <w:t>hindamiseks ühe kolmest etteantud vastusevariandist.</w:t>
      </w:r>
      <w:proofErr w:type="gramEnd"/>
      <w:r>
        <w:rPr>
          <w:rFonts w:ascii="Arial Narrow" w:hAnsi="Arial Narrow"/>
          <w:sz w:val="24"/>
          <w:szCs w:val="24"/>
          <w:lang w:val="en-GB"/>
        </w:rPr>
        <w:t xml:space="preserve"> </w:t>
      </w:r>
      <w:proofErr w:type="gramStart"/>
      <w:r>
        <w:rPr>
          <w:rFonts w:ascii="Arial Narrow" w:hAnsi="Arial Narrow"/>
          <w:sz w:val="24"/>
          <w:szCs w:val="24"/>
          <w:lang w:val="en-GB"/>
        </w:rPr>
        <w:t>Tegevused on jaotatud kolmele graafikule tulemuse parema loetavuse huvides.</w:t>
      </w:r>
      <w:proofErr w:type="gramEnd"/>
    </w:p>
    <w:p w:rsidR="00643555" w:rsidRDefault="00643555" w:rsidP="003D6020">
      <w:pPr>
        <w:spacing w:after="0"/>
        <w:jc w:val="both"/>
        <w:rPr>
          <w:rFonts w:ascii="Arial Narrow" w:hAnsi="Arial Narrow"/>
          <w:sz w:val="24"/>
          <w:szCs w:val="24"/>
          <w:lang w:val="en-GB"/>
        </w:rPr>
      </w:pPr>
    </w:p>
    <w:tbl>
      <w:tblPr>
        <w:tblStyle w:val="Kontuurtabe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125"/>
        <w:gridCol w:w="3691"/>
      </w:tblGrid>
      <w:tr w:rsidR="00643555" w:rsidRPr="0055037C" w:rsidTr="002642AC">
        <w:tc>
          <w:tcPr>
            <w:tcW w:w="6125" w:type="dxa"/>
          </w:tcPr>
          <w:p w:rsidR="00643555" w:rsidRDefault="00B06BF7" w:rsidP="003D6020">
            <w:pPr>
              <w:jc w:val="both"/>
              <w:rPr>
                <w:rFonts w:ascii="Arial Narrow" w:hAnsi="Arial Narrow"/>
                <w:sz w:val="24"/>
                <w:szCs w:val="24"/>
                <w:lang w:val="en-GB"/>
              </w:rPr>
            </w:pPr>
            <w:r>
              <w:rPr>
                <w:noProof/>
                <w:lang w:val="et-EE" w:eastAsia="et-EE"/>
              </w:rPr>
              <w:lastRenderedPageBreak/>
              <w:drawing>
                <wp:inline distT="0" distB="0" distL="0" distR="0" wp14:anchorId="50FE3B18" wp14:editId="442DDCB0">
                  <wp:extent cx="3800475" cy="3400425"/>
                  <wp:effectExtent l="0" t="0" r="0" b="0"/>
                  <wp:docPr id="44" name="Diagramm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3691" w:type="dxa"/>
          </w:tcPr>
          <w:p w:rsidR="003F46EF" w:rsidRDefault="003F46EF" w:rsidP="00B06BF7">
            <w:pPr>
              <w:rPr>
                <w:rFonts w:ascii="Arial Narrow" w:hAnsi="Arial Narrow"/>
                <w:sz w:val="24"/>
                <w:szCs w:val="24"/>
                <w:lang w:val="en-GB"/>
              </w:rPr>
            </w:pPr>
          </w:p>
          <w:p w:rsidR="00B06BF7" w:rsidRDefault="00B06BF7" w:rsidP="00B06BF7">
            <w:pPr>
              <w:rPr>
                <w:rFonts w:ascii="Arial Narrow" w:hAnsi="Arial Narrow"/>
                <w:sz w:val="24"/>
                <w:szCs w:val="24"/>
                <w:lang w:val="en-GB"/>
              </w:rPr>
            </w:pPr>
            <w:r>
              <w:rPr>
                <w:rFonts w:ascii="Arial Narrow" w:hAnsi="Arial Narrow"/>
                <w:sz w:val="24"/>
                <w:szCs w:val="24"/>
                <w:lang w:val="en-GB"/>
              </w:rPr>
              <w:t>Joonis 24.1.nimetatud teenuste osas on enamus vastanuid märkinud, et nad ei vaja nimetatud teenuseid. Vajatavate teenuste osas on enam kordi märgitud koduteenust, isikliku abistaja teenust ja väljaspool kodu osutatavat üldhooldusteenust.</w:t>
            </w:r>
          </w:p>
          <w:p w:rsidR="00643555" w:rsidRDefault="00643555" w:rsidP="003D6020">
            <w:pPr>
              <w:jc w:val="both"/>
              <w:rPr>
                <w:rFonts w:ascii="Arial Narrow" w:hAnsi="Arial Narrow"/>
                <w:sz w:val="24"/>
                <w:szCs w:val="24"/>
                <w:lang w:val="en-GB"/>
              </w:rPr>
            </w:pPr>
          </w:p>
        </w:tc>
      </w:tr>
      <w:tr w:rsidR="00B06BF7" w:rsidTr="003F46EF">
        <w:tc>
          <w:tcPr>
            <w:tcW w:w="6125" w:type="dxa"/>
          </w:tcPr>
          <w:p w:rsidR="00B06BF7" w:rsidRDefault="003F5135" w:rsidP="00916923">
            <w:pPr>
              <w:rPr>
                <w:rFonts w:ascii="Arial Narrow" w:hAnsi="Arial Narrow"/>
                <w:sz w:val="24"/>
                <w:szCs w:val="24"/>
                <w:lang w:val="en-GB"/>
              </w:rPr>
            </w:pPr>
            <w:r>
              <w:rPr>
                <w:noProof/>
                <w:lang w:val="et-EE" w:eastAsia="et-EE"/>
              </w:rPr>
              <w:drawing>
                <wp:inline distT="0" distB="0" distL="0" distR="0" wp14:anchorId="72134E75" wp14:editId="69B5CD78">
                  <wp:extent cx="3800475" cy="3552825"/>
                  <wp:effectExtent l="0" t="0" r="0" b="0"/>
                  <wp:docPr id="45" name="Diagramm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3691" w:type="dxa"/>
          </w:tcPr>
          <w:p w:rsidR="003F46EF" w:rsidRDefault="003F46EF" w:rsidP="00916923">
            <w:pPr>
              <w:rPr>
                <w:rFonts w:ascii="Arial Narrow" w:hAnsi="Arial Narrow"/>
                <w:sz w:val="24"/>
                <w:szCs w:val="24"/>
                <w:lang w:val="en-GB"/>
              </w:rPr>
            </w:pPr>
          </w:p>
          <w:p w:rsidR="00B06BF7" w:rsidRDefault="00B06BF7" w:rsidP="00916923">
            <w:pPr>
              <w:rPr>
                <w:rFonts w:ascii="Arial Narrow" w:hAnsi="Arial Narrow"/>
                <w:sz w:val="24"/>
                <w:szCs w:val="24"/>
                <w:lang w:val="en-GB"/>
              </w:rPr>
            </w:pPr>
            <w:r>
              <w:rPr>
                <w:rFonts w:ascii="Arial Narrow" w:hAnsi="Arial Narrow"/>
                <w:sz w:val="24"/>
                <w:szCs w:val="24"/>
                <w:lang w:val="en-GB"/>
              </w:rPr>
              <w:t>Joonis 24.2. Vastanud kõige enam kordi kasutatava teenusena välja toonud sotsiaaltransporti ja päevakeskuse teenust. Sotsiaaltransporti on nimetatud kõige enam kordi ka vajatava teenusena.</w:t>
            </w:r>
          </w:p>
        </w:tc>
      </w:tr>
    </w:tbl>
    <w:p w:rsidR="003D6020" w:rsidRDefault="003D6020" w:rsidP="00916923">
      <w:pPr>
        <w:spacing w:after="0"/>
        <w:rPr>
          <w:rFonts w:ascii="Arial Narrow" w:hAnsi="Arial Narrow"/>
          <w:sz w:val="24"/>
          <w:szCs w:val="24"/>
          <w:lang w:val="en-GB"/>
        </w:rPr>
      </w:pPr>
    </w:p>
    <w:p w:rsidR="003D6020" w:rsidRDefault="003D6020" w:rsidP="00916923">
      <w:pPr>
        <w:spacing w:after="0"/>
        <w:rPr>
          <w:rFonts w:ascii="Arial Narrow" w:hAnsi="Arial Narrow"/>
          <w:sz w:val="24"/>
          <w:szCs w:val="24"/>
          <w:lang w:val="en-GB"/>
        </w:rPr>
      </w:pPr>
    </w:p>
    <w:p w:rsidR="003D6020" w:rsidRDefault="003D6020" w:rsidP="00916923">
      <w:pPr>
        <w:spacing w:after="0"/>
        <w:rPr>
          <w:rFonts w:ascii="Arial Narrow" w:hAnsi="Arial Narrow"/>
          <w:sz w:val="24"/>
          <w:szCs w:val="24"/>
          <w:lang w:val="en-GB"/>
        </w:rPr>
      </w:pPr>
    </w:p>
    <w:p w:rsidR="003D6020" w:rsidRDefault="003D6020" w:rsidP="00916923">
      <w:pPr>
        <w:spacing w:after="0"/>
        <w:rPr>
          <w:rFonts w:ascii="Arial Narrow" w:hAnsi="Arial Narrow"/>
          <w:sz w:val="24"/>
          <w:szCs w:val="24"/>
          <w:lang w:val="en-GB"/>
        </w:rPr>
      </w:pPr>
    </w:p>
    <w:p w:rsidR="003D6020" w:rsidRDefault="003D6020" w:rsidP="00916923">
      <w:pPr>
        <w:spacing w:after="0"/>
        <w:rPr>
          <w:rFonts w:ascii="Arial Narrow" w:hAnsi="Arial Narrow"/>
          <w:sz w:val="24"/>
          <w:szCs w:val="24"/>
          <w:lang w:val="en-GB"/>
        </w:rPr>
      </w:pPr>
    </w:p>
    <w:p w:rsidR="003D6020" w:rsidRDefault="003D6020" w:rsidP="00916923">
      <w:pPr>
        <w:spacing w:after="0"/>
        <w:rPr>
          <w:rFonts w:ascii="Arial Narrow" w:hAnsi="Arial Narrow"/>
          <w:sz w:val="24"/>
          <w:szCs w:val="24"/>
          <w:lang w:val="en-GB"/>
        </w:rPr>
      </w:pPr>
    </w:p>
    <w:tbl>
      <w:tblPr>
        <w:tblStyle w:val="Kontuurtabe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870"/>
        <w:gridCol w:w="3946"/>
      </w:tblGrid>
      <w:tr w:rsidR="003F5135" w:rsidRPr="0055037C" w:rsidTr="00F578B3">
        <w:tc>
          <w:tcPr>
            <w:tcW w:w="4889" w:type="dxa"/>
          </w:tcPr>
          <w:p w:rsidR="003F5135" w:rsidRDefault="00F578B3" w:rsidP="00916923">
            <w:pPr>
              <w:rPr>
                <w:rFonts w:ascii="Arial Narrow" w:hAnsi="Arial Narrow"/>
                <w:sz w:val="24"/>
                <w:szCs w:val="24"/>
                <w:lang w:val="en-GB"/>
              </w:rPr>
            </w:pPr>
            <w:r>
              <w:rPr>
                <w:noProof/>
                <w:lang w:val="et-EE" w:eastAsia="et-EE"/>
              </w:rPr>
              <w:lastRenderedPageBreak/>
              <w:drawing>
                <wp:inline distT="0" distB="0" distL="0" distR="0" wp14:anchorId="1DF6640D" wp14:editId="26C36328">
                  <wp:extent cx="3638550" cy="2809875"/>
                  <wp:effectExtent l="0" t="0" r="0" b="0"/>
                  <wp:docPr id="47" name="Diagramm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889" w:type="dxa"/>
          </w:tcPr>
          <w:p w:rsidR="003F46EF" w:rsidRDefault="003F46EF" w:rsidP="003F5135">
            <w:pPr>
              <w:rPr>
                <w:rFonts w:ascii="Arial Narrow" w:hAnsi="Arial Narrow"/>
                <w:sz w:val="24"/>
                <w:szCs w:val="24"/>
                <w:lang w:val="en-GB"/>
              </w:rPr>
            </w:pPr>
          </w:p>
          <w:p w:rsidR="003F5135" w:rsidRDefault="003F5135" w:rsidP="003F5135">
            <w:pPr>
              <w:rPr>
                <w:rFonts w:ascii="Arial Narrow" w:hAnsi="Arial Narrow"/>
                <w:sz w:val="24"/>
                <w:szCs w:val="24"/>
                <w:lang w:val="en-GB"/>
              </w:rPr>
            </w:pPr>
            <w:r w:rsidRPr="00C91F28">
              <w:rPr>
                <w:rFonts w:ascii="Arial Narrow" w:hAnsi="Arial Narrow"/>
                <w:sz w:val="24"/>
                <w:szCs w:val="24"/>
                <w:lang w:val="en-GB"/>
              </w:rPr>
              <w:t xml:space="preserve">Joonis 24.3. </w:t>
            </w:r>
            <w:proofErr w:type="gramStart"/>
            <w:r w:rsidRPr="00C91F28">
              <w:rPr>
                <w:rFonts w:ascii="Arial Narrow" w:hAnsi="Arial Narrow"/>
                <w:sz w:val="24"/>
                <w:szCs w:val="24"/>
                <w:lang w:val="en-GB"/>
              </w:rPr>
              <w:t>nimetatud</w:t>
            </w:r>
            <w:proofErr w:type="gramEnd"/>
            <w:r w:rsidRPr="00C91F28">
              <w:rPr>
                <w:rFonts w:ascii="Arial Narrow" w:hAnsi="Arial Narrow"/>
                <w:sz w:val="24"/>
                <w:szCs w:val="24"/>
                <w:lang w:val="en-GB"/>
              </w:rPr>
              <w:t xml:space="preserve"> teenuste osas leidsi</w:t>
            </w:r>
            <w:r>
              <w:rPr>
                <w:rFonts w:ascii="Arial Narrow" w:hAnsi="Arial Narrow"/>
                <w:sz w:val="24"/>
                <w:szCs w:val="24"/>
                <w:lang w:val="en-GB"/>
              </w:rPr>
              <w:t>d</w:t>
            </w:r>
            <w:r w:rsidRPr="00C91F28">
              <w:rPr>
                <w:rFonts w:ascii="Arial Narrow" w:hAnsi="Arial Narrow"/>
                <w:sz w:val="24"/>
                <w:szCs w:val="24"/>
                <w:lang w:val="en-GB"/>
              </w:rPr>
              <w:t xml:space="preserve"> 61 vastajat, et nad vajaksid eluruumi kohandamise teenus</w:t>
            </w:r>
            <w:r>
              <w:rPr>
                <w:rFonts w:ascii="Arial Narrow" w:hAnsi="Arial Narrow"/>
                <w:sz w:val="24"/>
                <w:szCs w:val="24"/>
                <w:lang w:val="en-GB"/>
              </w:rPr>
              <w:t>t. Nagu ka eelpool toodud joonistel on suur osa vastajad märkinud, et nad ei vaja nimetatud teenuseid.</w:t>
            </w:r>
          </w:p>
          <w:p w:rsidR="00F578B3" w:rsidRDefault="00F578B3" w:rsidP="003F5135">
            <w:pPr>
              <w:rPr>
                <w:rFonts w:ascii="Arial Narrow" w:hAnsi="Arial Narrow"/>
                <w:sz w:val="24"/>
                <w:szCs w:val="24"/>
                <w:lang w:val="en-GB"/>
              </w:rPr>
            </w:pPr>
          </w:p>
          <w:p w:rsidR="003F5135" w:rsidRDefault="003F5135" w:rsidP="00EC5840">
            <w:pPr>
              <w:rPr>
                <w:rFonts w:ascii="Arial Narrow" w:hAnsi="Arial Narrow"/>
                <w:sz w:val="24"/>
                <w:szCs w:val="24"/>
                <w:lang w:val="en-GB"/>
              </w:rPr>
            </w:pPr>
          </w:p>
        </w:tc>
      </w:tr>
    </w:tbl>
    <w:p w:rsidR="003D6020" w:rsidRDefault="003D6020" w:rsidP="00916923">
      <w:pPr>
        <w:spacing w:after="0"/>
        <w:rPr>
          <w:rFonts w:ascii="Arial Narrow" w:hAnsi="Arial Narrow"/>
          <w:sz w:val="24"/>
          <w:szCs w:val="24"/>
          <w:lang w:val="en-GB"/>
        </w:rPr>
      </w:pPr>
    </w:p>
    <w:p w:rsidR="00D20145" w:rsidRDefault="00D20145" w:rsidP="00D20145">
      <w:pPr>
        <w:spacing w:after="0"/>
        <w:jc w:val="both"/>
        <w:rPr>
          <w:rFonts w:ascii="Arial Narrow" w:hAnsi="Arial Narrow"/>
          <w:sz w:val="24"/>
          <w:szCs w:val="24"/>
          <w:lang w:val="en-GB"/>
        </w:rPr>
      </w:pPr>
      <w:r>
        <w:rPr>
          <w:rFonts w:ascii="Arial Narrow" w:hAnsi="Arial Narrow"/>
          <w:sz w:val="24"/>
          <w:szCs w:val="24"/>
          <w:lang w:val="en-GB"/>
        </w:rPr>
        <w:t xml:space="preserve">Detailsema ülevaate saamiseks küsimuse tulemustest on otstarbekas vaadelda andmeid eraldi ka mees- </w:t>
      </w:r>
      <w:proofErr w:type="gramStart"/>
      <w:r>
        <w:rPr>
          <w:rFonts w:ascii="Arial Narrow" w:hAnsi="Arial Narrow"/>
          <w:sz w:val="24"/>
          <w:szCs w:val="24"/>
          <w:lang w:val="en-GB"/>
        </w:rPr>
        <w:t>ja</w:t>
      </w:r>
      <w:proofErr w:type="gramEnd"/>
      <w:r>
        <w:rPr>
          <w:rFonts w:ascii="Arial Narrow" w:hAnsi="Arial Narrow"/>
          <w:sz w:val="24"/>
          <w:szCs w:val="24"/>
          <w:lang w:val="en-GB"/>
        </w:rPr>
        <w:t xml:space="preserve"> naisvastajate lõikes. </w:t>
      </w:r>
      <w:proofErr w:type="gramStart"/>
      <w:r w:rsidR="00C73108">
        <w:rPr>
          <w:rFonts w:ascii="Arial Narrow" w:hAnsi="Arial Narrow"/>
          <w:sz w:val="24"/>
          <w:szCs w:val="24"/>
          <w:lang w:val="en-GB"/>
        </w:rPr>
        <w:t>T</w:t>
      </w:r>
      <w:r w:rsidR="00C73108">
        <w:rPr>
          <w:rFonts w:ascii="Arial Narrow" w:hAnsi="Arial Narrow"/>
          <w:sz w:val="24"/>
          <w:szCs w:val="24"/>
          <w:lang w:val="en-GB"/>
        </w:rPr>
        <w:t>ulemuse parema loetavuse huvides</w:t>
      </w:r>
      <w:r w:rsidR="00C73108">
        <w:rPr>
          <w:rFonts w:ascii="Arial Narrow" w:hAnsi="Arial Narrow"/>
          <w:sz w:val="24"/>
          <w:szCs w:val="24"/>
          <w:lang w:val="en-GB"/>
        </w:rPr>
        <w:t xml:space="preserve"> on t</w:t>
      </w:r>
      <w:r>
        <w:rPr>
          <w:rFonts w:ascii="Arial Narrow" w:hAnsi="Arial Narrow"/>
          <w:sz w:val="24"/>
          <w:szCs w:val="24"/>
          <w:lang w:val="en-GB"/>
        </w:rPr>
        <w:t>eenuse</w:t>
      </w:r>
      <w:r w:rsidR="00C73108">
        <w:rPr>
          <w:rFonts w:ascii="Arial Narrow" w:hAnsi="Arial Narrow"/>
          <w:sz w:val="24"/>
          <w:szCs w:val="24"/>
          <w:lang w:val="en-GB"/>
        </w:rPr>
        <w:t>d</w:t>
      </w:r>
      <w:r>
        <w:rPr>
          <w:rFonts w:ascii="Arial Narrow" w:hAnsi="Arial Narrow"/>
          <w:sz w:val="24"/>
          <w:szCs w:val="24"/>
          <w:lang w:val="en-GB"/>
        </w:rPr>
        <w:t xml:space="preserve"> jaotatud kolmele graafikule.</w:t>
      </w:r>
      <w:proofErr w:type="gramEnd"/>
      <w:r>
        <w:rPr>
          <w:rFonts w:ascii="Arial Narrow" w:hAnsi="Arial Narrow"/>
          <w:sz w:val="24"/>
          <w:szCs w:val="24"/>
          <w:lang w:val="en-GB"/>
        </w:rPr>
        <w:t xml:space="preserve"> Analüüsi andmete kokkuvõttena võib öelda,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meesvastajad on protsentuaalselt enam kordi öelnud, et nad ei vaja küsimuses nimetatud teenuseid. Vahe naisvastajatega on küll väga väike, kuid siiski võib järeldada,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naisvastajad on aktiivsemad teenusekasutajad kui meesvastajad. Vastustest </w:t>
      </w:r>
      <w:proofErr w:type="gramStart"/>
      <w:r>
        <w:rPr>
          <w:rFonts w:ascii="Arial Narrow" w:hAnsi="Arial Narrow"/>
          <w:sz w:val="24"/>
          <w:szCs w:val="24"/>
          <w:lang w:val="en-GB"/>
        </w:rPr>
        <w:t>saab</w:t>
      </w:r>
      <w:proofErr w:type="gramEnd"/>
      <w:r>
        <w:rPr>
          <w:rFonts w:ascii="Arial Narrow" w:hAnsi="Arial Narrow"/>
          <w:sz w:val="24"/>
          <w:szCs w:val="24"/>
          <w:lang w:val="en-GB"/>
        </w:rPr>
        <w:t xml:space="preserve"> välja tuua vaid ühe erandi, so häirenuputeenus, kus ainus teenuse kasutaja on meesvastaja. </w:t>
      </w:r>
    </w:p>
    <w:p w:rsidR="00D20145" w:rsidRDefault="00D20145" w:rsidP="00D20145">
      <w:pPr>
        <w:spacing w:after="0"/>
        <w:jc w:val="both"/>
        <w:rPr>
          <w:rFonts w:ascii="Arial Narrow" w:hAnsi="Arial Narrow"/>
          <w:sz w:val="24"/>
          <w:szCs w:val="24"/>
          <w:lang w:val="en-GB"/>
        </w:rPr>
      </w:pPr>
    </w:p>
    <w:p w:rsidR="00D20145" w:rsidRDefault="00D20145" w:rsidP="00D20145">
      <w:pPr>
        <w:spacing w:after="0"/>
        <w:jc w:val="both"/>
        <w:rPr>
          <w:rFonts w:ascii="Arial Narrow" w:hAnsi="Arial Narrow"/>
          <w:sz w:val="24"/>
          <w:szCs w:val="24"/>
          <w:lang w:val="en-GB"/>
        </w:rPr>
      </w:pPr>
      <w:r>
        <w:rPr>
          <w:noProof/>
          <w:lang w:val="et-EE" w:eastAsia="et-EE"/>
        </w:rPr>
        <w:drawing>
          <wp:inline distT="0" distB="0" distL="0" distR="0" wp14:anchorId="412D1C9F" wp14:editId="7AAFDD92">
            <wp:extent cx="6057900" cy="2809875"/>
            <wp:effectExtent l="0" t="0" r="0" b="0"/>
            <wp:docPr id="41" name="Diagramm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20145" w:rsidRDefault="00D20145" w:rsidP="00D20145">
      <w:pPr>
        <w:spacing w:after="0"/>
        <w:jc w:val="both"/>
        <w:rPr>
          <w:rFonts w:ascii="Arial Narrow" w:hAnsi="Arial Narrow"/>
          <w:sz w:val="24"/>
          <w:szCs w:val="24"/>
          <w:lang w:val="en-GB"/>
        </w:rPr>
      </w:pPr>
    </w:p>
    <w:p w:rsidR="00D20145" w:rsidRDefault="00D20145" w:rsidP="00D20145">
      <w:pPr>
        <w:spacing w:after="0"/>
        <w:jc w:val="both"/>
        <w:rPr>
          <w:rFonts w:ascii="Arial Narrow" w:hAnsi="Arial Narrow"/>
          <w:sz w:val="24"/>
          <w:szCs w:val="24"/>
          <w:lang w:val="en-GB"/>
        </w:rPr>
      </w:pPr>
    </w:p>
    <w:p w:rsidR="00D20145" w:rsidRDefault="00D20145" w:rsidP="00D20145">
      <w:pPr>
        <w:spacing w:after="0"/>
        <w:jc w:val="both"/>
        <w:rPr>
          <w:rFonts w:ascii="Arial Narrow" w:hAnsi="Arial Narrow"/>
          <w:sz w:val="24"/>
          <w:szCs w:val="24"/>
          <w:lang w:val="en-GB"/>
        </w:rPr>
      </w:pPr>
      <w:r>
        <w:rPr>
          <w:noProof/>
          <w:lang w:val="et-EE" w:eastAsia="et-EE"/>
        </w:rPr>
        <w:lastRenderedPageBreak/>
        <w:drawing>
          <wp:inline distT="0" distB="0" distL="0" distR="0" wp14:anchorId="47D413C3" wp14:editId="2E070512">
            <wp:extent cx="5905500" cy="2933700"/>
            <wp:effectExtent l="0" t="0" r="0" b="0"/>
            <wp:docPr id="42" name="Diagramm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20145" w:rsidRDefault="00D20145" w:rsidP="00D20145">
      <w:pPr>
        <w:spacing w:after="0"/>
        <w:jc w:val="both"/>
        <w:rPr>
          <w:rFonts w:ascii="Arial Narrow" w:hAnsi="Arial Narrow"/>
          <w:sz w:val="24"/>
          <w:szCs w:val="24"/>
          <w:lang w:val="en-GB"/>
        </w:rPr>
      </w:pPr>
    </w:p>
    <w:p w:rsidR="00D20145" w:rsidRDefault="00D20145" w:rsidP="00D20145">
      <w:pPr>
        <w:spacing w:after="0"/>
        <w:jc w:val="both"/>
        <w:rPr>
          <w:rFonts w:ascii="Arial Narrow" w:hAnsi="Arial Narrow"/>
          <w:sz w:val="24"/>
          <w:szCs w:val="24"/>
          <w:lang w:val="en-GB"/>
        </w:rPr>
      </w:pPr>
      <w:r>
        <w:rPr>
          <w:noProof/>
          <w:lang w:val="et-EE" w:eastAsia="et-EE"/>
        </w:rPr>
        <w:drawing>
          <wp:inline distT="0" distB="0" distL="0" distR="0" wp14:anchorId="5E5A4639" wp14:editId="4844EBDF">
            <wp:extent cx="5895975" cy="2857500"/>
            <wp:effectExtent l="0" t="0" r="0" b="0"/>
            <wp:docPr id="43" name="Diagramm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20145" w:rsidRDefault="00D20145" w:rsidP="00D20145">
      <w:pPr>
        <w:spacing w:after="0"/>
        <w:jc w:val="both"/>
        <w:rPr>
          <w:rFonts w:ascii="Arial Narrow" w:hAnsi="Arial Narrow"/>
          <w:sz w:val="24"/>
          <w:szCs w:val="24"/>
          <w:lang w:val="en-GB"/>
        </w:rPr>
      </w:pPr>
      <w:proofErr w:type="gramStart"/>
      <w:r>
        <w:rPr>
          <w:rFonts w:ascii="Arial Narrow" w:hAnsi="Arial Narrow"/>
          <w:sz w:val="24"/>
          <w:szCs w:val="24"/>
          <w:lang w:val="en-GB"/>
        </w:rPr>
        <w:t>Teenuste kättesaadavuse hindamiseks on järgnevatest tabelitest toodud küsitluse tulemused ka osavaldade kaupa.</w:t>
      </w:r>
      <w:proofErr w:type="gramEnd"/>
      <w:r>
        <w:rPr>
          <w:rFonts w:ascii="Arial Narrow" w:hAnsi="Arial Narrow"/>
          <w:sz w:val="24"/>
          <w:szCs w:val="24"/>
          <w:lang w:val="en-GB"/>
        </w:rPr>
        <w:t xml:space="preserve"> </w:t>
      </w:r>
      <w:proofErr w:type="gramStart"/>
      <w:r>
        <w:rPr>
          <w:rFonts w:ascii="Arial Narrow" w:hAnsi="Arial Narrow"/>
          <w:sz w:val="24"/>
          <w:szCs w:val="24"/>
          <w:lang w:val="en-GB"/>
        </w:rPr>
        <w:t>Iga vastusevariandi all enim vastajaid kogunud teenuse punktid on märgitud punasega</w:t>
      </w:r>
      <w:r w:rsidR="00CE6589">
        <w:rPr>
          <w:rFonts w:ascii="Arial Narrow" w:hAnsi="Arial Narrow"/>
          <w:sz w:val="24"/>
          <w:szCs w:val="24"/>
          <w:lang w:val="en-GB"/>
        </w:rPr>
        <w:t>.</w:t>
      </w:r>
      <w:proofErr w:type="gramEnd"/>
    </w:p>
    <w:p w:rsidR="00D20145" w:rsidRPr="001A7527" w:rsidRDefault="00D20145" w:rsidP="00D20145">
      <w:pPr>
        <w:spacing w:after="0"/>
        <w:jc w:val="both"/>
        <w:rPr>
          <w:rFonts w:ascii="Arial Narrow" w:hAnsi="Arial Narrow"/>
          <w:sz w:val="24"/>
          <w:szCs w:val="24"/>
          <w:lang w:val="en-GB"/>
        </w:rPr>
      </w:pPr>
    </w:p>
    <w:p w:rsidR="00F578B3" w:rsidRPr="00F578B3" w:rsidRDefault="00F578B3" w:rsidP="00916923">
      <w:pPr>
        <w:spacing w:after="0"/>
        <w:rPr>
          <w:rFonts w:ascii="Arial Narrow" w:hAnsi="Arial Narrow"/>
          <w:b/>
          <w:sz w:val="24"/>
          <w:szCs w:val="24"/>
          <w:lang w:val="en-GB"/>
        </w:rPr>
      </w:pPr>
      <w:r w:rsidRPr="00F578B3">
        <w:rPr>
          <w:rFonts w:ascii="Arial Narrow" w:hAnsi="Arial Narrow"/>
          <w:b/>
          <w:sz w:val="24"/>
          <w:szCs w:val="24"/>
          <w:lang w:val="en-GB"/>
        </w:rPr>
        <w:t>Emmaste osavald</w:t>
      </w:r>
    </w:p>
    <w:tbl>
      <w:tblPr>
        <w:tblStyle w:val="Kontuurtabel"/>
        <w:tblW w:w="9639" w:type="dxa"/>
        <w:tblInd w:w="108" w:type="dxa"/>
        <w:tblLook w:val="04A0" w:firstRow="1" w:lastRow="0" w:firstColumn="1" w:lastColumn="0" w:noHBand="0" w:noVBand="1"/>
      </w:tblPr>
      <w:tblGrid>
        <w:gridCol w:w="4253"/>
        <w:gridCol w:w="1795"/>
        <w:gridCol w:w="1795"/>
        <w:gridCol w:w="1796"/>
      </w:tblGrid>
      <w:tr w:rsidR="00F578B3" w:rsidRPr="009C6908" w:rsidTr="00506880">
        <w:tc>
          <w:tcPr>
            <w:tcW w:w="4253" w:type="dxa"/>
          </w:tcPr>
          <w:p w:rsidR="00F578B3" w:rsidRPr="009179AE" w:rsidRDefault="00F578B3" w:rsidP="003539DE">
            <w:pPr>
              <w:jc w:val="center"/>
              <w:rPr>
                <w:rFonts w:ascii="Arial Narrow" w:hAnsi="Arial Narrow"/>
                <w:b/>
                <w:sz w:val="20"/>
                <w:szCs w:val="20"/>
              </w:rPr>
            </w:pPr>
          </w:p>
        </w:tc>
        <w:tc>
          <w:tcPr>
            <w:tcW w:w="1795" w:type="dxa"/>
          </w:tcPr>
          <w:p w:rsidR="00F578B3" w:rsidRPr="009179AE" w:rsidRDefault="00F578B3" w:rsidP="003539DE">
            <w:pPr>
              <w:jc w:val="center"/>
              <w:rPr>
                <w:rFonts w:ascii="Arial Narrow" w:hAnsi="Arial Narrow"/>
                <w:b/>
                <w:sz w:val="20"/>
                <w:szCs w:val="20"/>
              </w:rPr>
            </w:pPr>
            <w:r>
              <w:rPr>
                <w:rFonts w:ascii="Arial Narrow" w:hAnsi="Arial Narrow"/>
                <w:b/>
                <w:sz w:val="20"/>
                <w:szCs w:val="20"/>
              </w:rPr>
              <w:t>Kasutan</w:t>
            </w:r>
          </w:p>
        </w:tc>
        <w:tc>
          <w:tcPr>
            <w:tcW w:w="1795" w:type="dxa"/>
          </w:tcPr>
          <w:p w:rsidR="00F578B3" w:rsidRPr="009179AE" w:rsidRDefault="00F578B3" w:rsidP="003539DE">
            <w:pPr>
              <w:jc w:val="center"/>
              <w:rPr>
                <w:rFonts w:ascii="Arial Narrow" w:hAnsi="Arial Narrow"/>
                <w:b/>
                <w:sz w:val="20"/>
                <w:szCs w:val="20"/>
              </w:rPr>
            </w:pPr>
            <w:r>
              <w:rPr>
                <w:rFonts w:ascii="Arial Narrow" w:hAnsi="Arial Narrow"/>
                <w:b/>
                <w:sz w:val="20"/>
                <w:szCs w:val="20"/>
              </w:rPr>
              <w:t>Vajaksin</w:t>
            </w:r>
          </w:p>
        </w:tc>
        <w:tc>
          <w:tcPr>
            <w:tcW w:w="1796" w:type="dxa"/>
          </w:tcPr>
          <w:p w:rsidR="00F578B3" w:rsidRPr="009179AE" w:rsidRDefault="00F578B3" w:rsidP="003539DE">
            <w:pPr>
              <w:jc w:val="center"/>
              <w:rPr>
                <w:rFonts w:ascii="Arial Narrow" w:hAnsi="Arial Narrow"/>
                <w:b/>
                <w:sz w:val="20"/>
                <w:szCs w:val="20"/>
              </w:rPr>
            </w:pPr>
            <w:r>
              <w:rPr>
                <w:rFonts w:ascii="Arial Narrow" w:hAnsi="Arial Narrow"/>
                <w:b/>
                <w:sz w:val="20"/>
                <w:szCs w:val="20"/>
              </w:rPr>
              <w:t>Ei vaja</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Koduteenus</w:t>
            </w:r>
          </w:p>
        </w:tc>
        <w:tc>
          <w:tcPr>
            <w:tcW w:w="1795" w:type="dxa"/>
          </w:tcPr>
          <w:p w:rsidR="00F578B3" w:rsidRPr="003539DE" w:rsidRDefault="003539DE" w:rsidP="003539DE">
            <w:pPr>
              <w:jc w:val="center"/>
              <w:rPr>
                <w:rFonts w:ascii="Arial Narrow" w:hAnsi="Arial Narrow"/>
                <w:sz w:val="20"/>
                <w:szCs w:val="20"/>
                <w:lang w:val="en-GB"/>
              </w:rPr>
            </w:pPr>
            <w:r w:rsidRPr="003539DE">
              <w:rPr>
                <w:rFonts w:ascii="Arial Narrow" w:hAnsi="Arial Narrow"/>
                <w:sz w:val="20"/>
                <w:szCs w:val="20"/>
                <w:lang w:val="en-GB"/>
              </w:rPr>
              <w:t>2</w:t>
            </w:r>
          </w:p>
        </w:tc>
        <w:tc>
          <w:tcPr>
            <w:tcW w:w="1795" w:type="dxa"/>
          </w:tcPr>
          <w:p w:rsidR="00F578B3" w:rsidRPr="003539DE" w:rsidRDefault="003539DE" w:rsidP="003539DE">
            <w:pPr>
              <w:jc w:val="center"/>
              <w:rPr>
                <w:rFonts w:ascii="Arial Narrow" w:hAnsi="Arial Narrow"/>
                <w:sz w:val="20"/>
                <w:szCs w:val="20"/>
                <w:lang w:val="en-GB"/>
              </w:rPr>
            </w:pPr>
            <w:r w:rsidRPr="003539DE">
              <w:rPr>
                <w:rFonts w:ascii="Arial Narrow" w:hAnsi="Arial Narrow"/>
                <w:sz w:val="20"/>
                <w:szCs w:val="20"/>
                <w:lang w:val="en-GB"/>
              </w:rPr>
              <w:t>2</w:t>
            </w:r>
          </w:p>
        </w:tc>
        <w:tc>
          <w:tcPr>
            <w:tcW w:w="1796" w:type="dxa"/>
          </w:tcPr>
          <w:p w:rsidR="00F578B3" w:rsidRPr="003539DE" w:rsidRDefault="003539DE" w:rsidP="003539DE">
            <w:pPr>
              <w:jc w:val="center"/>
              <w:rPr>
                <w:rFonts w:ascii="Arial Narrow" w:hAnsi="Arial Narrow"/>
                <w:sz w:val="20"/>
                <w:szCs w:val="20"/>
                <w:lang w:val="en-GB"/>
              </w:rPr>
            </w:pPr>
            <w:r w:rsidRPr="003539DE">
              <w:rPr>
                <w:rFonts w:ascii="Arial Narrow" w:hAnsi="Arial Narrow"/>
                <w:sz w:val="20"/>
                <w:szCs w:val="20"/>
                <w:lang w:val="en-GB"/>
              </w:rPr>
              <w:t>79</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Väljaspool kodu osutatav üldhooldusteenus</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79</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Tugiisikuteenus</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80</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Isiklik abistaja</w:t>
            </w:r>
          </w:p>
        </w:tc>
        <w:tc>
          <w:tcPr>
            <w:tcW w:w="1795" w:type="dxa"/>
          </w:tcPr>
          <w:p w:rsidR="00F578B3" w:rsidRPr="008B28E1" w:rsidRDefault="003539DE" w:rsidP="003539DE">
            <w:pPr>
              <w:jc w:val="center"/>
              <w:rPr>
                <w:rFonts w:ascii="Arial Narrow" w:hAnsi="Arial Narrow"/>
                <w:sz w:val="20"/>
                <w:szCs w:val="20"/>
                <w:lang w:val="en-GB"/>
              </w:rPr>
            </w:pPr>
            <w:r w:rsidRPr="008B28E1">
              <w:rPr>
                <w:rFonts w:ascii="Arial Narrow" w:hAnsi="Arial Narrow"/>
                <w:sz w:val="20"/>
                <w:szCs w:val="20"/>
                <w:lang w:val="en-GB"/>
              </w:rPr>
              <w:t>6</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77</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Eluruumi tagamise teenus</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81</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Täisealise isiku hooldus</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4</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78</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Sotsiaaltransport</w:t>
            </w:r>
          </w:p>
        </w:tc>
        <w:tc>
          <w:tcPr>
            <w:tcW w:w="1795" w:type="dxa"/>
          </w:tcPr>
          <w:p w:rsidR="00F578B3" w:rsidRPr="008B28E1" w:rsidRDefault="003539DE" w:rsidP="003539DE">
            <w:pPr>
              <w:jc w:val="center"/>
              <w:rPr>
                <w:rFonts w:ascii="Arial Narrow" w:hAnsi="Arial Narrow"/>
                <w:sz w:val="20"/>
                <w:szCs w:val="20"/>
                <w:lang w:val="en-GB"/>
              </w:rPr>
            </w:pPr>
            <w:r w:rsidRPr="008B28E1">
              <w:rPr>
                <w:rFonts w:ascii="Arial Narrow" w:hAnsi="Arial Narrow"/>
                <w:sz w:val="20"/>
                <w:szCs w:val="20"/>
                <w:lang w:val="en-GB"/>
              </w:rPr>
              <w:t>15</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66</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Päevakeskuse teenus</w:t>
            </w:r>
          </w:p>
        </w:tc>
        <w:tc>
          <w:tcPr>
            <w:tcW w:w="1795" w:type="dxa"/>
          </w:tcPr>
          <w:p w:rsidR="00F578B3" w:rsidRPr="008B28E1" w:rsidRDefault="003539DE" w:rsidP="003539DE">
            <w:pPr>
              <w:jc w:val="center"/>
              <w:rPr>
                <w:rFonts w:ascii="Arial Narrow" w:hAnsi="Arial Narrow"/>
                <w:b/>
                <w:sz w:val="20"/>
                <w:szCs w:val="20"/>
                <w:lang w:val="en-GB"/>
              </w:rPr>
            </w:pPr>
            <w:r w:rsidRPr="008B28E1">
              <w:rPr>
                <w:rFonts w:ascii="Arial Narrow" w:hAnsi="Arial Narrow"/>
                <w:b/>
                <w:color w:val="FF0000"/>
                <w:sz w:val="20"/>
                <w:szCs w:val="20"/>
                <w:lang w:val="en-GB"/>
              </w:rPr>
              <w:t>17</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64</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Võlanõustamisteenus</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F578B3" w:rsidRPr="008B28E1" w:rsidRDefault="003539DE" w:rsidP="003539DE">
            <w:pPr>
              <w:jc w:val="center"/>
              <w:rPr>
                <w:rFonts w:ascii="Arial Narrow" w:hAnsi="Arial Narrow"/>
                <w:b/>
                <w:color w:val="FF0000"/>
                <w:sz w:val="20"/>
                <w:szCs w:val="20"/>
                <w:lang w:val="en-GB"/>
              </w:rPr>
            </w:pPr>
            <w:r w:rsidRPr="008B28E1">
              <w:rPr>
                <w:rFonts w:ascii="Arial Narrow" w:hAnsi="Arial Narrow"/>
                <w:b/>
                <w:color w:val="FF0000"/>
                <w:sz w:val="20"/>
                <w:szCs w:val="20"/>
                <w:lang w:val="en-GB"/>
              </w:rPr>
              <w:t>83</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Psühholoogiline nõustamine</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F578B3" w:rsidRPr="008B28E1" w:rsidRDefault="003539DE" w:rsidP="003539DE">
            <w:pPr>
              <w:jc w:val="center"/>
              <w:rPr>
                <w:rFonts w:ascii="Arial Narrow" w:hAnsi="Arial Narrow"/>
                <w:b/>
                <w:color w:val="FF0000"/>
                <w:sz w:val="20"/>
                <w:szCs w:val="20"/>
                <w:lang w:val="en-GB"/>
              </w:rPr>
            </w:pPr>
            <w:r w:rsidRPr="008B28E1">
              <w:rPr>
                <w:rFonts w:ascii="Arial Narrow" w:hAnsi="Arial Narrow"/>
                <w:b/>
                <w:color w:val="FF0000"/>
                <w:sz w:val="20"/>
                <w:szCs w:val="20"/>
                <w:lang w:val="en-GB"/>
              </w:rPr>
              <w:t>83</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Eluruumi kohandamine</w:t>
            </w:r>
          </w:p>
        </w:tc>
        <w:tc>
          <w:tcPr>
            <w:tcW w:w="1795"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F578B3" w:rsidRPr="008B28E1" w:rsidRDefault="003539DE" w:rsidP="003539DE">
            <w:pPr>
              <w:jc w:val="center"/>
              <w:rPr>
                <w:rFonts w:ascii="Arial Narrow" w:hAnsi="Arial Narrow"/>
                <w:b/>
                <w:sz w:val="20"/>
                <w:szCs w:val="20"/>
                <w:lang w:val="en-GB"/>
              </w:rPr>
            </w:pPr>
            <w:r w:rsidRPr="008B28E1">
              <w:rPr>
                <w:rFonts w:ascii="Arial Narrow" w:hAnsi="Arial Narrow"/>
                <w:b/>
                <w:color w:val="FF0000"/>
                <w:sz w:val="20"/>
                <w:szCs w:val="20"/>
                <w:lang w:val="en-GB"/>
              </w:rPr>
              <w:t>9</w:t>
            </w:r>
          </w:p>
        </w:tc>
        <w:tc>
          <w:tcPr>
            <w:tcW w:w="1796" w:type="dxa"/>
          </w:tcPr>
          <w:p w:rsidR="00F578B3" w:rsidRPr="003539DE" w:rsidRDefault="003539DE" w:rsidP="003539DE">
            <w:pPr>
              <w:jc w:val="center"/>
              <w:rPr>
                <w:rFonts w:ascii="Arial Narrow" w:hAnsi="Arial Narrow"/>
                <w:sz w:val="20"/>
                <w:szCs w:val="20"/>
                <w:lang w:val="en-GB"/>
              </w:rPr>
            </w:pPr>
            <w:r>
              <w:rPr>
                <w:rFonts w:ascii="Arial Narrow" w:hAnsi="Arial Narrow"/>
                <w:sz w:val="20"/>
                <w:szCs w:val="20"/>
                <w:lang w:val="en-GB"/>
              </w:rPr>
              <w:t>74</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Sauna/ pesemise teenus</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78</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Pesupesemise teenus</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82</w:t>
            </w:r>
          </w:p>
        </w:tc>
      </w:tr>
      <w:tr w:rsidR="00F578B3" w:rsidRPr="009C6908" w:rsidTr="00506880">
        <w:tc>
          <w:tcPr>
            <w:tcW w:w="4253" w:type="dxa"/>
          </w:tcPr>
          <w:p w:rsidR="00F578B3" w:rsidRPr="009C6908" w:rsidRDefault="00F578B3" w:rsidP="003539DE">
            <w:pPr>
              <w:jc w:val="both"/>
              <w:rPr>
                <w:rFonts w:ascii="Arial Narrow" w:hAnsi="Arial Narrow"/>
                <w:b/>
                <w:sz w:val="20"/>
                <w:szCs w:val="20"/>
                <w:lang w:val="en-GB"/>
              </w:rPr>
            </w:pPr>
            <w:r>
              <w:rPr>
                <w:rFonts w:ascii="Arial Narrow" w:hAnsi="Arial Narrow"/>
                <w:b/>
                <w:sz w:val="20"/>
                <w:szCs w:val="20"/>
                <w:lang w:val="en-GB"/>
              </w:rPr>
              <w:t>Häirenuputeenus</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F578B3" w:rsidRPr="003539DE" w:rsidRDefault="00CB320B" w:rsidP="003539DE">
            <w:pPr>
              <w:jc w:val="center"/>
              <w:rPr>
                <w:rFonts w:ascii="Arial Narrow" w:hAnsi="Arial Narrow"/>
                <w:sz w:val="20"/>
                <w:szCs w:val="20"/>
                <w:lang w:val="en-GB"/>
              </w:rPr>
            </w:pPr>
            <w:r>
              <w:rPr>
                <w:rFonts w:ascii="Arial Narrow" w:hAnsi="Arial Narrow"/>
                <w:sz w:val="20"/>
                <w:szCs w:val="20"/>
                <w:lang w:val="en-GB"/>
              </w:rPr>
              <w:t>82</w:t>
            </w:r>
          </w:p>
        </w:tc>
      </w:tr>
    </w:tbl>
    <w:p w:rsidR="00CB320B" w:rsidRDefault="00CB320B" w:rsidP="00CB320B">
      <w:pPr>
        <w:spacing w:after="0"/>
        <w:rPr>
          <w:rFonts w:ascii="Arial Narrow" w:hAnsi="Arial Narrow"/>
          <w:sz w:val="24"/>
          <w:szCs w:val="24"/>
          <w:lang w:val="en-GB"/>
        </w:rPr>
      </w:pPr>
    </w:p>
    <w:p w:rsidR="00CB320B" w:rsidRPr="00CB320B" w:rsidRDefault="00CB320B" w:rsidP="00CB320B">
      <w:pPr>
        <w:spacing w:after="0"/>
        <w:rPr>
          <w:rFonts w:ascii="Arial Narrow" w:hAnsi="Arial Narrow"/>
          <w:b/>
          <w:sz w:val="24"/>
          <w:szCs w:val="24"/>
          <w:lang w:val="en-GB"/>
        </w:rPr>
      </w:pPr>
      <w:r w:rsidRPr="00CB320B">
        <w:rPr>
          <w:rFonts w:ascii="Arial Narrow" w:hAnsi="Arial Narrow"/>
          <w:b/>
          <w:sz w:val="24"/>
          <w:szCs w:val="24"/>
          <w:lang w:val="en-GB"/>
        </w:rPr>
        <w:t>Käina osavald</w:t>
      </w:r>
    </w:p>
    <w:tbl>
      <w:tblPr>
        <w:tblStyle w:val="Kontuurtabel"/>
        <w:tblW w:w="9639" w:type="dxa"/>
        <w:tblInd w:w="108" w:type="dxa"/>
        <w:tblLook w:val="04A0" w:firstRow="1" w:lastRow="0" w:firstColumn="1" w:lastColumn="0" w:noHBand="0" w:noVBand="1"/>
      </w:tblPr>
      <w:tblGrid>
        <w:gridCol w:w="4253"/>
        <w:gridCol w:w="1795"/>
        <w:gridCol w:w="1795"/>
        <w:gridCol w:w="1796"/>
      </w:tblGrid>
      <w:tr w:rsidR="00CB320B" w:rsidRPr="009C6908" w:rsidTr="00506880">
        <w:tc>
          <w:tcPr>
            <w:tcW w:w="4253" w:type="dxa"/>
          </w:tcPr>
          <w:p w:rsidR="00CB320B" w:rsidRPr="009179AE" w:rsidRDefault="00CB320B" w:rsidP="00FB2099">
            <w:pPr>
              <w:jc w:val="center"/>
              <w:rPr>
                <w:rFonts w:ascii="Arial Narrow" w:hAnsi="Arial Narrow"/>
                <w:b/>
                <w:sz w:val="20"/>
                <w:szCs w:val="20"/>
              </w:rPr>
            </w:pPr>
          </w:p>
        </w:tc>
        <w:tc>
          <w:tcPr>
            <w:tcW w:w="1795" w:type="dxa"/>
          </w:tcPr>
          <w:p w:rsidR="00CB320B" w:rsidRPr="009179AE" w:rsidRDefault="00CB320B" w:rsidP="00FB2099">
            <w:pPr>
              <w:jc w:val="center"/>
              <w:rPr>
                <w:rFonts w:ascii="Arial Narrow" w:hAnsi="Arial Narrow"/>
                <w:b/>
                <w:sz w:val="20"/>
                <w:szCs w:val="20"/>
              </w:rPr>
            </w:pPr>
            <w:r>
              <w:rPr>
                <w:rFonts w:ascii="Arial Narrow" w:hAnsi="Arial Narrow"/>
                <w:b/>
                <w:sz w:val="20"/>
                <w:szCs w:val="20"/>
              </w:rPr>
              <w:t>Kasutan</w:t>
            </w:r>
          </w:p>
        </w:tc>
        <w:tc>
          <w:tcPr>
            <w:tcW w:w="1795" w:type="dxa"/>
          </w:tcPr>
          <w:p w:rsidR="00CB320B" w:rsidRPr="009179AE" w:rsidRDefault="00CB320B" w:rsidP="00FB2099">
            <w:pPr>
              <w:jc w:val="center"/>
              <w:rPr>
                <w:rFonts w:ascii="Arial Narrow" w:hAnsi="Arial Narrow"/>
                <w:b/>
                <w:sz w:val="20"/>
                <w:szCs w:val="20"/>
              </w:rPr>
            </w:pPr>
            <w:r>
              <w:rPr>
                <w:rFonts w:ascii="Arial Narrow" w:hAnsi="Arial Narrow"/>
                <w:b/>
                <w:sz w:val="20"/>
                <w:szCs w:val="20"/>
              </w:rPr>
              <w:t>Vajaksin</w:t>
            </w:r>
          </w:p>
        </w:tc>
        <w:tc>
          <w:tcPr>
            <w:tcW w:w="1796" w:type="dxa"/>
          </w:tcPr>
          <w:p w:rsidR="00CB320B" w:rsidRPr="009179AE" w:rsidRDefault="00CB320B" w:rsidP="00FB2099">
            <w:pPr>
              <w:jc w:val="center"/>
              <w:rPr>
                <w:rFonts w:ascii="Arial Narrow" w:hAnsi="Arial Narrow"/>
                <w:b/>
                <w:sz w:val="20"/>
                <w:szCs w:val="20"/>
              </w:rPr>
            </w:pPr>
            <w:r>
              <w:rPr>
                <w:rFonts w:ascii="Arial Narrow" w:hAnsi="Arial Narrow"/>
                <w:b/>
                <w:sz w:val="20"/>
                <w:szCs w:val="20"/>
              </w:rPr>
              <w:t>Ei vaja</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Koduteenus</w:t>
            </w:r>
          </w:p>
        </w:tc>
        <w:tc>
          <w:tcPr>
            <w:tcW w:w="1795" w:type="dxa"/>
          </w:tcPr>
          <w:p w:rsidR="00CB320B" w:rsidRPr="003539DE" w:rsidRDefault="00533C35"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CB320B" w:rsidRPr="003539DE" w:rsidRDefault="00533C35" w:rsidP="00FB2099">
            <w:pPr>
              <w:jc w:val="center"/>
              <w:rPr>
                <w:rFonts w:ascii="Arial Narrow" w:hAnsi="Arial Narrow"/>
                <w:sz w:val="20"/>
                <w:szCs w:val="20"/>
                <w:lang w:val="en-GB"/>
              </w:rPr>
            </w:pPr>
            <w:r>
              <w:rPr>
                <w:rFonts w:ascii="Arial Narrow" w:hAnsi="Arial Narrow"/>
                <w:sz w:val="20"/>
                <w:szCs w:val="20"/>
                <w:lang w:val="en-GB"/>
              </w:rPr>
              <w:t>4</w:t>
            </w:r>
          </w:p>
        </w:tc>
        <w:tc>
          <w:tcPr>
            <w:tcW w:w="1796" w:type="dxa"/>
          </w:tcPr>
          <w:p w:rsidR="00CB320B" w:rsidRPr="003539DE" w:rsidRDefault="00533C35" w:rsidP="00FB2099">
            <w:pPr>
              <w:jc w:val="center"/>
              <w:rPr>
                <w:rFonts w:ascii="Arial Narrow" w:hAnsi="Arial Narrow"/>
                <w:sz w:val="20"/>
                <w:szCs w:val="20"/>
                <w:lang w:val="en-GB"/>
              </w:rPr>
            </w:pPr>
            <w:r>
              <w:rPr>
                <w:rFonts w:ascii="Arial Narrow" w:hAnsi="Arial Narrow"/>
                <w:sz w:val="20"/>
                <w:szCs w:val="20"/>
                <w:lang w:val="en-GB"/>
              </w:rPr>
              <w:t>118</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Väljaspool kodu osutatav üldhooldusteenus</w:t>
            </w:r>
          </w:p>
        </w:tc>
        <w:tc>
          <w:tcPr>
            <w:tcW w:w="1795" w:type="dxa"/>
          </w:tcPr>
          <w:p w:rsidR="00CB320B" w:rsidRPr="003539DE" w:rsidRDefault="00533C3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533C35"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CB320B" w:rsidRPr="00094BBB" w:rsidRDefault="00533C35" w:rsidP="00FB2099">
            <w:pPr>
              <w:jc w:val="center"/>
              <w:rPr>
                <w:rFonts w:ascii="Arial Narrow" w:hAnsi="Arial Narrow"/>
                <w:b/>
                <w:sz w:val="20"/>
                <w:szCs w:val="20"/>
                <w:lang w:val="en-GB"/>
              </w:rPr>
            </w:pPr>
            <w:r w:rsidRPr="00094BBB">
              <w:rPr>
                <w:rFonts w:ascii="Arial Narrow" w:hAnsi="Arial Narrow"/>
                <w:b/>
                <w:color w:val="FF0000"/>
                <w:sz w:val="20"/>
                <w:szCs w:val="20"/>
                <w:lang w:val="en-GB"/>
              </w:rPr>
              <w:t>123</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Tugiisikuteenus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122</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Isiklik abistaja</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118</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Eluruumi tagamise 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CB320B" w:rsidRPr="00094BBB" w:rsidRDefault="007B16F8" w:rsidP="00FB2099">
            <w:pPr>
              <w:jc w:val="center"/>
              <w:rPr>
                <w:rFonts w:ascii="Arial Narrow" w:hAnsi="Arial Narrow"/>
                <w:b/>
                <w:sz w:val="20"/>
                <w:szCs w:val="20"/>
                <w:lang w:val="en-GB"/>
              </w:rPr>
            </w:pPr>
            <w:r w:rsidRPr="00094BBB">
              <w:rPr>
                <w:rFonts w:ascii="Arial Narrow" w:hAnsi="Arial Narrow"/>
                <w:b/>
                <w:color w:val="FF0000"/>
                <w:sz w:val="20"/>
                <w:szCs w:val="20"/>
                <w:lang w:val="en-GB"/>
              </w:rPr>
              <w:t>123</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Täisealise isiku hooldus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4</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118</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Sotsiaaltransport</w:t>
            </w:r>
          </w:p>
        </w:tc>
        <w:tc>
          <w:tcPr>
            <w:tcW w:w="1795" w:type="dxa"/>
          </w:tcPr>
          <w:p w:rsidR="00CB320B" w:rsidRPr="00094BBB" w:rsidRDefault="007B16F8" w:rsidP="00FB2099">
            <w:pPr>
              <w:jc w:val="center"/>
              <w:rPr>
                <w:rFonts w:ascii="Arial Narrow" w:hAnsi="Arial Narrow"/>
                <w:b/>
                <w:sz w:val="20"/>
                <w:szCs w:val="20"/>
                <w:lang w:val="en-GB"/>
              </w:rPr>
            </w:pPr>
            <w:r w:rsidRPr="00094BBB">
              <w:rPr>
                <w:rFonts w:ascii="Arial Narrow" w:hAnsi="Arial Narrow"/>
                <w:b/>
                <w:color w:val="FF0000"/>
                <w:sz w:val="20"/>
                <w:szCs w:val="20"/>
                <w:lang w:val="en-GB"/>
              </w:rPr>
              <w:t>7</w:t>
            </w:r>
          </w:p>
        </w:tc>
        <w:tc>
          <w:tcPr>
            <w:tcW w:w="1795" w:type="dxa"/>
          </w:tcPr>
          <w:p w:rsidR="00CB320B" w:rsidRPr="00094BBB" w:rsidRDefault="007B16F8" w:rsidP="00FB2099">
            <w:pPr>
              <w:jc w:val="center"/>
              <w:rPr>
                <w:rFonts w:ascii="Arial Narrow" w:hAnsi="Arial Narrow"/>
                <w:b/>
                <w:sz w:val="20"/>
                <w:szCs w:val="20"/>
                <w:lang w:val="en-GB"/>
              </w:rPr>
            </w:pPr>
            <w:r w:rsidRPr="00094BBB">
              <w:rPr>
                <w:rFonts w:ascii="Arial Narrow" w:hAnsi="Arial Narrow"/>
                <w:b/>
                <w:color w:val="FF0000"/>
                <w:sz w:val="20"/>
                <w:szCs w:val="20"/>
                <w:lang w:val="en-GB"/>
              </w:rPr>
              <w:t>15</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102</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Päevakeskuse 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4</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119</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Võlanõustamisteenus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CB320B" w:rsidRPr="00094BBB" w:rsidRDefault="007B16F8" w:rsidP="00FB2099">
            <w:pPr>
              <w:jc w:val="center"/>
              <w:rPr>
                <w:rFonts w:ascii="Arial Narrow" w:hAnsi="Arial Narrow"/>
                <w:b/>
                <w:sz w:val="20"/>
                <w:szCs w:val="20"/>
                <w:lang w:val="en-GB"/>
              </w:rPr>
            </w:pPr>
            <w:r w:rsidRPr="00094BBB">
              <w:rPr>
                <w:rFonts w:ascii="Arial Narrow" w:hAnsi="Arial Narrow"/>
                <w:b/>
                <w:color w:val="FF0000"/>
                <w:sz w:val="20"/>
                <w:szCs w:val="20"/>
                <w:lang w:val="en-GB"/>
              </w:rPr>
              <w:t>123</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Psühholoogiline nõustamine</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121</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Eluruumi kohandamine</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12</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112</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Sauna/ pesemise 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6</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117</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Pesupesemise 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119</w:t>
            </w:r>
          </w:p>
        </w:tc>
      </w:tr>
      <w:tr w:rsidR="00CB320B" w:rsidRPr="009C6908" w:rsidTr="00506880">
        <w:tc>
          <w:tcPr>
            <w:tcW w:w="4253" w:type="dxa"/>
          </w:tcPr>
          <w:p w:rsidR="00CB320B" w:rsidRPr="009C6908" w:rsidRDefault="00CB320B" w:rsidP="00FB2099">
            <w:pPr>
              <w:jc w:val="both"/>
              <w:rPr>
                <w:rFonts w:ascii="Arial Narrow" w:hAnsi="Arial Narrow"/>
                <w:b/>
                <w:sz w:val="20"/>
                <w:szCs w:val="20"/>
                <w:lang w:val="en-GB"/>
              </w:rPr>
            </w:pPr>
            <w:r>
              <w:rPr>
                <w:rFonts w:ascii="Arial Narrow" w:hAnsi="Arial Narrow"/>
                <w:b/>
                <w:sz w:val="20"/>
                <w:szCs w:val="20"/>
                <w:lang w:val="en-GB"/>
              </w:rPr>
              <w:t>Häirenuputeenus</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CB320B" w:rsidRPr="003539DE" w:rsidRDefault="007B16F8" w:rsidP="00FB2099">
            <w:pPr>
              <w:jc w:val="center"/>
              <w:rPr>
                <w:rFonts w:ascii="Arial Narrow" w:hAnsi="Arial Narrow"/>
                <w:sz w:val="20"/>
                <w:szCs w:val="20"/>
                <w:lang w:val="en-GB"/>
              </w:rPr>
            </w:pPr>
            <w:r>
              <w:rPr>
                <w:rFonts w:ascii="Arial Narrow" w:hAnsi="Arial Narrow"/>
                <w:sz w:val="20"/>
                <w:szCs w:val="20"/>
                <w:lang w:val="en-GB"/>
              </w:rPr>
              <w:t>122</w:t>
            </w:r>
          </w:p>
        </w:tc>
      </w:tr>
    </w:tbl>
    <w:p w:rsidR="00CB320B" w:rsidRDefault="00CB320B" w:rsidP="00CB320B">
      <w:pPr>
        <w:spacing w:after="0"/>
        <w:rPr>
          <w:rFonts w:ascii="Arial Narrow" w:hAnsi="Arial Narrow"/>
          <w:sz w:val="24"/>
          <w:szCs w:val="24"/>
          <w:lang w:val="en-GB"/>
        </w:rPr>
      </w:pPr>
    </w:p>
    <w:p w:rsidR="00396031" w:rsidRPr="00CB320B" w:rsidRDefault="00396031" w:rsidP="00396031">
      <w:pPr>
        <w:spacing w:after="0"/>
        <w:rPr>
          <w:rFonts w:ascii="Arial Narrow" w:hAnsi="Arial Narrow"/>
          <w:b/>
          <w:sz w:val="24"/>
          <w:szCs w:val="24"/>
          <w:lang w:val="en-GB"/>
        </w:rPr>
      </w:pPr>
      <w:r>
        <w:rPr>
          <w:rFonts w:ascii="Arial Narrow" w:hAnsi="Arial Narrow"/>
          <w:b/>
          <w:sz w:val="24"/>
          <w:szCs w:val="24"/>
          <w:lang w:val="en-GB"/>
        </w:rPr>
        <w:t>Kärdla</w:t>
      </w:r>
      <w:r w:rsidRPr="00CB320B">
        <w:rPr>
          <w:rFonts w:ascii="Arial Narrow" w:hAnsi="Arial Narrow"/>
          <w:b/>
          <w:sz w:val="24"/>
          <w:szCs w:val="24"/>
          <w:lang w:val="en-GB"/>
        </w:rPr>
        <w:t xml:space="preserve"> osavald</w:t>
      </w:r>
    </w:p>
    <w:tbl>
      <w:tblPr>
        <w:tblStyle w:val="Kontuurtabel"/>
        <w:tblW w:w="9639" w:type="dxa"/>
        <w:tblInd w:w="108" w:type="dxa"/>
        <w:tblLook w:val="04A0" w:firstRow="1" w:lastRow="0" w:firstColumn="1" w:lastColumn="0" w:noHBand="0" w:noVBand="1"/>
      </w:tblPr>
      <w:tblGrid>
        <w:gridCol w:w="4253"/>
        <w:gridCol w:w="1795"/>
        <w:gridCol w:w="1795"/>
        <w:gridCol w:w="1796"/>
      </w:tblGrid>
      <w:tr w:rsidR="00396031" w:rsidRPr="009C6908" w:rsidTr="00506880">
        <w:tc>
          <w:tcPr>
            <w:tcW w:w="4253" w:type="dxa"/>
          </w:tcPr>
          <w:p w:rsidR="00396031" w:rsidRPr="009179AE" w:rsidRDefault="00396031" w:rsidP="00FB2099">
            <w:pPr>
              <w:jc w:val="center"/>
              <w:rPr>
                <w:rFonts w:ascii="Arial Narrow" w:hAnsi="Arial Narrow"/>
                <w:b/>
                <w:sz w:val="20"/>
                <w:szCs w:val="20"/>
              </w:rPr>
            </w:pPr>
          </w:p>
        </w:tc>
        <w:tc>
          <w:tcPr>
            <w:tcW w:w="1795" w:type="dxa"/>
          </w:tcPr>
          <w:p w:rsidR="00396031" w:rsidRPr="009179AE" w:rsidRDefault="00396031" w:rsidP="00FB2099">
            <w:pPr>
              <w:jc w:val="center"/>
              <w:rPr>
                <w:rFonts w:ascii="Arial Narrow" w:hAnsi="Arial Narrow"/>
                <w:b/>
                <w:sz w:val="20"/>
                <w:szCs w:val="20"/>
              </w:rPr>
            </w:pPr>
            <w:r>
              <w:rPr>
                <w:rFonts w:ascii="Arial Narrow" w:hAnsi="Arial Narrow"/>
                <w:b/>
                <w:sz w:val="20"/>
                <w:szCs w:val="20"/>
              </w:rPr>
              <w:t>Kasutan</w:t>
            </w:r>
          </w:p>
        </w:tc>
        <w:tc>
          <w:tcPr>
            <w:tcW w:w="1795" w:type="dxa"/>
          </w:tcPr>
          <w:p w:rsidR="00396031" w:rsidRPr="009179AE" w:rsidRDefault="00396031" w:rsidP="00FB2099">
            <w:pPr>
              <w:jc w:val="center"/>
              <w:rPr>
                <w:rFonts w:ascii="Arial Narrow" w:hAnsi="Arial Narrow"/>
                <w:b/>
                <w:sz w:val="20"/>
                <w:szCs w:val="20"/>
              </w:rPr>
            </w:pPr>
            <w:r>
              <w:rPr>
                <w:rFonts w:ascii="Arial Narrow" w:hAnsi="Arial Narrow"/>
                <w:b/>
                <w:sz w:val="20"/>
                <w:szCs w:val="20"/>
              </w:rPr>
              <w:t>Vajaksin</w:t>
            </w:r>
          </w:p>
        </w:tc>
        <w:tc>
          <w:tcPr>
            <w:tcW w:w="1796" w:type="dxa"/>
          </w:tcPr>
          <w:p w:rsidR="00396031" w:rsidRPr="009179AE" w:rsidRDefault="00396031" w:rsidP="00FB2099">
            <w:pPr>
              <w:jc w:val="center"/>
              <w:rPr>
                <w:rFonts w:ascii="Arial Narrow" w:hAnsi="Arial Narrow"/>
                <w:b/>
                <w:sz w:val="20"/>
                <w:szCs w:val="20"/>
              </w:rPr>
            </w:pPr>
            <w:r>
              <w:rPr>
                <w:rFonts w:ascii="Arial Narrow" w:hAnsi="Arial Narrow"/>
                <w:b/>
                <w:sz w:val="20"/>
                <w:szCs w:val="20"/>
              </w:rPr>
              <w:t>Ei vaja</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Koduteenus</w:t>
            </w:r>
          </w:p>
        </w:tc>
        <w:tc>
          <w:tcPr>
            <w:tcW w:w="1795"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163</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Väljaspool kodu osutatav üldhooldusteenus</w:t>
            </w:r>
          </w:p>
        </w:tc>
        <w:tc>
          <w:tcPr>
            <w:tcW w:w="1795"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4</w:t>
            </w:r>
          </w:p>
        </w:tc>
        <w:tc>
          <w:tcPr>
            <w:tcW w:w="1796" w:type="dxa"/>
          </w:tcPr>
          <w:p w:rsidR="00396031" w:rsidRPr="00396031" w:rsidRDefault="00692AF0" w:rsidP="00FB2099">
            <w:pPr>
              <w:jc w:val="center"/>
              <w:rPr>
                <w:rFonts w:ascii="Arial Narrow" w:hAnsi="Arial Narrow"/>
                <w:sz w:val="20"/>
                <w:szCs w:val="20"/>
                <w:lang w:val="en-GB"/>
              </w:rPr>
            </w:pPr>
            <w:r>
              <w:rPr>
                <w:rFonts w:ascii="Arial Narrow" w:hAnsi="Arial Narrow"/>
                <w:sz w:val="20"/>
                <w:szCs w:val="20"/>
                <w:lang w:val="en-GB"/>
              </w:rPr>
              <w:t>164</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Tugiisikuteenus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167</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Isiklik abistaja</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5</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162</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Eluruumi tagamise 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167</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Täisealise isiku hooldus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164</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Sotsiaaltransport</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13</w:t>
            </w:r>
          </w:p>
        </w:tc>
        <w:tc>
          <w:tcPr>
            <w:tcW w:w="1795" w:type="dxa"/>
          </w:tcPr>
          <w:p w:rsidR="00396031" w:rsidRPr="00DF4E5E" w:rsidRDefault="00DF4E5E" w:rsidP="00FB2099">
            <w:pPr>
              <w:jc w:val="center"/>
              <w:rPr>
                <w:rFonts w:ascii="Arial Narrow" w:hAnsi="Arial Narrow"/>
                <w:b/>
                <w:sz w:val="20"/>
                <w:szCs w:val="20"/>
                <w:lang w:val="en-GB"/>
              </w:rPr>
            </w:pPr>
            <w:r w:rsidRPr="00DF4E5E">
              <w:rPr>
                <w:rFonts w:ascii="Arial Narrow" w:hAnsi="Arial Narrow"/>
                <w:b/>
                <w:color w:val="FF0000"/>
                <w:sz w:val="20"/>
                <w:szCs w:val="20"/>
                <w:lang w:val="en-GB"/>
              </w:rPr>
              <w:t>7</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148</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Päevakeskuse teenus</w:t>
            </w:r>
          </w:p>
        </w:tc>
        <w:tc>
          <w:tcPr>
            <w:tcW w:w="1795" w:type="dxa"/>
          </w:tcPr>
          <w:p w:rsidR="00396031" w:rsidRPr="00DF4E5E" w:rsidRDefault="00DF4E5E" w:rsidP="00FB2099">
            <w:pPr>
              <w:jc w:val="center"/>
              <w:rPr>
                <w:rFonts w:ascii="Arial Narrow" w:hAnsi="Arial Narrow"/>
                <w:b/>
                <w:sz w:val="20"/>
                <w:szCs w:val="20"/>
                <w:lang w:val="en-GB"/>
              </w:rPr>
            </w:pPr>
            <w:r w:rsidRPr="00DF4E5E">
              <w:rPr>
                <w:rFonts w:ascii="Arial Narrow" w:hAnsi="Arial Narrow"/>
                <w:b/>
                <w:color w:val="FF0000"/>
                <w:sz w:val="20"/>
                <w:szCs w:val="20"/>
                <w:lang w:val="en-GB"/>
              </w:rPr>
              <w:t>23</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142</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Võlanõustamisteenus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396031" w:rsidRPr="00DF4E5E" w:rsidRDefault="00DF4E5E" w:rsidP="00FB2099">
            <w:pPr>
              <w:jc w:val="center"/>
              <w:rPr>
                <w:rFonts w:ascii="Arial Narrow" w:hAnsi="Arial Narrow"/>
                <w:b/>
                <w:sz w:val="20"/>
                <w:szCs w:val="20"/>
                <w:lang w:val="en-GB"/>
              </w:rPr>
            </w:pPr>
            <w:r w:rsidRPr="00DF4E5E">
              <w:rPr>
                <w:rFonts w:ascii="Arial Narrow" w:hAnsi="Arial Narrow"/>
                <w:b/>
                <w:color w:val="FF0000"/>
                <w:sz w:val="20"/>
                <w:szCs w:val="20"/>
                <w:lang w:val="en-GB"/>
              </w:rPr>
              <w:t>168</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Psühholoogiline nõustamine</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163</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Eluruumi kohandamine</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165</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Sauna/ pesemise 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6</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160</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Pesupesemise 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396031" w:rsidRPr="00DF4E5E" w:rsidRDefault="00DF4E5E" w:rsidP="00FB2099">
            <w:pPr>
              <w:jc w:val="center"/>
              <w:rPr>
                <w:rFonts w:ascii="Arial Narrow" w:hAnsi="Arial Narrow"/>
                <w:b/>
                <w:sz w:val="20"/>
                <w:szCs w:val="20"/>
                <w:lang w:val="en-GB"/>
              </w:rPr>
            </w:pPr>
            <w:r w:rsidRPr="00DF4E5E">
              <w:rPr>
                <w:rFonts w:ascii="Arial Narrow" w:hAnsi="Arial Narrow"/>
                <w:b/>
                <w:color w:val="FF0000"/>
                <w:sz w:val="20"/>
                <w:szCs w:val="20"/>
                <w:lang w:val="en-GB"/>
              </w:rPr>
              <w:t>7</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160</w:t>
            </w:r>
          </w:p>
        </w:tc>
      </w:tr>
      <w:tr w:rsidR="00396031" w:rsidRPr="009C6908" w:rsidTr="00506880">
        <w:tc>
          <w:tcPr>
            <w:tcW w:w="4253" w:type="dxa"/>
          </w:tcPr>
          <w:p w:rsidR="00396031" w:rsidRPr="009C6908" w:rsidRDefault="00396031" w:rsidP="00FB2099">
            <w:pPr>
              <w:jc w:val="both"/>
              <w:rPr>
                <w:rFonts w:ascii="Arial Narrow" w:hAnsi="Arial Narrow"/>
                <w:b/>
                <w:sz w:val="20"/>
                <w:szCs w:val="20"/>
                <w:lang w:val="en-GB"/>
              </w:rPr>
            </w:pPr>
            <w:r>
              <w:rPr>
                <w:rFonts w:ascii="Arial Narrow" w:hAnsi="Arial Narrow"/>
                <w:b/>
                <w:sz w:val="20"/>
                <w:szCs w:val="20"/>
                <w:lang w:val="en-GB"/>
              </w:rPr>
              <w:t>Häirenuputeenus</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5</w:t>
            </w:r>
          </w:p>
        </w:tc>
        <w:tc>
          <w:tcPr>
            <w:tcW w:w="1796" w:type="dxa"/>
          </w:tcPr>
          <w:p w:rsidR="00396031" w:rsidRPr="00396031" w:rsidRDefault="00DF4E5E" w:rsidP="00FB2099">
            <w:pPr>
              <w:jc w:val="center"/>
              <w:rPr>
                <w:rFonts w:ascii="Arial Narrow" w:hAnsi="Arial Narrow"/>
                <w:sz w:val="20"/>
                <w:szCs w:val="20"/>
                <w:lang w:val="en-GB"/>
              </w:rPr>
            </w:pPr>
            <w:r>
              <w:rPr>
                <w:rFonts w:ascii="Arial Narrow" w:hAnsi="Arial Narrow"/>
                <w:sz w:val="20"/>
                <w:szCs w:val="20"/>
                <w:lang w:val="en-GB"/>
              </w:rPr>
              <w:t>162</w:t>
            </w:r>
          </w:p>
        </w:tc>
      </w:tr>
    </w:tbl>
    <w:p w:rsidR="00396031" w:rsidRDefault="00396031" w:rsidP="00396031">
      <w:pPr>
        <w:spacing w:after="0"/>
        <w:rPr>
          <w:rFonts w:ascii="Arial Narrow" w:hAnsi="Arial Narrow"/>
          <w:sz w:val="24"/>
          <w:szCs w:val="24"/>
          <w:lang w:val="en-GB"/>
        </w:rPr>
      </w:pPr>
    </w:p>
    <w:p w:rsidR="00DF4E5E" w:rsidRPr="00CB320B" w:rsidRDefault="00DF4E5E" w:rsidP="00DF4E5E">
      <w:pPr>
        <w:spacing w:after="0"/>
        <w:rPr>
          <w:rFonts w:ascii="Arial Narrow" w:hAnsi="Arial Narrow"/>
          <w:b/>
          <w:sz w:val="24"/>
          <w:szCs w:val="24"/>
          <w:lang w:val="en-GB"/>
        </w:rPr>
      </w:pPr>
      <w:r>
        <w:rPr>
          <w:rFonts w:ascii="Arial Narrow" w:hAnsi="Arial Narrow"/>
          <w:b/>
          <w:sz w:val="24"/>
          <w:szCs w:val="24"/>
          <w:lang w:val="en-GB"/>
        </w:rPr>
        <w:t>Kõrgessaare</w:t>
      </w:r>
      <w:r w:rsidRPr="00CB320B">
        <w:rPr>
          <w:rFonts w:ascii="Arial Narrow" w:hAnsi="Arial Narrow"/>
          <w:b/>
          <w:sz w:val="24"/>
          <w:szCs w:val="24"/>
          <w:lang w:val="en-GB"/>
        </w:rPr>
        <w:t xml:space="preserve"> osavald</w:t>
      </w:r>
    </w:p>
    <w:tbl>
      <w:tblPr>
        <w:tblStyle w:val="Kontuurtabel"/>
        <w:tblW w:w="9639" w:type="dxa"/>
        <w:tblInd w:w="108" w:type="dxa"/>
        <w:tblLook w:val="04A0" w:firstRow="1" w:lastRow="0" w:firstColumn="1" w:lastColumn="0" w:noHBand="0" w:noVBand="1"/>
      </w:tblPr>
      <w:tblGrid>
        <w:gridCol w:w="4253"/>
        <w:gridCol w:w="1795"/>
        <w:gridCol w:w="1795"/>
        <w:gridCol w:w="1796"/>
      </w:tblGrid>
      <w:tr w:rsidR="00DF4E5E" w:rsidRPr="009C6908" w:rsidTr="00506880">
        <w:tc>
          <w:tcPr>
            <w:tcW w:w="4253" w:type="dxa"/>
          </w:tcPr>
          <w:p w:rsidR="00DF4E5E" w:rsidRPr="009179AE" w:rsidRDefault="00DF4E5E" w:rsidP="00FB2099">
            <w:pPr>
              <w:jc w:val="center"/>
              <w:rPr>
                <w:rFonts w:ascii="Arial Narrow" w:hAnsi="Arial Narrow"/>
                <w:b/>
                <w:sz w:val="20"/>
                <w:szCs w:val="20"/>
              </w:rPr>
            </w:pPr>
          </w:p>
        </w:tc>
        <w:tc>
          <w:tcPr>
            <w:tcW w:w="1795" w:type="dxa"/>
          </w:tcPr>
          <w:p w:rsidR="00DF4E5E" w:rsidRPr="009179AE" w:rsidRDefault="00DF4E5E" w:rsidP="00FB2099">
            <w:pPr>
              <w:jc w:val="center"/>
              <w:rPr>
                <w:rFonts w:ascii="Arial Narrow" w:hAnsi="Arial Narrow"/>
                <w:b/>
                <w:sz w:val="20"/>
                <w:szCs w:val="20"/>
              </w:rPr>
            </w:pPr>
            <w:r>
              <w:rPr>
                <w:rFonts w:ascii="Arial Narrow" w:hAnsi="Arial Narrow"/>
                <w:b/>
                <w:sz w:val="20"/>
                <w:szCs w:val="20"/>
              </w:rPr>
              <w:t>Kasutan</w:t>
            </w:r>
          </w:p>
        </w:tc>
        <w:tc>
          <w:tcPr>
            <w:tcW w:w="1795" w:type="dxa"/>
          </w:tcPr>
          <w:p w:rsidR="00DF4E5E" w:rsidRPr="009179AE" w:rsidRDefault="00DF4E5E" w:rsidP="00FB2099">
            <w:pPr>
              <w:jc w:val="center"/>
              <w:rPr>
                <w:rFonts w:ascii="Arial Narrow" w:hAnsi="Arial Narrow"/>
                <w:b/>
                <w:sz w:val="20"/>
                <w:szCs w:val="20"/>
              </w:rPr>
            </w:pPr>
            <w:r>
              <w:rPr>
                <w:rFonts w:ascii="Arial Narrow" w:hAnsi="Arial Narrow"/>
                <w:b/>
                <w:sz w:val="20"/>
                <w:szCs w:val="20"/>
              </w:rPr>
              <w:t>Vajaksin</w:t>
            </w:r>
          </w:p>
        </w:tc>
        <w:tc>
          <w:tcPr>
            <w:tcW w:w="1796" w:type="dxa"/>
          </w:tcPr>
          <w:p w:rsidR="00DF4E5E" w:rsidRPr="009179AE" w:rsidRDefault="00DF4E5E" w:rsidP="00FB2099">
            <w:pPr>
              <w:jc w:val="center"/>
              <w:rPr>
                <w:rFonts w:ascii="Arial Narrow" w:hAnsi="Arial Narrow"/>
                <w:b/>
                <w:sz w:val="20"/>
                <w:szCs w:val="20"/>
              </w:rPr>
            </w:pPr>
            <w:r>
              <w:rPr>
                <w:rFonts w:ascii="Arial Narrow" w:hAnsi="Arial Narrow"/>
                <w:b/>
                <w:sz w:val="20"/>
                <w:szCs w:val="20"/>
              </w:rPr>
              <w:t>Ei vaja</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Koduteenus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10</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60</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Väljaspool kodu osutatav üldhooldusteenus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7</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66</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Tugiisikuteenus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65</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Isiklik abistaja</w:t>
            </w:r>
          </w:p>
        </w:tc>
        <w:tc>
          <w:tcPr>
            <w:tcW w:w="1795" w:type="dxa"/>
          </w:tcPr>
          <w:p w:rsidR="00DF4E5E" w:rsidRPr="008D15F9" w:rsidRDefault="008D15F9" w:rsidP="00FB2099">
            <w:pPr>
              <w:jc w:val="center"/>
              <w:rPr>
                <w:rFonts w:ascii="Arial Narrow" w:hAnsi="Arial Narrow"/>
                <w:b/>
                <w:sz w:val="20"/>
                <w:szCs w:val="20"/>
                <w:lang w:val="en-GB"/>
              </w:rPr>
            </w:pPr>
            <w:r w:rsidRPr="008D15F9">
              <w:rPr>
                <w:rFonts w:ascii="Arial Narrow" w:hAnsi="Arial Narrow"/>
                <w:b/>
                <w:color w:val="FF0000"/>
                <w:sz w:val="20"/>
                <w:szCs w:val="20"/>
                <w:lang w:val="en-GB"/>
              </w:rPr>
              <w:t>5</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10</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58</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Eluruumi tagamise 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72</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Täisealise isiku hooldus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3</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68</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Sotsiaaltransport</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4</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17</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52</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Päevakeskuse 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4</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63</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Võlanõustamisteenus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DF4E5E" w:rsidRPr="008D15F9" w:rsidRDefault="008D15F9" w:rsidP="00FB2099">
            <w:pPr>
              <w:jc w:val="center"/>
              <w:rPr>
                <w:rFonts w:ascii="Arial Narrow" w:hAnsi="Arial Narrow"/>
                <w:b/>
                <w:sz w:val="20"/>
                <w:szCs w:val="20"/>
                <w:lang w:val="en-GB"/>
              </w:rPr>
            </w:pPr>
            <w:r w:rsidRPr="008D15F9">
              <w:rPr>
                <w:rFonts w:ascii="Arial Narrow" w:hAnsi="Arial Narrow"/>
                <w:b/>
                <w:color w:val="FF0000"/>
                <w:sz w:val="20"/>
                <w:szCs w:val="20"/>
                <w:lang w:val="en-GB"/>
              </w:rPr>
              <w:t>73</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Psühholoogiline nõustamine</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8</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65</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Eluruumi kohandamine</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8D15F9" w:rsidRDefault="008D15F9" w:rsidP="00FB2099">
            <w:pPr>
              <w:jc w:val="center"/>
              <w:rPr>
                <w:rFonts w:ascii="Arial Narrow" w:hAnsi="Arial Narrow"/>
                <w:b/>
                <w:sz w:val="20"/>
                <w:szCs w:val="20"/>
                <w:lang w:val="en-GB"/>
              </w:rPr>
            </w:pPr>
            <w:r w:rsidRPr="008D15F9">
              <w:rPr>
                <w:rFonts w:ascii="Arial Narrow" w:hAnsi="Arial Narrow"/>
                <w:b/>
                <w:color w:val="FF0000"/>
                <w:sz w:val="20"/>
                <w:szCs w:val="20"/>
                <w:lang w:val="en-GB"/>
              </w:rPr>
              <w:t>20</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53</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Sauna/ pesemise 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7</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64</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Pesupesemise 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7</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64</w:t>
            </w:r>
          </w:p>
        </w:tc>
      </w:tr>
      <w:tr w:rsidR="00DF4E5E" w:rsidRPr="009C6908" w:rsidTr="00506880">
        <w:tc>
          <w:tcPr>
            <w:tcW w:w="4253" w:type="dxa"/>
          </w:tcPr>
          <w:p w:rsidR="00DF4E5E" w:rsidRPr="009C6908" w:rsidRDefault="00DF4E5E" w:rsidP="00FB2099">
            <w:pPr>
              <w:jc w:val="both"/>
              <w:rPr>
                <w:rFonts w:ascii="Arial Narrow" w:hAnsi="Arial Narrow"/>
                <w:b/>
                <w:sz w:val="20"/>
                <w:szCs w:val="20"/>
                <w:lang w:val="en-GB"/>
              </w:rPr>
            </w:pPr>
            <w:r>
              <w:rPr>
                <w:rFonts w:ascii="Arial Narrow" w:hAnsi="Arial Narrow"/>
                <w:b/>
                <w:sz w:val="20"/>
                <w:szCs w:val="20"/>
                <w:lang w:val="en-GB"/>
              </w:rPr>
              <w:t>Häirenuputeenus</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w:t>
            </w:r>
          </w:p>
        </w:tc>
        <w:tc>
          <w:tcPr>
            <w:tcW w:w="1796" w:type="dxa"/>
          </w:tcPr>
          <w:p w:rsidR="00DF4E5E" w:rsidRPr="003B6F72" w:rsidRDefault="008D15F9" w:rsidP="00FB2099">
            <w:pPr>
              <w:jc w:val="center"/>
              <w:rPr>
                <w:rFonts w:ascii="Arial Narrow" w:hAnsi="Arial Narrow"/>
                <w:sz w:val="20"/>
                <w:szCs w:val="20"/>
                <w:lang w:val="en-GB"/>
              </w:rPr>
            </w:pPr>
            <w:r>
              <w:rPr>
                <w:rFonts w:ascii="Arial Narrow" w:hAnsi="Arial Narrow"/>
                <w:sz w:val="20"/>
                <w:szCs w:val="20"/>
                <w:lang w:val="en-GB"/>
              </w:rPr>
              <w:t>67</w:t>
            </w:r>
          </w:p>
        </w:tc>
      </w:tr>
    </w:tbl>
    <w:p w:rsidR="00DF4E5E" w:rsidRDefault="00DF4E5E" w:rsidP="00DF4E5E">
      <w:pPr>
        <w:spacing w:after="0"/>
        <w:rPr>
          <w:rFonts w:ascii="Arial Narrow" w:hAnsi="Arial Narrow"/>
          <w:sz w:val="24"/>
          <w:szCs w:val="24"/>
          <w:lang w:val="en-GB"/>
        </w:rPr>
      </w:pPr>
    </w:p>
    <w:p w:rsidR="001C6BFB" w:rsidRPr="00CB320B" w:rsidRDefault="001C6BFB" w:rsidP="001C6BFB">
      <w:pPr>
        <w:spacing w:after="0"/>
        <w:rPr>
          <w:rFonts w:ascii="Arial Narrow" w:hAnsi="Arial Narrow"/>
          <w:b/>
          <w:sz w:val="24"/>
          <w:szCs w:val="24"/>
          <w:lang w:val="en-GB"/>
        </w:rPr>
      </w:pPr>
      <w:r>
        <w:rPr>
          <w:rFonts w:ascii="Arial Narrow" w:hAnsi="Arial Narrow"/>
          <w:b/>
          <w:sz w:val="24"/>
          <w:szCs w:val="24"/>
          <w:lang w:val="en-GB"/>
        </w:rPr>
        <w:t>Pühalepa</w:t>
      </w:r>
      <w:r w:rsidRPr="00CB320B">
        <w:rPr>
          <w:rFonts w:ascii="Arial Narrow" w:hAnsi="Arial Narrow"/>
          <w:b/>
          <w:sz w:val="24"/>
          <w:szCs w:val="24"/>
          <w:lang w:val="en-GB"/>
        </w:rPr>
        <w:t xml:space="preserve"> osavald</w:t>
      </w:r>
    </w:p>
    <w:tbl>
      <w:tblPr>
        <w:tblStyle w:val="Kontuurtabel"/>
        <w:tblW w:w="9639" w:type="dxa"/>
        <w:tblInd w:w="108" w:type="dxa"/>
        <w:tblLook w:val="04A0" w:firstRow="1" w:lastRow="0" w:firstColumn="1" w:lastColumn="0" w:noHBand="0" w:noVBand="1"/>
      </w:tblPr>
      <w:tblGrid>
        <w:gridCol w:w="4253"/>
        <w:gridCol w:w="1795"/>
        <w:gridCol w:w="1795"/>
        <w:gridCol w:w="1796"/>
      </w:tblGrid>
      <w:tr w:rsidR="001C6BFB" w:rsidRPr="009C6908" w:rsidTr="00506880">
        <w:tc>
          <w:tcPr>
            <w:tcW w:w="4253" w:type="dxa"/>
          </w:tcPr>
          <w:p w:rsidR="001C6BFB" w:rsidRPr="009179AE" w:rsidRDefault="001C6BFB" w:rsidP="00FB2099">
            <w:pPr>
              <w:jc w:val="center"/>
              <w:rPr>
                <w:rFonts w:ascii="Arial Narrow" w:hAnsi="Arial Narrow"/>
                <w:b/>
                <w:sz w:val="20"/>
                <w:szCs w:val="20"/>
              </w:rPr>
            </w:pPr>
          </w:p>
        </w:tc>
        <w:tc>
          <w:tcPr>
            <w:tcW w:w="1795" w:type="dxa"/>
          </w:tcPr>
          <w:p w:rsidR="001C6BFB" w:rsidRPr="009179AE" w:rsidRDefault="001C6BFB" w:rsidP="00FB2099">
            <w:pPr>
              <w:jc w:val="center"/>
              <w:rPr>
                <w:rFonts w:ascii="Arial Narrow" w:hAnsi="Arial Narrow"/>
                <w:b/>
                <w:sz w:val="20"/>
                <w:szCs w:val="20"/>
              </w:rPr>
            </w:pPr>
            <w:r>
              <w:rPr>
                <w:rFonts w:ascii="Arial Narrow" w:hAnsi="Arial Narrow"/>
                <w:b/>
                <w:sz w:val="20"/>
                <w:szCs w:val="20"/>
              </w:rPr>
              <w:t>Kasutan</w:t>
            </w:r>
          </w:p>
        </w:tc>
        <w:tc>
          <w:tcPr>
            <w:tcW w:w="1795" w:type="dxa"/>
          </w:tcPr>
          <w:p w:rsidR="001C6BFB" w:rsidRPr="009179AE" w:rsidRDefault="001C6BFB" w:rsidP="00FB2099">
            <w:pPr>
              <w:jc w:val="center"/>
              <w:rPr>
                <w:rFonts w:ascii="Arial Narrow" w:hAnsi="Arial Narrow"/>
                <w:b/>
                <w:sz w:val="20"/>
                <w:szCs w:val="20"/>
              </w:rPr>
            </w:pPr>
            <w:r>
              <w:rPr>
                <w:rFonts w:ascii="Arial Narrow" w:hAnsi="Arial Narrow"/>
                <w:b/>
                <w:sz w:val="20"/>
                <w:szCs w:val="20"/>
              </w:rPr>
              <w:t>Vajaksin</w:t>
            </w:r>
          </w:p>
        </w:tc>
        <w:tc>
          <w:tcPr>
            <w:tcW w:w="1796" w:type="dxa"/>
          </w:tcPr>
          <w:p w:rsidR="001C6BFB" w:rsidRPr="009179AE" w:rsidRDefault="001C6BFB" w:rsidP="00FB2099">
            <w:pPr>
              <w:jc w:val="center"/>
              <w:rPr>
                <w:rFonts w:ascii="Arial Narrow" w:hAnsi="Arial Narrow"/>
                <w:b/>
                <w:sz w:val="20"/>
                <w:szCs w:val="20"/>
              </w:rPr>
            </w:pPr>
            <w:r>
              <w:rPr>
                <w:rFonts w:ascii="Arial Narrow" w:hAnsi="Arial Narrow"/>
                <w:b/>
                <w:sz w:val="20"/>
                <w:szCs w:val="20"/>
              </w:rPr>
              <w:t>Ei vaja</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Koduteenus</w:t>
            </w:r>
          </w:p>
        </w:tc>
        <w:tc>
          <w:tcPr>
            <w:tcW w:w="1795" w:type="dxa"/>
          </w:tcPr>
          <w:p w:rsidR="001C6BFB" w:rsidRPr="002E6E05" w:rsidRDefault="002E6E05" w:rsidP="00FB2099">
            <w:pPr>
              <w:jc w:val="center"/>
              <w:rPr>
                <w:rFonts w:ascii="Arial Narrow" w:hAnsi="Arial Narrow"/>
                <w:sz w:val="20"/>
                <w:szCs w:val="20"/>
                <w:lang w:val="en-GB"/>
              </w:rPr>
            </w:pPr>
            <w:r w:rsidRPr="002E6E05">
              <w:rPr>
                <w:rFonts w:ascii="Arial Narrow" w:hAnsi="Arial Narrow"/>
                <w:sz w:val="20"/>
                <w:szCs w:val="20"/>
                <w:lang w:val="en-GB"/>
              </w:rPr>
              <w:t>5</w:t>
            </w:r>
          </w:p>
        </w:tc>
        <w:tc>
          <w:tcPr>
            <w:tcW w:w="1795" w:type="dxa"/>
          </w:tcPr>
          <w:p w:rsidR="001C6BFB" w:rsidRPr="002E6E05" w:rsidRDefault="002E6E05" w:rsidP="00FB2099">
            <w:pPr>
              <w:jc w:val="center"/>
              <w:rPr>
                <w:rFonts w:ascii="Arial Narrow" w:hAnsi="Arial Narrow"/>
                <w:sz w:val="20"/>
                <w:szCs w:val="20"/>
                <w:lang w:val="en-GB"/>
              </w:rPr>
            </w:pPr>
            <w:r w:rsidRPr="002E6E05">
              <w:rPr>
                <w:rFonts w:ascii="Arial Narrow" w:hAnsi="Arial Narrow"/>
                <w:sz w:val="20"/>
                <w:szCs w:val="20"/>
                <w:lang w:val="en-GB"/>
              </w:rPr>
              <w:t>2</w:t>
            </w:r>
          </w:p>
        </w:tc>
        <w:tc>
          <w:tcPr>
            <w:tcW w:w="1796" w:type="dxa"/>
          </w:tcPr>
          <w:p w:rsidR="001C6BFB" w:rsidRPr="002E6E05" w:rsidRDefault="002E6E05" w:rsidP="00FB2099">
            <w:pPr>
              <w:jc w:val="center"/>
              <w:rPr>
                <w:rFonts w:ascii="Arial Narrow" w:hAnsi="Arial Narrow"/>
                <w:sz w:val="20"/>
                <w:szCs w:val="20"/>
                <w:lang w:val="en-GB"/>
              </w:rPr>
            </w:pPr>
            <w:r w:rsidRPr="002E6E05">
              <w:rPr>
                <w:rFonts w:ascii="Arial Narrow" w:hAnsi="Arial Narrow"/>
                <w:sz w:val="20"/>
                <w:szCs w:val="20"/>
                <w:lang w:val="en-GB"/>
              </w:rPr>
              <w:t>87</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Väljaspool kodu osutatav üldhooldusteenus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93</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Tugiisikuteenus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1C6BFB" w:rsidRPr="002E6E05" w:rsidRDefault="002E6E05" w:rsidP="00FB2099">
            <w:pPr>
              <w:jc w:val="center"/>
              <w:rPr>
                <w:rFonts w:ascii="Arial Narrow" w:hAnsi="Arial Narrow"/>
                <w:b/>
                <w:color w:val="FF0000"/>
                <w:sz w:val="20"/>
                <w:szCs w:val="20"/>
                <w:lang w:val="en-GB"/>
              </w:rPr>
            </w:pPr>
            <w:r w:rsidRPr="002E6E05">
              <w:rPr>
                <w:rFonts w:ascii="Arial Narrow" w:hAnsi="Arial Narrow"/>
                <w:b/>
                <w:color w:val="FF0000"/>
                <w:sz w:val="20"/>
                <w:szCs w:val="20"/>
                <w:lang w:val="en-GB"/>
              </w:rPr>
              <w:t>94</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Isiklik abistaja</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1C6BFB" w:rsidRPr="002E6E05" w:rsidRDefault="002E6E05" w:rsidP="00FB2099">
            <w:pPr>
              <w:jc w:val="center"/>
              <w:rPr>
                <w:rFonts w:ascii="Arial Narrow" w:hAnsi="Arial Narrow"/>
                <w:b/>
                <w:color w:val="FF0000"/>
                <w:sz w:val="20"/>
                <w:szCs w:val="20"/>
                <w:lang w:val="en-GB"/>
              </w:rPr>
            </w:pPr>
            <w:r w:rsidRPr="002E6E05">
              <w:rPr>
                <w:rFonts w:ascii="Arial Narrow" w:hAnsi="Arial Narrow"/>
                <w:b/>
                <w:color w:val="FF0000"/>
                <w:sz w:val="20"/>
                <w:szCs w:val="20"/>
                <w:lang w:val="en-GB"/>
              </w:rPr>
              <w:t>94</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lastRenderedPageBreak/>
              <w:t>Eluruumi tagamise 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6" w:type="dxa"/>
          </w:tcPr>
          <w:p w:rsidR="001C6BFB" w:rsidRPr="002E6E05" w:rsidRDefault="002E6E05" w:rsidP="00FB2099">
            <w:pPr>
              <w:jc w:val="center"/>
              <w:rPr>
                <w:rFonts w:ascii="Arial Narrow" w:hAnsi="Arial Narrow"/>
                <w:b/>
                <w:color w:val="FF0000"/>
                <w:sz w:val="20"/>
                <w:szCs w:val="20"/>
                <w:lang w:val="en-GB"/>
              </w:rPr>
            </w:pPr>
            <w:r w:rsidRPr="002E6E05">
              <w:rPr>
                <w:rFonts w:ascii="Arial Narrow" w:hAnsi="Arial Narrow"/>
                <w:b/>
                <w:color w:val="FF0000"/>
                <w:sz w:val="20"/>
                <w:szCs w:val="20"/>
                <w:lang w:val="en-GB"/>
              </w:rPr>
              <w:t>94</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Täisealise isiku hooldus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3</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90</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Sotsiaaltransport</w:t>
            </w:r>
          </w:p>
        </w:tc>
        <w:tc>
          <w:tcPr>
            <w:tcW w:w="1795" w:type="dxa"/>
          </w:tcPr>
          <w:p w:rsidR="001C6BFB" w:rsidRPr="002E6E05" w:rsidRDefault="002E6E05" w:rsidP="00FB2099">
            <w:pPr>
              <w:jc w:val="center"/>
              <w:rPr>
                <w:rFonts w:ascii="Arial Narrow" w:hAnsi="Arial Narrow"/>
                <w:b/>
                <w:sz w:val="20"/>
                <w:szCs w:val="20"/>
                <w:lang w:val="en-GB"/>
              </w:rPr>
            </w:pPr>
            <w:r w:rsidRPr="002E6E05">
              <w:rPr>
                <w:rFonts w:ascii="Arial Narrow" w:hAnsi="Arial Narrow"/>
                <w:b/>
                <w:color w:val="FF0000"/>
                <w:sz w:val="20"/>
                <w:szCs w:val="20"/>
                <w:lang w:val="en-GB"/>
              </w:rPr>
              <w:t>6</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10</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78</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Päevakeskuse 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91</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Võlanõustamisteenus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93</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Psühholoogiline nõustamine</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5</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89</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Eluruumi kohandamine</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b/>
                <w:sz w:val="20"/>
                <w:szCs w:val="20"/>
                <w:lang w:val="en-GB"/>
              </w:rPr>
            </w:pPr>
            <w:r w:rsidRPr="002E6E05">
              <w:rPr>
                <w:rFonts w:ascii="Arial Narrow" w:hAnsi="Arial Narrow"/>
                <w:b/>
                <w:color w:val="FF0000"/>
                <w:sz w:val="20"/>
                <w:szCs w:val="20"/>
                <w:lang w:val="en-GB"/>
              </w:rPr>
              <w:t>17</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77</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Sauna/ pesemise 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1</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7</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86</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Pesupesemise 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2</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2</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90</w:t>
            </w:r>
          </w:p>
        </w:tc>
      </w:tr>
      <w:tr w:rsidR="001C6BFB" w:rsidRPr="009C6908" w:rsidTr="00506880">
        <w:tc>
          <w:tcPr>
            <w:tcW w:w="4253" w:type="dxa"/>
          </w:tcPr>
          <w:p w:rsidR="001C6BFB" w:rsidRPr="009C6908" w:rsidRDefault="001C6BFB" w:rsidP="00FB2099">
            <w:pPr>
              <w:jc w:val="both"/>
              <w:rPr>
                <w:rFonts w:ascii="Arial Narrow" w:hAnsi="Arial Narrow"/>
                <w:b/>
                <w:sz w:val="20"/>
                <w:szCs w:val="20"/>
                <w:lang w:val="en-GB"/>
              </w:rPr>
            </w:pPr>
            <w:r>
              <w:rPr>
                <w:rFonts w:ascii="Arial Narrow" w:hAnsi="Arial Narrow"/>
                <w:b/>
                <w:sz w:val="20"/>
                <w:szCs w:val="20"/>
                <w:lang w:val="en-GB"/>
              </w:rPr>
              <w:t>Häirenuputeenus</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0</w:t>
            </w:r>
          </w:p>
        </w:tc>
        <w:tc>
          <w:tcPr>
            <w:tcW w:w="1795"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4</w:t>
            </w:r>
          </w:p>
        </w:tc>
        <w:tc>
          <w:tcPr>
            <w:tcW w:w="1796" w:type="dxa"/>
          </w:tcPr>
          <w:p w:rsidR="001C6BFB" w:rsidRPr="002E6E05" w:rsidRDefault="002E6E05" w:rsidP="00FB2099">
            <w:pPr>
              <w:jc w:val="center"/>
              <w:rPr>
                <w:rFonts w:ascii="Arial Narrow" w:hAnsi="Arial Narrow"/>
                <w:sz w:val="20"/>
                <w:szCs w:val="20"/>
                <w:lang w:val="en-GB"/>
              </w:rPr>
            </w:pPr>
            <w:r>
              <w:rPr>
                <w:rFonts w:ascii="Arial Narrow" w:hAnsi="Arial Narrow"/>
                <w:sz w:val="20"/>
                <w:szCs w:val="20"/>
                <w:lang w:val="en-GB"/>
              </w:rPr>
              <w:t>90</w:t>
            </w:r>
          </w:p>
        </w:tc>
      </w:tr>
    </w:tbl>
    <w:p w:rsidR="00506880" w:rsidRDefault="00506880" w:rsidP="00EC5840">
      <w:pPr>
        <w:rPr>
          <w:rFonts w:ascii="Arial Narrow" w:hAnsi="Arial Narrow"/>
          <w:sz w:val="24"/>
          <w:szCs w:val="24"/>
        </w:rPr>
      </w:pPr>
    </w:p>
    <w:p w:rsidR="00EC5840" w:rsidRPr="00506880" w:rsidRDefault="00EC5840" w:rsidP="00EC439A">
      <w:pPr>
        <w:jc w:val="both"/>
        <w:rPr>
          <w:rFonts w:ascii="Arial Narrow" w:hAnsi="Arial Narrow"/>
          <w:sz w:val="24"/>
          <w:szCs w:val="24"/>
        </w:rPr>
      </w:pPr>
      <w:r w:rsidRPr="00EC5840">
        <w:rPr>
          <w:rFonts w:ascii="Arial Narrow" w:hAnsi="Arial Narrow"/>
          <w:sz w:val="24"/>
          <w:szCs w:val="24"/>
        </w:rPr>
        <w:t xml:space="preserve">Kokkuvõttena võib öelda, et kõige enam kordi on </w:t>
      </w:r>
      <w:r w:rsidR="005A3ACA">
        <w:rPr>
          <w:rFonts w:ascii="Arial Narrow" w:hAnsi="Arial Narrow"/>
          <w:sz w:val="24"/>
          <w:szCs w:val="24"/>
        </w:rPr>
        <w:t xml:space="preserve">vastajad </w:t>
      </w:r>
      <w:r w:rsidRPr="00EC5840">
        <w:rPr>
          <w:rFonts w:ascii="Arial Narrow" w:hAnsi="Arial Narrow"/>
          <w:sz w:val="24"/>
          <w:szCs w:val="24"/>
        </w:rPr>
        <w:t>mär</w:t>
      </w:r>
      <w:r>
        <w:rPr>
          <w:rFonts w:ascii="Arial Narrow" w:hAnsi="Arial Narrow"/>
          <w:sz w:val="24"/>
          <w:szCs w:val="24"/>
        </w:rPr>
        <w:t>kinud</w:t>
      </w:r>
      <w:r w:rsidRPr="00EC5840">
        <w:rPr>
          <w:rFonts w:ascii="Arial Narrow" w:hAnsi="Arial Narrow"/>
          <w:sz w:val="24"/>
          <w:szCs w:val="24"/>
        </w:rPr>
        <w:t xml:space="preserve"> mittevajatavaks teenuseks võlanõustamisteenus</w:t>
      </w:r>
      <w:r>
        <w:rPr>
          <w:rFonts w:ascii="Arial Narrow" w:hAnsi="Arial Narrow"/>
          <w:sz w:val="24"/>
          <w:szCs w:val="24"/>
        </w:rPr>
        <w:t>e</w:t>
      </w:r>
      <w:r w:rsidRPr="00EC5840">
        <w:rPr>
          <w:rFonts w:ascii="Arial Narrow" w:hAnsi="Arial Narrow"/>
          <w:sz w:val="24"/>
          <w:szCs w:val="24"/>
        </w:rPr>
        <w:t>, kõige enam vajatakse eluruumi kohandamise teenust ning kõige enam kasutatakse päevakeskuse teenust.</w:t>
      </w:r>
      <w:r w:rsidR="00CE6589">
        <w:rPr>
          <w:rFonts w:ascii="Arial Narrow" w:hAnsi="Arial Narrow"/>
          <w:sz w:val="24"/>
          <w:szCs w:val="24"/>
        </w:rPr>
        <w:t xml:space="preserve"> </w:t>
      </w:r>
      <w:r w:rsidR="00F601BC">
        <w:rPr>
          <w:rFonts w:ascii="Arial Narrow" w:hAnsi="Arial Narrow"/>
          <w:sz w:val="24"/>
          <w:szCs w:val="24"/>
        </w:rPr>
        <w:t>Osavaldade lõikes on tulemustes</w:t>
      </w:r>
      <w:r w:rsidR="00CE6589" w:rsidRPr="00506880">
        <w:rPr>
          <w:rFonts w:ascii="Arial Narrow" w:hAnsi="Arial Narrow"/>
          <w:sz w:val="24"/>
          <w:szCs w:val="24"/>
        </w:rPr>
        <w:t xml:space="preserve"> erinevusi</w:t>
      </w:r>
      <w:r w:rsidR="00506880" w:rsidRPr="00506880">
        <w:rPr>
          <w:rFonts w:ascii="Arial Narrow" w:hAnsi="Arial Narrow"/>
          <w:sz w:val="24"/>
          <w:szCs w:val="24"/>
        </w:rPr>
        <w:t xml:space="preserve"> ning need vajavad täpsemat analüüsi, mille käigus tuleks hinnata piirkondlikku teenusepakkumist detailsemalt. </w:t>
      </w:r>
      <w:r w:rsidR="00F601BC">
        <w:rPr>
          <w:rFonts w:ascii="Arial Narrow" w:hAnsi="Arial Narrow"/>
          <w:sz w:val="24"/>
          <w:szCs w:val="24"/>
        </w:rPr>
        <w:t xml:space="preserve">Uuringu tulemust mõjutab ka konkreetne valim. </w:t>
      </w:r>
      <w:r w:rsidR="00506880">
        <w:rPr>
          <w:rFonts w:ascii="Arial Narrow" w:hAnsi="Arial Narrow"/>
          <w:sz w:val="24"/>
          <w:szCs w:val="24"/>
        </w:rPr>
        <w:t>Märkimisväärne on siiski see, et väga paljud vastajad  on märkinud läbivalt, et nad ei vaja pakutavaid teenuseid.</w:t>
      </w:r>
    </w:p>
    <w:p w:rsidR="00C91F28" w:rsidRDefault="00C91F28" w:rsidP="00687C1A">
      <w:pPr>
        <w:spacing w:after="0"/>
        <w:rPr>
          <w:rFonts w:ascii="Arial Narrow" w:hAnsi="Arial Narrow"/>
          <w:b/>
          <w:sz w:val="24"/>
          <w:szCs w:val="24"/>
        </w:rPr>
      </w:pPr>
      <w:r w:rsidRPr="00CE6589">
        <w:rPr>
          <w:rFonts w:ascii="Arial Narrow" w:hAnsi="Arial Narrow"/>
          <w:b/>
          <w:sz w:val="24"/>
          <w:szCs w:val="24"/>
        </w:rPr>
        <w:t>25. Mida võiks vallavalitsus lisaks teha või milliseid sotsiaalteenuseid pakkuda, et eakate toimetulek Hiiumaa vallas paraneks?</w:t>
      </w:r>
    </w:p>
    <w:p w:rsidR="003F46EF" w:rsidRPr="00CE6589" w:rsidRDefault="003F46EF" w:rsidP="00687C1A">
      <w:pPr>
        <w:spacing w:after="0"/>
        <w:rPr>
          <w:rFonts w:ascii="Arial Narrow" w:hAnsi="Arial Narrow"/>
          <w:b/>
          <w:sz w:val="24"/>
          <w:szCs w:val="24"/>
        </w:rPr>
      </w:pPr>
    </w:p>
    <w:p w:rsidR="00C91F28" w:rsidRDefault="008655AE" w:rsidP="00246F92">
      <w:pPr>
        <w:spacing w:after="0"/>
        <w:jc w:val="both"/>
        <w:rPr>
          <w:rFonts w:ascii="Arial Narrow" w:hAnsi="Arial Narrow"/>
          <w:sz w:val="24"/>
          <w:szCs w:val="24"/>
          <w:lang w:val="en-GB"/>
        </w:rPr>
      </w:pPr>
      <w:r w:rsidRPr="009E7192">
        <w:rPr>
          <w:rFonts w:ascii="Arial Narrow" w:hAnsi="Arial Narrow"/>
          <w:sz w:val="24"/>
          <w:szCs w:val="24"/>
        </w:rPr>
        <w:t>Antud küsimus võimaldas</w:t>
      </w:r>
      <w:r w:rsidR="00317E3A" w:rsidRPr="009E7192">
        <w:rPr>
          <w:rFonts w:ascii="Arial Narrow" w:hAnsi="Arial Narrow"/>
          <w:sz w:val="24"/>
          <w:szCs w:val="24"/>
        </w:rPr>
        <w:t xml:space="preserve"> vabateksti</w:t>
      </w:r>
      <w:r w:rsidRPr="009E7192">
        <w:rPr>
          <w:rFonts w:ascii="Arial Narrow" w:hAnsi="Arial Narrow"/>
          <w:sz w:val="24"/>
          <w:szCs w:val="24"/>
        </w:rPr>
        <w:t xml:space="preserve">kirjeldust. 379 vastajat olid jätnud vastuse andmata. 49 vastajat kirjutas, et nad ei oska öelda, kommenteerida, neil pole teenuseid vaja olnud või ei oska midagi juurde pakkuda. Oma rahuolu pakutavate teenustega väljendasid </w:t>
      </w:r>
      <w:r w:rsidR="00AE4214" w:rsidRPr="009E7192">
        <w:rPr>
          <w:rFonts w:ascii="Arial Narrow" w:hAnsi="Arial Narrow"/>
          <w:sz w:val="24"/>
          <w:szCs w:val="24"/>
        </w:rPr>
        <w:t>8</w:t>
      </w:r>
      <w:r w:rsidRPr="009E7192">
        <w:rPr>
          <w:rFonts w:ascii="Arial Narrow" w:hAnsi="Arial Narrow"/>
          <w:sz w:val="24"/>
          <w:szCs w:val="24"/>
        </w:rPr>
        <w:t xml:space="preserve"> vastajat</w:t>
      </w:r>
      <w:r w:rsidR="0017695E" w:rsidRPr="009E7192">
        <w:rPr>
          <w:rFonts w:ascii="Arial Narrow" w:hAnsi="Arial Narrow"/>
          <w:sz w:val="24"/>
          <w:szCs w:val="24"/>
        </w:rPr>
        <w:t>. Mitmeid ettepanekuid on tulnud muude ava</w:t>
      </w:r>
      <w:r w:rsidR="00246F92" w:rsidRPr="009E7192">
        <w:rPr>
          <w:rFonts w:ascii="Arial Narrow" w:hAnsi="Arial Narrow"/>
          <w:sz w:val="24"/>
          <w:szCs w:val="24"/>
        </w:rPr>
        <w:t>like teenuste korraldamise osas,</w:t>
      </w:r>
      <w:r w:rsidR="0017695E" w:rsidRPr="009E7192">
        <w:rPr>
          <w:rFonts w:ascii="Arial Narrow" w:hAnsi="Arial Narrow"/>
          <w:sz w:val="24"/>
          <w:szCs w:val="24"/>
        </w:rPr>
        <w:t xml:space="preserve"> nagu näiteks transpordikorralduse parendamine (6), teede/tänavate korrashoiu parendamine (7), arstiabi parem</w:t>
      </w:r>
      <w:r w:rsidR="005A3ACA">
        <w:rPr>
          <w:rFonts w:ascii="Arial Narrow" w:hAnsi="Arial Narrow"/>
          <w:sz w:val="24"/>
          <w:szCs w:val="24"/>
        </w:rPr>
        <w:t>a</w:t>
      </w:r>
      <w:r w:rsidR="0017695E" w:rsidRPr="009E7192">
        <w:rPr>
          <w:rFonts w:ascii="Arial Narrow" w:hAnsi="Arial Narrow"/>
          <w:sz w:val="24"/>
          <w:szCs w:val="24"/>
        </w:rPr>
        <w:t xml:space="preserve"> kättesaadavus</w:t>
      </w:r>
      <w:r w:rsidR="005A3ACA">
        <w:rPr>
          <w:rFonts w:ascii="Arial Narrow" w:hAnsi="Arial Narrow"/>
          <w:sz w:val="24"/>
          <w:szCs w:val="24"/>
        </w:rPr>
        <w:t>e tagamine</w:t>
      </w:r>
      <w:r w:rsidR="0017695E" w:rsidRPr="009E7192">
        <w:rPr>
          <w:rFonts w:ascii="Arial Narrow" w:hAnsi="Arial Narrow"/>
          <w:sz w:val="24"/>
          <w:szCs w:val="24"/>
        </w:rPr>
        <w:t xml:space="preserve"> ja erarsti järjekordade lühendamine (3). </w:t>
      </w:r>
      <w:r w:rsidR="0017695E">
        <w:rPr>
          <w:rFonts w:ascii="Arial Narrow" w:hAnsi="Arial Narrow"/>
          <w:sz w:val="24"/>
          <w:szCs w:val="24"/>
          <w:lang w:val="en-GB"/>
        </w:rPr>
        <w:t>Juba varasema</w:t>
      </w:r>
      <w:r w:rsidR="00246F92">
        <w:rPr>
          <w:rFonts w:ascii="Arial Narrow" w:hAnsi="Arial Narrow"/>
          <w:sz w:val="24"/>
          <w:szCs w:val="24"/>
          <w:lang w:val="en-GB"/>
        </w:rPr>
        <w:t>te</w:t>
      </w:r>
      <w:r w:rsidR="0017695E">
        <w:rPr>
          <w:rFonts w:ascii="Arial Narrow" w:hAnsi="Arial Narrow"/>
          <w:sz w:val="24"/>
          <w:szCs w:val="24"/>
          <w:lang w:val="en-GB"/>
        </w:rPr>
        <w:t xml:space="preserve"> küsimuste juurest on läbi käinud küttepuude hankimise (10) </w:t>
      </w:r>
      <w:proofErr w:type="gramStart"/>
      <w:r w:rsidR="0017695E">
        <w:rPr>
          <w:rFonts w:ascii="Arial Narrow" w:hAnsi="Arial Narrow"/>
          <w:sz w:val="24"/>
          <w:szCs w:val="24"/>
          <w:lang w:val="en-GB"/>
        </w:rPr>
        <w:t>ja</w:t>
      </w:r>
      <w:proofErr w:type="gramEnd"/>
      <w:r w:rsidR="0017695E">
        <w:rPr>
          <w:rFonts w:ascii="Arial Narrow" w:hAnsi="Arial Narrow"/>
          <w:sz w:val="24"/>
          <w:szCs w:val="24"/>
          <w:lang w:val="en-GB"/>
        </w:rPr>
        <w:t xml:space="preserve"> lumelükkamise teenuse vajadus (3). Otseselt</w:t>
      </w:r>
      <w:r w:rsidR="00246F92">
        <w:rPr>
          <w:rFonts w:ascii="Arial Narrow" w:hAnsi="Arial Narrow"/>
          <w:sz w:val="24"/>
          <w:szCs w:val="24"/>
          <w:lang w:val="en-GB"/>
        </w:rPr>
        <w:t xml:space="preserve"> sotsiaalvaldkonna teenustest on</w:t>
      </w:r>
      <w:r w:rsidR="0017695E">
        <w:rPr>
          <w:rFonts w:ascii="Arial Narrow" w:hAnsi="Arial Narrow"/>
          <w:sz w:val="24"/>
          <w:szCs w:val="24"/>
          <w:lang w:val="en-GB"/>
        </w:rPr>
        <w:t xml:space="preserve"> välja toodud hooldekodu/</w:t>
      </w:r>
      <w:r w:rsidR="0017695E" w:rsidRPr="0017695E">
        <w:rPr>
          <w:rFonts w:ascii="Arial Narrow" w:hAnsi="Arial Narrow"/>
          <w:sz w:val="24"/>
          <w:szCs w:val="24"/>
          <w:lang w:val="en-GB"/>
        </w:rPr>
        <w:t>pansionaat/vanadekodu/ööpäevaringne</w:t>
      </w:r>
      <w:r w:rsidR="00246F92">
        <w:rPr>
          <w:rFonts w:ascii="Arial Narrow" w:hAnsi="Arial Narrow"/>
          <w:sz w:val="24"/>
          <w:szCs w:val="24"/>
          <w:lang w:val="en-GB"/>
        </w:rPr>
        <w:t xml:space="preserve"> </w:t>
      </w:r>
      <w:r w:rsidR="0017695E" w:rsidRPr="0017695E">
        <w:rPr>
          <w:rFonts w:ascii="Arial Narrow" w:hAnsi="Arial Narrow"/>
          <w:sz w:val="24"/>
          <w:szCs w:val="24"/>
          <w:lang w:val="en-GB"/>
        </w:rPr>
        <w:t>hooldus</w:t>
      </w:r>
      <w:r w:rsidR="0017695E">
        <w:rPr>
          <w:rFonts w:ascii="Arial Narrow" w:hAnsi="Arial Narrow"/>
          <w:sz w:val="24"/>
          <w:szCs w:val="24"/>
          <w:lang w:val="en-GB"/>
        </w:rPr>
        <w:t xml:space="preserve"> (9) </w:t>
      </w:r>
      <w:proofErr w:type="gramStart"/>
      <w:r w:rsidR="0017695E">
        <w:rPr>
          <w:rFonts w:ascii="Arial Narrow" w:hAnsi="Arial Narrow"/>
          <w:sz w:val="24"/>
          <w:szCs w:val="24"/>
          <w:lang w:val="en-GB"/>
        </w:rPr>
        <w:t>ja</w:t>
      </w:r>
      <w:proofErr w:type="gramEnd"/>
      <w:r w:rsidR="0017695E">
        <w:rPr>
          <w:rFonts w:ascii="Arial Narrow" w:hAnsi="Arial Narrow"/>
          <w:sz w:val="24"/>
          <w:szCs w:val="24"/>
          <w:lang w:val="en-GB"/>
        </w:rPr>
        <w:t xml:space="preserve"> </w:t>
      </w:r>
      <w:r w:rsidR="0017695E" w:rsidRPr="0017695E">
        <w:rPr>
          <w:rFonts w:ascii="Arial Narrow" w:hAnsi="Arial Narrow"/>
          <w:sz w:val="24"/>
          <w:szCs w:val="24"/>
          <w:lang w:val="en-GB"/>
        </w:rPr>
        <w:t>vanurite päevahoid/eakate koduhooldusteenus</w:t>
      </w:r>
      <w:r w:rsidR="0017695E">
        <w:rPr>
          <w:rFonts w:ascii="Arial Narrow" w:hAnsi="Arial Narrow"/>
          <w:sz w:val="24"/>
          <w:szCs w:val="24"/>
          <w:lang w:val="en-GB"/>
        </w:rPr>
        <w:t xml:space="preserve"> (6). Üksikute vastustena on </w:t>
      </w:r>
      <w:r w:rsidR="005A3ACA">
        <w:rPr>
          <w:rFonts w:ascii="Arial Narrow" w:hAnsi="Arial Narrow"/>
          <w:sz w:val="24"/>
          <w:szCs w:val="24"/>
          <w:lang w:val="en-GB"/>
        </w:rPr>
        <w:t xml:space="preserve">nimetatud vajadust saunateenuse </w:t>
      </w:r>
      <w:proofErr w:type="gramStart"/>
      <w:r w:rsidR="005A3ACA">
        <w:rPr>
          <w:rFonts w:ascii="Arial Narrow" w:hAnsi="Arial Narrow"/>
          <w:sz w:val="24"/>
          <w:szCs w:val="24"/>
          <w:lang w:val="en-GB"/>
        </w:rPr>
        <w:t>ja</w:t>
      </w:r>
      <w:proofErr w:type="gramEnd"/>
      <w:r w:rsidR="0017695E">
        <w:rPr>
          <w:rFonts w:ascii="Arial Narrow" w:hAnsi="Arial Narrow"/>
          <w:sz w:val="24"/>
          <w:szCs w:val="24"/>
          <w:lang w:val="en-GB"/>
        </w:rPr>
        <w:t xml:space="preserve"> pesupesemisteenuse </w:t>
      </w:r>
      <w:r w:rsidR="005A3ACA">
        <w:rPr>
          <w:rFonts w:ascii="Arial Narrow" w:hAnsi="Arial Narrow"/>
          <w:sz w:val="24"/>
          <w:szCs w:val="24"/>
          <w:lang w:val="en-GB"/>
        </w:rPr>
        <w:t xml:space="preserve">järgi. Vastustes on </w:t>
      </w:r>
      <w:r w:rsidR="0017695E">
        <w:rPr>
          <w:rFonts w:ascii="Arial Narrow" w:hAnsi="Arial Narrow"/>
          <w:sz w:val="24"/>
          <w:szCs w:val="24"/>
          <w:lang w:val="en-GB"/>
        </w:rPr>
        <w:t xml:space="preserve">välja </w:t>
      </w:r>
      <w:r w:rsidR="005A3ACA">
        <w:rPr>
          <w:rFonts w:ascii="Arial Narrow" w:hAnsi="Arial Narrow"/>
          <w:sz w:val="24"/>
          <w:szCs w:val="24"/>
          <w:lang w:val="en-GB"/>
        </w:rPr>
        <w:t xml:space="preserve">toodud ka </w:t>
      </w:r>
      <w:r w:rsidR="0017695E">
        <w:rPr>
          <w:rFonts w:ascii="Arial Narrow" w:hAnsi="Arial Narrow"/>
          <w:sz w:val="24"/>
          <w:szCs w:val="24"/>
          <w:lang w:val="en-GB"/>
        </w:rPr>
        <w:t xml:space="preserve">emotsionaalsemat poolt ehk lihtsalt vajadust rohkem hoolida eakatest </w:t>
      </w:r>
      <w:proofErr w:type="gramStart"/>
      <w:r w:rsidR="0017695E">
        <w:rPr>
          <w:rFonts w:ascii="Arial Narrow" w:hAnsi="Arial Narrow"/>
          <w:sz w:val="24"/>
          <w:szCs w:val="24"/>
          <w:lang w:val="en-GB"/>
        </w:rPr>
        <w:t>ja</w:t>
      </w:r>
      <w:proofErr w:type="gramEnd"/>
      <w:r w:rsidR="0017695E">
        <w:rPr>
          <w:rFonts w:ascii="Arial Narrow" w:hAnsi="Arial Narrow"/>
          <w:sz w:val="24"/>
          <w:szCs w:val="24"/>
          <w:lang w:val="en-GB"/>
        </w:rPr>
        <w:t xml:space="preserve"> tunda huvi nende käekäigu vastu</w:t>
      </w:r>
      <w:r w:rsidR="00246F92">
        <w:rPr>
          <w:rFonts w:ascii="Arial Narrow" w:hAnsi="Arial Narrow"/>
          <w:sz w:val="24"/>
          <w:szCs w:val="24"/>
          <w:lang w:val="en-GB"/>
        </w:rPr>
        <w:t>.</w:t>
      </w:r>
    </w:p>
    <w:p w:rsidR="00246F92" w:rsidRDefault="00246F92" w:rsidP="00246F92">
      <w:pPr>
        <w:spacing w:after="0"/>
        <w:jc w:val="both"/>
        <w:rPr>
          <w:rFonts w:ascii="Arial Narrow" w:hAnsi="Arial Narrow"/>
          <w:sz w:val="24"/>
          <w:szCs w:val="24"/>
          <w:lang w:val="en-GB"/>
        </w:rPr>
      </w:pPr>
    </w:p>
    <w:p w:rsidR="00246F92" w:rsidRDefault="00246F92" w:rsidP="00246F92">
      <w:pPr>
        <w:spacing w:after="0"/>
        <w:jc w:val="both"/>
        <w:rPr>
          <w:rFonts w:ascii="Arial Narrow" w:hAnsi="Arial Narrow"/>
          <w:b/>
          <w:sz w:val="24"/>
          <w:szCs w:val="24"/>
          <w:lang w:val="en-GB"/>
        </w:rPr>
      </w:pPr>
      <w:proofErr w:type="gramStart"/>
      <w:r w:rsidRPr="00246F92">
        <w:rPr>
          <w:rFonts w:ascii="Arial Narrow" w:hAnsi="Arial Narrow"/>
          <w:b/>
          <w:sz w:val="24"/>
          <w:szCs w:val="24"/>
          <w:lang w:val="en-GB"/>
        </w:rPr>
        <w:t>26. Kas Teie arvates sotsiaalosakond on osutanud piisavalt tähelepanu eakate elu-olu parandamisele?</w:t>
      </w:r>
      <w:proofErr w:type="gramEnd"/>
    </w:p>
    <w:p w:rsidR="004042FE" w:rsidRDefault="004042FE" w:rsidP="00246F92">
      <w:pPr>
        <w:spacing w:after="0"/>
        <w:jc w:val="both"/>
        <w:rPr>
          <w:rFonts w:ascii="Arial Narrow" w:hAnsi="Arial Narrow"/>
          <w:b/>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217"/>
      </w:tblGrid>
      <w:tr w:rsidR="004042FE" w:rsidRPr="004042FE" w:rsidTr="004042FE">
        <w:tc>
          <w:tcPr>
            <w:tcW w:w="5637" w:type="dxa"/>
          </w:tcPr>
          <w:p w:rsidR="004042FE" w:rsidRDefault="004042FE" w:rsidP="00246F92">
            <w:pPr>
              <w:jc w:val="both"/>
              <w:rPr>
                <w:rFonts w:ascii="Arial Narrow" w:hAnsi="Arial Narrow"/>
                <w:b/>
                <w:sz w:val="24"/>
                <w:szCs w:val="24"/>
                <w:lang w:val="en-GB"/>
              </w:rPr>
            </w:pPr>
            <w:r>
              <w:rPr>
                <w:noProof/>
                <w:lang w:val="et-EE" w:eastAsia="et-EE"/>
              </w:rPr>
              <w:drawing>
                <wp:inline distT="0" distB="0" distL="0" distR="0" wp14:anchorId="45AF0F2E" wp14:editId="67E62735">
                  <wp:extent cx="3228975" cy="2457450"/>
                  <wp:effectExtent l="0" t="0" r="0" b="0"/>
                  <wp:docPr id="32" name="Diagramm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217" w:type="dxa"/>
          </w:tcPr>
          <w:p w:rsidR="004042FE" w:rsidRDefault="004042FE" w:rsidP="004042FE">
            <w:pPr>
              <w:rPr>
                <w:rFonts w:ascii="Arial Narrow" w:hAnsi="Arial Narrow"/>
                <w:sz w:val="24"/>
                <w:szCs w:val="24"/>
              </w:rPr>
            </w:pPr>
            <w:r w:rsidRPr="00454B44">
              <w:rPr>
                <w:rFonts w:ascii="Arial Narrow" w:hAnsi="Arial Narrow"/>
                <w:sz w:val="24"/>
                <w:szCs w:val="24"/>
              </w:rPr>
              <w:t xml:space="preserve">Enamus vastajaid ei oska sellele küsimusele vastata. </w:t>
            </w:r>
            <w:r>
              <w:rPr>
                <w:rFonts w:ascii="Arial Narrow" w:hAnsi="Arial Narrow"/>
                <w:sz w:val="24"/>
                <w:szCs w:val="24"/>
              </w:rPr>
              <w:t>19% hindavad sotsiaalosakonna tähelepanu eakate elu-olu parendamisele piisavaks ning 7% mittepiisavaks.</w:t>
            </w:r>
          </w:p>
          <w:p w:rsidR="004042FE" w:rsidRPr="004042FE" w:rsidRDefault="004042FE" w:rsidP="00246F92">
            <w:pPr>
              <w:jc w:val="both"/>
              <w:rPr>
                <w:rFonts w:ascii="Arial Narrow" w:hAnsi="Arial Narrow"/>
                <w:b/>
                <w:sz w:val="24"/>
                <w:szCs w:val="24"/>
              </w:rPr>
            </w:pPr>
          </w:p>
        </w:tc>
      </w:tr>
    </w:tbl>
    <w:p w:rsidR="004042FE" w:rsidRDefault="004042FE" w:rsidP="00246F92">
      <w:pPr>
        <w:spacing w:after="0"/>
        <w:jc w:val="both"/>
        <w:rPr>
          <w:rFonts w:ascii="Arial Narrow" w:hAnsi="Arial Narrow"/>
          <w:b/>
          <w:sz w:val="24"/>
          <w:szCs w:val="24"/>
        </w:rPr>
      </w:pPr>
    </w:p>
    <w:p w:rsidR="005864A0" w:rsidRDefault="005864A0" w:rsidP="00246F92">
      <w:pPr>
        <w:spacing w:after="0"/>
        <w:jc w:val="both"/>
        <w:rPr>
          <w:rFonts w:ascii="Arial Narrow" w:hAnsi="Arial Narrow"/>
          <w:b/>
          <w:sz w:val="24"/>
          <w:szCs w:val="24"/>
        </w:rPr>
      </w:pPr>
    </w:p>
    <w:p w:rsidR="00DA0A2E" w:rsidRDefault="00DA0A2E" w:rsidP="00246F92">
      <w:pPr>
        <w:spacing w:after="0"/>
        <w:jc w:val="both"/>
        <w:rPr>
          <w:rFonts w:ascii="Arial Narrow" w:hAnsi="Arial Narrow"/>
          <w:b/>
          <w:sz w:val="24"/>
          <w:szCs w:val="24"/>
        </w:rPr>
      </w:pPr>
      <w:r w:rsidRPr="00DA0A2E">
        <w:rPr>
          <w:rFonts w:ascii="Arial Narrow" w:hAnsi="Arial Narrow"/>
          <w:b/>
          <w:sz w:val="24"/>
          <w:szCs w:val="24"/>
        </w:rPr>
        <w:lastRenderedPageBreak/>
        <w:t>27. Hinnang piirkonna sotsiaaltööle?</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60"/>
        <w:gridCol w:w="1228"/>
        <w:gridCol w:w="1229"/>
        <w:gridCol w:w="726"/>
        <w:gridCol w:w="502"/>
        <w:gridCol w:w="1229"/>
        <w:gridCol w:w="1228"/>
        <w:gridCol w:w="1229"/>
        <w:gridCol w:w="215"/>
      </w:tblGrid>
      <w:tr w:rsidR="00E90AA4" w:rsidTr="005A3ACA">
        <w:tc>
          <w:tcPr>
            <w:tcW w:w="5451" w:type="dxa"/>
            <w:gridSpan w:val="5"/>
          </w:tcPr>
          <w:p w:rsidR="00E90AA4" w:rsidRDefault="00E90AA4" w:rsidP="00246F92">
            <w:pPr>
              <w:jc w:val="both"/>
              <w:rPr>
                <w:rFonts w:ascii="Arial Narrow" w:hAnsi="Arial Narrow"/>
                <w:b/>
                <w:sz w:val="24"/>
                <w:szCs w:val="24"/>
              </w:rPr>
            </w:pPr>
            <w:r>
              <w:rPr>
                <w:noProof/>
                <w:lang w:val="et-EE" w:eastAsia="et-EE"/>
              </w:rPr>
              <w:drawing>
                <wp:inline distT="0" distB="0" distL="0" distR="0" wp14:anchorId="199321F6" wp14:editId="3C8A8C32">
                  <wp:extent cx="3324225" cy="2514600"/>
                  <wp:effectExtent l="0" t="0" r="0" b="0"/>
                  <wp:docPr id="33" name="Diagram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4403" w:type="dxa"/>
            <w:gridSpan w:val="5"/>
          </w:tcPr>
          <w:p w:rsidR="00E90AA4" w:rsidRDefault="00E90AA4" w:rsidP="00BC577C">
            <w:pPr>
              <w:rPr>
                <w:rFonts w:ascii="Arial Narrow" w:hAnsi="Arial Narrow"/>
                <w:sz w:val="24"/>
                <w:szCs w:val="24"/>
              </w:rPr>
            </w:pPr>
            <w:r w:rsidRPr="00287B2A">
              <w:rPr>
                <w:rFonts w:ascii="Arial Narrow" w:hAnsi="Arial Narrow"/>
                <w:sz w:val="24"/>
                <w:szCs w:val="24"/>
              </w:rPr>
              <w:t xml:space="preserve">Antud küsimuse juures sai valida ühe vastusevariandi etteantud skaalal 1-st </w:t>
            </w:r>
            <w:r>
              <w:rPr>
                <w:rFonts w:ascii="Arial Narrow" w:hAnsi="Arial Narrow"/>
                <w:sz w:val="24"/>
                <w:szCs w:val="24"/>
              </w:rPr>
              <w:t>5-</w:t>
            </w:r>
            <w:r w:rsidRPr="00287B2A">
              <w:rPr>
                <w:rFonts w:ascii="Arial Narrow" w:hAnsi="Arial Narrow"/>
                <w:sz w:val="24"/>
                <w:szCs w:val="24"/>
              </w:rPr>
              <w:t>ni. Skaala väärtus 1 tähendab, et vastaja</w:t>
            </w:r>
            <w:r>
              <w:rPr>
                <w:rFonts w:ascii="Arial Narrow" w:hAnsi="Arial Narrow"/>
                <w:sz w:val="24"/>
                <w:szCs w:val="24"/>
              </w:rPr>
              <w:t xml:space="preserve"> hinnangul on piirkonna sotsiaaltöö suurte puudustega</w:t>
            </w:r>
            <w:r w:rsidRPr="00287B2A">
              <w:rPr>
                <w:rFonts w:ascii="Arial Narrow" w:hAnsi="Arial Narrow"/>
                <w:sz w:val="24"/>
                <w:szCs w:val="24"/>
              </w:rPr>
              <w:t xml:space="preserve"> ja väärtus </w:t>
            </w:r>
            <w:r>
              <w:rPr>
                <w:rFonts w:ascii="Arial Narrow" w:hAnsi="Arial Narrow"/>
                <w:sz w:val="24"/>
                <w:szCs w:val="24"/>
              </w:rPr>
              <w:t>5</w:t>
            </w:r>
            <w:r w:rsidRPr="00287B2A">
              <w:rPr>
                <w:rFonts w:ascii="Arial Narrow" w:hAnsi="Arial Narrow"/>
                <w:sz w:val="24"/>
                <w:szCs w:val="24"/>
              </w:rPr>
              <w:t xml:space="preserve">, et on </w:t>
            </w:r>
            <w:r>
              <w:rPr>
                <w:rFonts w:ascii="Arial Narrow" w:hAnsi="Arial Narrow"/>
                <w:sz w:val="24"/>
                <w:szCs w:val="24"/>
              </w:rPr>
              <w:t>sotsiaaltöö on väga hästi korraldatud. Vastuste jagunemine on toodud joonisel.</w:t>
            </w:r>
          </w:p>
          <w:p w:rsidR="009E7192" w:rsidRPr="00E90AA4" w:rsidRDefault="005A3ACA" w:rsidP="005A3ACA">
            <w:pPr>
              <w:rPr>
                <w:rFonts w:ascii="Arial Narrow" w:hAnsi="Arial Narrow"/>
                <w:sz w:val="24"/>
                <w:szCs w:val="24"/>
              </w:rPr>
            </w:pPr>
            <w:r>
              <w:rPr>
                <w:rFonts w:ascii="Arial Narrow" w:hAnsi="Arial Narrow"/>
                <w:sz w:val="24"/>
                <w:szCs w:val="24"/>
              </w:rPr>
              <w:t>Täiendavate</w:t>
            </w:r>
            <w:r w:rsidR="00E90AA4">
              <w:rPr>
                <w:rFonts w:ascii="Arial Narrow" w:hAnsi="Arial Narrow"/>
                <w:sz w:val="24"/>
                <w:szCs w:val="24"/>
              </w:rPr>
              <w:t xml:space="preserve"> kommentaaridena</w:t>
            </w:r>
            <w:r>
              <w:rPr>
                <w:rFonts w:ascii="Arial Narrow" w:hAnsi="Arial Narrow"/>
                <w:sz w:val="24"/>
                <w:szCs w:val="24"/>
              </w:rPr>
              <w:t xml:space="preserve"> on 20 vastajat kirjutanud</w:t>
            </w:r>
            <w:r w:rsidR="00E90AA4">
              <w:rPr>
                <w:rFonts w:ascii="Arial Narrow" w:hAnsi="Arial Narrow"/>
                <w:sz w:val="24"/>
                <w:szCs w:val="24"/>
              </w:rPr>
              <w:t>, et nad ei kasuta või ei ole teenuseid vaja olnud. 34 vastajat ütlevad, et nad ei oska hinnata. 433 inimest o</w:t>
            </w:r>
            <w:r w:rsidR="006F14A2">
              <w:rPr>
                <w:rFonts w:ascii="Arial Narrow" w:hAnsi="Arial Narrow"/>
                <w:sz w:val="24"/>
                <w:szCs w:val="24"/>
              </w:rPr>
              <w:t>n jätnud kommentaarid lisamata.</w:t>
            </w:r>
          </w:p>
        </w:tc>
      </w:tr>
      <w:tr w:rsidR="009E7192" w:rsidRPr="00242290"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A84A21" w:rsidRDefault="009E7192" w:rsidP="00FB2099">
            <w:pPr>
              <w:jc w:val="center"/>
              <w:rPr>
                <w:rFonts w:ascii="Arial Narrow" w:hAnsi="Arial Narrow"/>
                <w:b/>
                <w:sz w:val="20"/>
                <w:szCs w:val="20"/>
              </w:rPr>
            </w:pPr>
          </w:p>
        </w:tc>
        <w:tc>
          <w:tcPr>
            <w:tcW w:w="1228" w:type="dxa"/>
          </w:tcPr>
          <w:p w:rsidR="009E7192" w:rsidRPr="00242290" w:rsidRDefault="009E7192" w:rsidP="00FB2099">
            <w:pPr>
              <w:jc w:val="center"/>
              <w:rPr>
                <w:rFonts w:ascii="Arial Narrow" w:hAnsi="Arial Narrow"/>
                <w:b/>
                <w:sz w:val="20"/>
                <w:szCs w:val="20"/>
              </w:rPr>
            </w:pPr>
            <w:r w:rsidRPr="00242290">
              <w:rPr>
                <w:rFonts w:ascii="Arial Narrow" w:hAnsi="Arial Narrow"/>
                <w:b/>
                <w:sz w:val="20"/>
                <w:szCs w:val="20"/>
              </w:rPr>
              <w:t>Emmaste osavald</w:t>
            </w:r>
          </w:p>
        </w:tc>
        <w:tc>
          <w:tcPr>
            <w:tcW w:w="1229" w:type="dxa"/>
          </w:tcPr>
          <w:p w:rsidR="009E7192" w:rsidRPr="00242290" w:rsidRDefault="009E7192" w:rsidP="00FB2099">
            <w:pPr>
              <w:jc w:val="center"/>
              <w:rPr>
                <w:rFonts w:ascii="Arial Narrow" w:hAnsi="Arial Narrow"/>
                <w:b/>
                <w:sz w:val="20"/>
                <w:szCs w:val="20"/>
              </w:rPr>
            </w:pPr>
            <w:r w:rsidRPr="00242290">
              <w:rPr>
                <w:rFonts w:ascii="Arial Narrow" w:hAnsi="Arial Narrow"/>
                <w:b/>
                <w:sz w:val="20"/>
                <w:szCs w:val="20"/>
              </w:rPr>
              <w:t>Käina osavald</w:t>
            </w:r>
          </w:p>
        </w:tc>
        <w:tc>
          <w:tcPr>
            <w:tcW w:w="1228" w:type="dxa"/>
            <w:gridSpan w:val="2"/>
          </w:tcPr>
          <w:p w:rsidR="009E7192" w:rsidRPr="00242290" w:rsidRDefault="009E7192" w:rsidP="00FB2099">
            <w:pPr>
              <w:jc w:val="center"/>
              <w:rPr>
                <w:rFonts w:ascii="Arial Narrow" w:hAnsi="Arial Narrow"/>
                <w:b/>
                <w:sz w:val="20"/>
                <w:szCs w:val="20"/>
              </w:rPr>
            </w:pPr>
            <w:r w:rsidRPr="00242290">
              <w:rPr>
                <w:rFonts w:ascii="Arial Narrow" w:hAnsi="Arial Narrow"/>
                <w:b/>
                <w:sz w:val="20"/>
                <w:szCs w:val="20"/>
              </w:rPr>
              <w:t>Kärdla osavald</w:t>
            </w:r>
          </w:p>
        </w:tc>
        <w:tc>
          <w:tcPr>
            <w:tcW w:w="1229" w:type="dxa"/>
          </w:tcPr>
          <w:p w:rsidR="009E7192" w:rsidRPr="00242290" w:rsidRDefault="009E7192" w:rsidP="00FB2099">
            <w:pPr>
              <w:jc w:val="center"/>
              <w:rPr>
                <w:rFonts w:ascii="Arial Narrow" w:hAnsi="Arial Narrow"/>
                <w:b/>
                <w:sz w:val="20"/>
                <w:szCs w:val="20"/>
                <w:lang w:val="en-GB"/>
              </w:rPr>
            </w:pPr>
            <w:r w:rsidRPr="00242290">
              <w:rPr>
                <w:rFonts w:ascii="Arial Narrow" w:hAnsi="Arial Narrow"/>
                <w:b/>
                <w:sz w:val="20"/>
                <w:szCs w:val="20"/>
              </w:rPr>
              <w:t>Kõrges</w:t>
            </w:r>
            <w:r w:rsidRPr="00242290">
              <w:rPr>
                <w:rFonts w:ascii="Arial Narrow" w:hAnsi="Arial Narrow"/>
                <w:b/>
                <w:sz w:val="20"/>
                <w:szCs w:val="20"/>
                <w:lang w:val="en-GB"/>
              </w:rPr>
              <w:t>saare osavald</w:t>
            </w:r>
          </w:p>
        </w:tc>
        <w:tc>
          <w:tcPr>
            <w:tcW w:w="1228" w:type="dxa"/>
          </w:tcPr>
          <w:p w:rsidR="009E7192" w:rsidRPr="00242290" w:rsidRDefault="009E7192" w:rsidP="00FB2099">
            <w:pPr>
              <w:jc w:val="center"/>
              <w:rPr>
                <w:rFonts w:ascii="Arial Narrow" w:hAnsi="Arial Narrow"/>
                <w:b/>
                <w:sz w:val="20"/>
                <w:szCs w:val="20"/>
                <w:lang w:val="en-GB"/>
              </w:rPr>
            </w:pPr>
            <w:r w:rsidRPr="00242290">
              <w:rPr>
                <w:rFonts w:ascii="Arial Narrow" w:hAnsi="Arial Narrow"/>
                <w:b/>
                <w:sz w:val="20"/>
                <w:szCs w:val="20"/>
                <w:lang w:val="en-GB"/>
              </w:rPr>
              <w:t>Pühalepa osavald</w:t>
            </w:r>
          </w:p>
        </w:tc>
        <w:tc>
          <w:tcPr>
            <w:tcW w:w="1229" w:type="dxa"/>
          </w:tcPr>
          <w:p w:rsidR="009E7192" w:rsidRPr="00242290" w:rsidRDefault="009E7192" w:rsidP="00FB2099">
            <w:pPr>
              <w:jc w:val="center"/>
              <w:rPr>
                <w:rFonts w:ascii="Arial Narrow" w:hAnsi="Arial Narrow"/>
                <w:b/>
                <w:sz w:val="20"/>
                <w:szCs w:val="20"/>
                <w:lang w:val="en-GB"/>
              </w:rPr>
            </w:pPr>
            <w:r w:rsidRPr="00242290">
              <w:rPr>
                <w:rFonts w:ascii="Arial Narrow" w:hAnsi="Arial Narrow"/>
                <w:b/>
                <w:sz w:val="20"/>
                <w:szCs w:val="20"/>
                <w:lang w:val="en-GB"/>
              </w:rPr>
              <w:t>KOKKU</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9E7192" w:rsidRDefault="009E7192" w:rsidP="00FB2099">
            <w:pPr>
              <w:rPr>
                <w:rFonts w:ascii="Arial Narrow" w:hAnsi="Arial Narrow"/>
                <w:b/>
                <w:sz w:val="20"/>
                <w:szCs w:val="20"/>
                <w:lang w:val="en-GB"/>
              </w:rPr>
            </w:pPr>
            <w:r w:rsidRPr="009E7192">
              <w:rPr>
                <w:rFonts w:ascii="Arial Narrow" w:hAnsi="Arial Narrow"/>
                <w:b/>
                <w:sz w:val="20"/>
                <w:szCs w:val="20"/>
                <w:lang w:val="en-GB"/>
              </w:rPr>
              <w:t>1- suurte puudustega</w:t>
            </w:r>
          </w:p>
        </w:tc>
        <w:tc>
          <w:tcPr>
            <w:tcW w:w="1228" w:type="dxa"/>
          </w:tcPr>
          <w:p w:rsidR="009E7192" w:rsidRPr="00FB2099" w:rsidRDefault="00FB2099" w:rsidP="00FB2099">
            <w:pPr>
              <w:jc w:val="center"/>
              <w:rPr>
                <w:rFonts w:ascii="Arial Narrow" w:hAnsi="Arial Narrow"/>
                <w:sz w:val="20"/>
                <w:szCs w:val="20"/>
                <w:lang w:val="en-GB"/>
              </w:rPr>
            </w:pPr>
            <w:r w:rsidRPr="00FB2099">
              <w:rPr>
                <w:rFonts w:ascii="Arial Narrow" w:hAnsi="Arial Narrow"/>
                <w:sz w:val="20"/>
                <w:szCs w:val="20"/>
                <w:lang w:val="en-GB"/>
              </w:rPr>
              <w:t>1</w:t>
            </w:r>
            <w:r w:rsidR="0004565B">
              <w:rPr>
                <w:rFonts w:ascii="Arial Narrow" w:hAnsi="Arial Narrow"/>
                <w:sz w:val="20"/>
                <w:szCs w:val="20"/>
                <w:lang w:val="en-GB"/>
              </w:rPr>
              <w:t xml:space="preserve"> / 1%</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2</w:t>
            </w:r>
            <w:r w:rsidR="0004565B">
              <w:rPr>
                <w:rFonts w:ascii="Arial Narrow" w:hAnsi="Arial Narrow"/>
                <w:sz w:val="20"/>
                <w:szCs w:val="20"/>
                <w:lang w:val="en-GB"/>
              </w:rPr>
              <w:t xml:space="preserve"> / 2%</w:t>
            </w:r>
          </w:p>
        </w:tc>
        <w:tc>
          <w:tcPr>
            <w:tcW w:w="1228" w:type="dxa"/>
            <w:gridSpan w:val="2"/>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w:t>
            </w:r>
            <w:r w:rsidR="0004565B">
              <w:rPr>
                <w:rFonts w:ascii="Arial Narrow" w:hAnsi="Arial Narrow"/>
                <w:sz w:val="20"/>
                <w:szCs w:val="20"/>
                <w:lang w:val="en-GB"/>
              </w:rPr>
              <w:t xml:space="preserve"> / 1%</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2</w:t>
            </w:r>
            <w:r w:rsidR="0004565B">
              <w:rPr>
                <w:rFonts w:ascii="Arial Narrow" w:hAnsi="Arial Narrow"/>
                <w:sz w:val="20"/>
                <w:szCs w:val="20"/>
                <w:lang w:val="en-GB"/>
              </w:rPr>
              <w:t xml:space="preserve"> / 3%</w:t>
            </w:r>
          </w:p>
        </w:tc>
        <w:tc>
          <w:tcPr>
            <w:tcW w:w="1228"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3</w:t>
            </w:r>
            <w:r w:rsidR="00015975">
              <w:rPr>
                <w:rFonts w:ascii="Arial Narrow" w:hAnsi="Arial Narrow"/>
                <w:sz w:val="20"/>
                <w:szCs w:val="20"/>
                <w:lang w:val="en-GB"/>
              </w:rPr>
              <w:t xml:space="preserve"> / 3%</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9</w:t>
            </w:r>
            <w:r w:rsidR="00015975">
              <w:rPr>
                <w:rFonts w:ascii="Arial Narrow" w:hAnsi="Arial Narrow"/>
                <w:sz w:val="20"/>
                <w:szCs w:val="20"/>
                <w:lang w:val="en-GB"/>
              </w:rPr>
              <w:t xml:space="preserve"> / 2%</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9E7192" w:rsidRDefault="009E7192" w:rsidP="00FB2099">
            <w:pPr>
              <w:rPr>
                <w:rFonts w:ascii="Arial Narrow" w:hAnsi="Arial Narrow"/>
                <w:b/>
                <w:sz w:val="20"/>
                <w:szCs w:val="20"/>
                <w:lang w:val="en-GB"/>
              </w:rPr>
            </w:pPr>
            <w:r w:rsidRPr="009E7192">
              <w:rPr>
                <w:rFonts w:ascii="Arial Narrow" w:hAnsi="Arial Narrow"/>
                <w:b/>
                <w:sz w:val="20"/>
                <w:szCs w:val="20"/>
                <w:lang w:val="en-GB"/>
              </w:rPr>
              <w:t>2</w:t>
            </w:r>
          </w:p>
        </w:tc>
        <w:tc>
          <w:tcPr>
            <w:tcW w:w="1228" w:type="dxa"/>
          </w:tcPr>
          <w:p w:rsidR="009E7192" w:rsidRPr="00FB2099" w:rsidRDefault="00FB2099" w:rsidP="00FB2099">
            <w:pPr>
              <w:jc w:val="center"/>
              <w:rPr>
                <w:rFonts w:ascii="Arial Narrow" w:hAnsi="Arial Narrow"/>
                <w:sz w:val="20"/>
                <w:szCs w:val="20"/>
                <w:lang w:val="en-GB"/>
              </w:rPr>
            </w:pPr>
            <w:r w:rsidRPr="00FB2099">
              <w:rPr>
                <w:rFonts w:ascii="Arial Narrow" w:hAnsi="Arial Narrow"/>
                <w:sz w:val="20"/>
                <w:szCs w:val="20"/>
                <w:lang w:val="en-GB"/>
              </w:rPr>
              <w:t>2</w:t>
            </w:r>
            <w:r w:rsidR="0004565B">
              <w:rPr>
                <w:rFonts w:ascii="Arial Narrow" w:hAnsi="Arial Narrow"/>
                <w:sz w:val="20"/>
                <w:szCs w:val="20"/>
                <w:lang w:val="en-GB"/>
              </w:rPr>
              <w:t xml:space="preserve"> / 2%</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w:t>
            </w:r>
            <w:r w:rsidR="0004565B">
              <w:rPr>
                <w:rFonts w:ascii="Arial Narrow" w:hAnsi="Arial Narrow"/>
                <w:sz w:val="20"/>
                <w:szCs w:val="20"/>
                <w:lang w:val="en-GB"/>
              </w:rPr>
              <w:t xml:space="preserve"> / 1%</w:t>
            </w:r>
          </w:p>
        </w:tc>
        <w:tc>
          <w:tcPr>
            <w:tcW w:w="1228" w:type="dxa"/>
            <w:gridSpan w:val="2"/>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5</w:t>
            </w:r>
            <w:r w:rsidR="0004565B">
              <w:rPr>
                <w:rFonts w:ascii="Arial Narrow" w:hAnsi="Arial Narrow"/>
                <w:sz w:val="20"/>
                <w:szCs w:val="20"/>
                <w:lang w:val="en-GB"/>
              </w:rPr>
              <w:t xml:space="preserve"> / 3%</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2</w:t>
            </w:r>
            <w:r w:rsidR="0004565B">
              <w:rPr>
                <w:rFonts w:ascii="Arial Narrow" w:hAnsi="Arial Narrow"/>
                <w:sz w:val="20"/>
                <w:szCs w:val="20"/>
                <w:lang w:val="en-GB"/>
              </w:rPr>
              <w:t xml:space="preserve"> / 3%</w:t>
            </w:r>
          </w:p>
        </w:tc>
        <w:tc>
          <w:tcPr>
            <w:tcW w:w="1228"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3</w:t>
            </w:r>
            <w:r w:rsidR="00015975">
              <w:rPr>
                <w:rFonts w:ascii="Arial Narrow" w:hAnsi="Arial Narrow"/>
                <w:sz w:val="20"/>
                <w:szCs w:val="20"/>
                <w:lang w:val="en-GB"/>
              </w:rPr>
              <w:t xml:space="preserve"> / 3%</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13</w:t>
            </w:r>
            <w:r w:rsidR="00015975">
              <w:rPr>
                <w:rFonts w:ascii="Arial Narrow" w:hAnsi="Arial Narrow"/>
                <w:sz w:val="20"/>
                <w:szCs w:val="20"/>
                <w:lang w:val="en-GB"/>
              </w:rPr>
              <w:t xml:space="preserve"> / 2%</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9E7192" w:rsidRDefault="009E7192" w:rsidP="00FB2099">
            <w:pPr>
              <w:rPr>
                <w:rFonts w:ascii="Arial Narrow" w:hAnsi="Arial Narrow"/>
                <w:b/>
                <w:sz w:val="20"/>
                <w:szCs w:val="20"/>
                <w:lang w:val="en-GB"/>
              </w:rPr>
            </w:pPr>
            <w:r w:rsidRPr="009E7192">
              <w:rPr>
                <w:rFonts w:ascii="Arial Narrow" w:hAnsi="Arial Narrow"/>
                <w:b/>
                <w:sz w:val="20"/>
                <w:szCs w:val="20"/>
                <w:lang w:val="en-GB"/>
              </w:rPr>
              <w:t>3</w:t>
            </w:r>
          </w:p>
        </w:tc>
        <w:tc>
          <w:tcPr>
            <w:tcW w:w="1228" w:type="dxa"/>
          </w:tcPr>
          <w:p w:rsidR="009E7192" w:rsidRPr="00FB2099" w:rsidRDefault="00FB2099" w:rsidP="00FB2099">
            <w:pPr>
              <w:jc w:val="center"/>
              <w:rPr>
                <w:rFonts w:ascii="Arial Narrow" w:hAnsi="Arial Narrow"/>
                <w:sz w:val="20"/>
                <w:szCs w:val="20"/>
                <w:lang w:val="en-GB"/>
              </w:rPr>
            </w:pPr>
            <w:r w:rsidRPr="00FB2099">
              <w:rPr>
                <w:rFonts w:ascii="Arial Narrow" w:hAnsi="Arial Narrow"/>
                <w:sz w:val="20"/>
                <w:szCs w:val="20"/>
                <w:lang w:val="en-GB"/>
              </w:rPr>
              <w:t>14</w:t>
            </w:r>
            <w:r w:rsidR="0004565B">
              <w:rPr>
                <w:rFonts w:ascii="Arial Narrow" w:hAnsi="Arial Narrow"/>
                <w:sz w:val="20"/>
                <w:szCs w:val="20"/>
                <w:lang w:val="en-GB"/>
              </w:rPr>
              <w:t xml:space="preserve"> / 17%</w:t>
            </w:r>
          </w:p>
        </w:tc>
        <w:tc>
          <w:tcPr>
            <w:tcW w:w="1229" w:type="dxa"/>
          </w:tcPr>
          <w:p w:rsidR="009E7192" w:rsidRPr="0004565B" w:rsidRDefault="00FB2099" w:rsidP="00FB2099">
            <w:pPr>
              <w:jc w:val="center"/>
              <w:rPr>
                <w:rFonts w:ascii="Arial Narrow" w:hAnsi="Arial Narrow"/>
                <w:b/>
                <w:color w:val="FF0000"/>
                <w:sz w:val="20"/>
                <w:szCs w:val="20"/>
                <w:lang w:val="en-GB"/>
              </w:rPr>
            </w:pPr>
            <w:r w:rsidRPr="0004565B">
              <w:rPr>
                <w:rFonts w:ascii="Arial Narrow" w:hAnsi="Arial Narrow"/>
                <w:b/>
                <w:color w:val="FF0000"/>
                <w:sz w:val="20"/>
                <w:szCs w:val="20"/>
                <w:lang w:val="en-GB"/>
              </w:rPr>
              <w:t>21</w:t>
            </w:r>
            <w:r w:rsidR="0004565B" w:rsidRPr="0004565B">
              <w:rPr>
                <w:rFonts w:ascii="Arial Narrow" w:hAnsi="Arial Narrow"/>
                <w:b/>
                <w:color w:val="FF0000"/>
                <w:sz w:val="20"/>
                <w:szCs w:val="20"/>
                <w:lang w:val="en-GB"/>
              </w:rPr>
              <w:t xml:space="preserve"> / 17%</w:t>
            </w:r>
          </w:p>
        </w:tc>
        <w:tc>
          <w:tcPr>
            <w:tcW w:w="1228" w:type="dxa"/>
            <w:gridSpan w:val="2"/>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29</w:t>
            </w:r>
            <w:r w:rsidR="0004565B">
              <w:rPr>
                <w:rFonts w:ascii="Arial Narrow" w:hAnsi="Arial Narrow"/>
                <w:sz w:val="20"/>
                <w:szCs w:val="20"/>
                <w:lang w:val="en-GB"/>
              </w:rPr>
              <w:t xml:space="preserve"> / 17%</w:t>
            </w:r>
          </w:p>
        </w:tc>
        <w:tc>
          <w:tcPr>
            <w:tcW w:w="1229" w:type="dxa"/>
          </w:tcPr>
          <w:p w:rsidR="009E7192" w:rsidRPr="0004565B" w:rsidRDefault="00FB2099" w:rsidP="00FB2099">
            <w:pPr>
              <w:jc w:val="center"/>
              <w:rPr>
                <w:rFonts w:ascii="Arial Narrow" w:hAnsi="Arial Narrow"/>
                <w:b/>
                <w:sz w:val="20"/>
                <w:szCs w:val="20"/>
                <w:lang w:val="en-GB"/>
              </w:rPr>
            </w:pPr>
            <w:r w:rsidRPr="0004565B">
              <w:rPr>
                <w:rFonts w:ascii="Arial Narrow" w:hAnsi="Arial Narrow"/>
                <w:b/>
                <w:color w:val="FF0000"/>
                <w:sz w:val="20"/>
                <w:szCs w:val="20"/>
                <w:lang w:val="en-GB"/>
              </w:rPr>
              <w:t>21</w:t>
            </w:r>
            <w:r w:rsidR="0004565B" w:rsidRPr="0004565B">
              <w:rPr>
                <w:rFonts w:ascii="Arial Narrow" w:hAnsi="Arial Narrow"/>
                <w:b/>
                <w:color w:val="FF0000"/>
                <w:sz w:val="20"/>
                <w:szCs w:val="20"/>
                <w:lang w:val="en-GB"/>
              </w:rPr>
              <w:t xml:space="preserve"> / 29%</w:t>
            </w:r>
          </w:p>
        </w:tc>
        <w:tc>
          <w:tcPr>
            <w:tcW w:w="1228" w:type="dxa"/>
          </w:tcPr>
          <w:p w:rsidR="009E7192" w:rsidRPr="00015975" w:rsidRDefault="00FB2099" w:rsidP="00FB2099">
            <w:pPr>
              <w:jc w:val="center"/>
              <w:rPr>
                <w:rFonts w:ascii="Arial Narrow" w:hAnsi="Arial Narrow"/>
                <w:b/>
                <w:sz w:val="20"/>
                <w:szCs w:val="20"/>
                <w:lang w:val="en-GB"/>
              </w:rPr>
            </w:pPr>
            <w:r w:rsidRPr="00015975">
              <w:rPr>
                <w:rFonts w:ascii="Arial Narrow" w:hAnsi="Arial Narrow"/>
                <w:b/>
                <w:color w:val="FF0000"/>
                <w:sz w:val="20"/>
                <w:szCs w:val="20"/>
                <w:lang w:val="en-GB"/>
              </w:rPr>
              <w:t>16</w:t>
            </w:r>
            <w:r w:rsidR="00015975" w:rsidRPr="00015975">
              <w:rPr>
                <w:rFonts w:ascii="Arial Narrow" w:hAnsi="Arial Narrow"/>
                <w:b/>
                <w:color w:val="FF0000"/>
                <w:sz w:val="20"/>
                <w:szCs w:val="20"/>
                <w:lang w:val="en-GB"/>
              </w:rPr>
              <w:t xml:space="preserve"> / 17%</w:t>
            </w:r>
          </w:p>
        </w:tc>
        <w:tc>
          <w:tcPr>
            <w:tcW w:w="1229" w:type="dxa"/>
          </w:tcPr>
          <w:p w:rsidR="009E7192" w:rsidRPr="00015975" w:rsidRDefault="00FB2099" w:rsidP="00FB2099">
            <w:pPr>
              <w:jc w:val="center"/>
              <w:rPr>
                <w:rFonts w:ascii="Arial Narrow" w:hAnsi="Arial Narrow"/>
                <w:b/>
                <w:sz w:val="20"/>
                <w:szCs w:val="20"/>
                <w:lang w:val="en-GB"/>
              </w:rPr>
            </w:pPr>
            <w:r w:rsidRPr="00015975">
              <w:rPr>
                <w:rFonts w:ascii="Arial Narrow" w:hAnsi="Arial Narrow"/>
                <w:b/>
                <w:color w:val="FF0000"/>
                <w:sz w:val="20"/>
                <w:szCs w:val="20"/>
                <w:lang w:val="en-GB"/>
              </w:rPr>
              <w:t>101</w:t>
            </w:r>
            <w:r w:rsidR="00015975" w:rsidRPr="00015975">
              <w:rPr>
                <w:rFonts w:ascii="Arial Narrow" w:hAnsi="Arial Narrow"/>
                <w:b/>
                <w:color w:val="FF0000"/>
                <w:sz w:val="20"/>
                <w:szCs w:val="20"/>
                <w:lang w:val="en-GB"/>
              </w:rPr>
              <w:t xml:space="preserve"> / 19%</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9E7192" w:rsidRDefault="009E7192" w:rsidP="00FB2099">
            <w:pPr>
              <w:rPr>
                <w:rFonts w:ascii="Arial Narrow" w:hAnsi="Arial Narrow"/>
                <w:b/>
                <w:sz w:val="20"/>
                <w:szCs w:val="20"/>
                <w:lang w:val="en-GB"/>
              </w:rPr>
            </w:pPr>
            <w:r w:rsidRPr="009E7192">
              <w:rPr>
                <w:rFonts w:ascii="Arial Narrow" w:hAnsi="Arial Narrow"/>
                <w:b/>
                <w:sz w:val="20"/>
                <w:szCs w:val="20"/>
                <w:lang w:val="en-GB"/>
              </w:rPr>
              <w:t>4</w:t>
            </w:r>
          </w:p>
        </w:tc>
        <w:tc>
          <w:tcPr>
            <w:tcW w:w="1228" w:type="dxa"/>
          </w:tcPr>
          <w:p w:rsidR="009E7192" w:rsidRPr="00FB2099" w:rsidRDefault="00FB2099" w:rsidP="00FB2099">
            <w:pPr>
              <w:jc w:val="center"/>
              <w:rPr>
                <w:rFonts w:ascii="Arial Narrow" w:hAnsi="Arial Narrow"/>
                <w:sz w:val="20"/>
                <w:szCs w:val="20"/>
                <w:lang w:val="en-GB"/>
              </w:rPr>
            </w:pPr>
            <w:r w:rsidRPr="00FB2099">
              <w:rPr>
                <w:rFonts w:ascii="Arial Narrow" w:hAnsi="Arial Narrow"/>
                <w:sz w:val="20"/>
                <w:szCs w:val="20"/>
                <w:lang w:val="en-GB"/>
              </w:rPr>
              <w:t>17</w:t>
            </w:r>
            <w:r w:rsidR="0004565B">
              <w:rPr>
                <w:rFonts w:ascii="Arial Narrow" w:hAnsi="Arial Narrow"/>
                <w:sz w:val="20"/>
                <w:szCs w:val="20"/>
                <w:lang w:val="en-GB"/>
              </w:rPr>
              <w:t xml:space="preserve"> / 20%</w:t>
            </w:r>
          </w:p>
        </w:tc>
        <w:tc>
          <w:tcPr>
            <w:tcW w:w="1229" w:type="dxa"/>
          </w:tcPr>
          <w:p w:rsidR="009E7192" w:rsidRPr="0004565B" w:rsidRDefault="00FB2099" w:rsidP="00FB2099">
            <w:pPr>
              <w:jc w:val="center"/>
              <w:rPr>
                <w:rFonts w:ascii="Arial Narrow" w:hAnsi="Arial Narrow"/>
                <w:b/>
                <w:color w:val="FF0000"/>
                <w:sz w:val="20"/>
                <w:szCs w:val="20"/>
                <w:lang w:val="en-GB"/>
              </w:rPr>
            </w:pPr>
            <w:r w:rsidRPr="0004565B">
              <w:rPr>
                <w:rFonts w:ascii="Arial Narrow" w:hAnsi="Arial Narrow"/>
                <w:b/>
                <w:color w:val="FF0000"/>
                <w:sz w:val="20"/>
                <w:szCs w:val="20"/>
                <w:lang w:val="en-GB"/>
              </w:rPr>
              <w:t>21</w:t>
            </w:r>
            <w:r w:rsidR="0004565B" w:rsidRPr="0004565B">
              <w:rPr>
                <w:rFonts w:ascii="Arial Narrow" w:hAnsi="Arial Narrow"/>
                <w:b/>
                <w:color w:val="FF0000"/>
                <w:sz w:val="20"/>
                <w:szCs w:val="20"/>
                <w:lang w:val="en-GB"/>
              </w:rPr>
              <w:t xml:space="preserve"> / 17%</w:t>
            </w:r>
          </w:p>
        </w:tc>
        <w:tc>
          <w:tcPr>
            <w:tcW w:w="1228" w:type="dxa"/>
            <w:gridSpan w:val="2"/>
          </w:tcPr>
          <w:p w:rsidR="009E7192" w:rsidRPr="0004565B" w:rsidRDefault="00FB2099" w:rsidP="00FB2099">
            <w:pPr>
              <w:jc w:val="center"/>
              <w:rPr>
                <w:rFonts w:ascii="Arial Narrow" w:hAnsi="Arial Narrow"/>
                <w:b/>
                <w:sz w:val="20"/>
                <w:szCs w:val="20"/>
                <w:lang w:val="en-GB"/>
              </w:rPr>
            </w:pPr>
            <w:r w:rsidRPr="0004565B">
              <w:rPr>
                <w:rFonts w:ascii="Arial Narrow" w:hAnsi="Arial Narrow"/>
                <w:b/>
                <w:color w:val="FF0000"/>
                <w:sz w:val="20"/>
                <w:szCs w:val="20"/>
                <w:lang w:val="en-GB"/>
              </w:rPr>
              <w:t>39</w:t>
            </w:r>
            <w:r w:rsidR="0004565B" w:rsidRPr="0004565B">
              <w:rPr>
                <w:rFonts w:ascii="Arial Narrow" w:hAnsi="Arial Narrow"/>
                <w:b/>
                <w:color w:val="FF0000"/>
                <w:sz w:val="20"/>
                <w:szCs w:val="20"/>
                <w:lang w:val="en-GB"/>
              </w:rPr>
              <w:t xml:space="preserve"> / 23%</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13</w:t>
            </w:r>
            <w:r w:rsidR="0004565B">
              <w:rPr>
                <w:rFonts w:ascii="Arial Narrow" w:hAnsi="Arial Narrow"/>
                <w:sz w:val="20"/>
                <w:szCs w:val="20"/>
                <w:lang w:val="en-GB"/>
              </w:rPr>
              <w:t xml:space="preserve"> / 18%</w:t>
            </w:r>
          </w:p>
        </w:tc>
        <w:tc>
          <w:tcPr>
            <w:tcW w:w="1228"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8</w:t>
            </w:r>
            <w:r w:rsidR="00015975">
              <w:rPr>
                <w:rFonts w:ascii="Arial Narrow" w:hAnsi="Arial Narrow"/>
                <w:sz w:val="20"/>
                <w:szCs w:val="20"/>
                <w:lang w:val="en-GB"/>
              </w:rPr>
              <w:t xml:space="preserve"> / 9%</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98</w:t>
            </w:r>
            <w:r w:rsidR="00015975">
              <w:rPr>
                <w:rFonts w:ascii="Arial Narrow" w:hAnsi="Arial Narrow"/>
                <w:sz w:val="20"/>
                <w:szCs w:val="20"/>
                <w:lang w:val="en-GB"/>
              </w:rPr>
              <w:t xml:space="preserve"> /18%</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9E7192" w:rsidRDefault="009E7192" w:rsidP="00FB2099">
            <w:pPr>
              <w:rPr>
                <w:rFonts w:ascii="Arial Narrow" w:hAnsi="Arial Narrow"/>
                <w:b/>
                <w:sz w:val="20"/>
                <w:szCs w:val="20"/>
                <w:lang w:val="en-GB"/>
              </w:rPr>
            </w:pPr>
            <w:r w:rsidRPr="009E7192">
              <w:rPr>
                <w:rFonts w:ascii="Arial Narrow" w:hAnsi="Arial Narrow"/>
                <w:b/>
                <w:sz w:val="20"/>
                <w:szCs w:val="20"/>
                <w:lang w:val="en-GB"/>
              </w:rPr>
              <w:t>5- väga hästi korraldatud</w:t>
            </w:r>
          </w:p>
        </w:tc>
        <w:tc>
          <w:tcPr>
            <w:tcW w:w="1228" w:type="dxa"/>
          </w:tcPr>
          <w:p w:rsidR="009E7192" w:rsidRPr="0004565B" w:rsidRDefault="00FB2099" w:rsidP="00FB2099">
            <w:pPr>
              <w:jc w:val="center"/>
              <w:rPr>
                <w:rFonts w:ascii="Arial Narrow" w:hAnsi="Arial Narrow"/>
                <w:b/>
                <w:sz w:val="20"/>
                <w:szCs w:val="20"/>
                <w:lang w:val="en-GB"/>
              </w:rPr>
            </w:pPr>
            <w:r w:rsidRPr="0004565B">
              <w:rPr>
                <w:rFonts w:ascii="Arial Narrow" w:hAnsi="Arial Narrow"/>
                <w:b/>
                <w:color w:val="FF0000"/>
                <w:sz w:val="20"/>
                <w:szCs w:val="20"/>
                <w:lang w:val="en-GB"/>
              </w:rPr>
              <w:t>24</w:t>
            </w:r>
            <w:r w:rsidR="0004565B" w:rsidRPr="0004565B">
              <w:rPr>
                <w:rFonts w:ascii="Arial Narrow" w:hAnsi="Arial Narrow"/>
                <w:b/>
                <w:color w:val="FF0000"/>
                <w:sz w:val="20"/>
                <w:szCs w:val="20"/>
                <w:lang w:val="en-GB"/>
              </w:rPr>
              <w:t xml:space="preserve"> / 29%</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13</w:t>
            </w:r>
            <w:r w:rsidR="0004565B">
              <w:rPr>
                <w:rFonts w:ascii="Arial Narrow" w:hAnsi="Arial Narrow"/>
                <w:sz w:val="20"/>
                <w:szCs w:val="20"/>
                <w:lang w:val="en-GB"/>
              </w:rPr>
              <w:t xml:space="preserve"> / 10%</w:t>
            </w:r>
          </w:p>
        </w:tc>
        <w:tc>
          <w:tcPr>
            <w:tcW w:w="1228" w:type="dxa"/>
            <w:gridSpan w:val="2"/>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10</w:t>
            </w:r>
            <w:r w:rsidR="0004565B">
              <w:rPr>
                <w:rFonts w:ascii="Arial Narrow" w:hAnsi="Arial Narrow"/>
                <w:sz w:val="20"/>
                <w:szCs w:val="20"/>
                <w:lang w:val="en-GB"/>
              </w:rPr>
              <w:t xml:space="preserve"> / 6%</w:t>
            </w:r>
          </w:p>
        </w:tc>
        <w:tc>
          <w:tcPr>
            <w:tcW w:w="1229"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5</w:t>
            </w:r>
            <w:r w:rsidR="0004565B">
              <w:rPr>
                <w:rFonts w:ascii="Arial Narrow" w:hAnsi="Arial Narrow"/>
                <w:sz w:val="20"/>
                <w:szCs w:val="20"/>
                <w:lang w:val="en-GB"/>
              </w:rPr>
              <w:t xml:space="preserve"> / 7%</w:t>
            </w:r>
          </w:p>
        </w:tc>
        <w:tc>
          <w:tcPr>
            <w:tcW w:w="1228" w:type="dxa"/>
          </w:tcPr>
          <w:p w:rsidR="009E7192" w:rsidRPr="00FB2099" w:rsidRDefault="00FB2099" w:rsidP="00FB2099">
            <w:pPr>
              <w:jc w:val="center"/>
              <w:rPr>
                <w:rFonts w:ascii="Arial Narrow" w:hAnsi="Arial Narrow"/>
                <w:sz w:val="20"/>
                <w:szCs w:val="20"/>
                <w:lang w:val="en-GB"/>
              </w:rPr>
            </w:pPr>
            <w:r>
              <w:rPr>
                <w:rFonts w:ascii="Arial Narrow" w:hAnsi="Arial Narrow"/>
                <w:sz w:val="20"/>
                <w:szCs w:val="20"/>
                <w:lang w:val="en-GB"/>
              </w:rPr>
              <w:t>11</w:t>
            </w:r>
            <w:r w:rsidR="00015975">
              <w:rPr>
                <w:rFonts w:ascii="Arial Narrow" w:hAnsi="Arial Narrow"/>
                <w:sz w:val="20"/>
                <w:szCs w:val="20"/>
                <w:lang w:val="en-GB"/>
              </w:rPr>
              <w:t xml:space="preserve"> / 12%</w:t>
            </w:r>
          </w:p>
        </w:tc>
        <w:tc>
          <w:tcPr>
            <w:tcW w:w="1229" w:type="dxa"/>
          </w:tcPr>
          <w:p w:rsidR="009E7192" w:rsidRPr="00FB2099" w:rsidRDefault="003B5313" w:rsidP="00FB2099">
            <w:pPr>
              <w:jc w:val="center"/>
              <w:rPr>
                <w:rFonts w:ascii="Arial Narrow" w:hAnsi="Arial Narrow"/>
                <w:sz w:val="20"/>
                <w:szCs w:val="20"/>
                <w:lang w:val="en-GB"/>
              </w:rPr>
            </w:pPr>
            <w:r>
              <w:rPr>
                <w:rFonts w:ascii="Arial Narrow" w:hAnsi="Arial Narrow"/>
                <w:sz w:val="20"/>
                <w:szCs w:val="20"/>
                <w:lang w:val="en-GB"/>
              </w:rPr>
              <w:t>63</w:t>
            </w:r>
            <w:r w:rsidR="00015975">
              <w:rPr>
                <w:rFonts w:ascii="Arial Narrow" w:hAnsi="Arial Narrow"/>
                <w:sz w:val="20"/>
                <w:szCs w:val="20"/>
                <w:lang w:val="en-GB"/>
              </w:rPr>
              <w:t xml:space="preserve"> / 12%</w:t>
            </w:r>
          </w:p>
        </w:tc>
      </w:tr>
      <w:tr w:rsidR="009434B5"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434B5" w:rsidRDefault="009434B5" w:rsidP="009434B5">
            <w:pPr>
              <w:rPr>
                <w:rFonts w:ascii="Arial Narrow" w:hAnsi="Arial Narrow"/>
                <w:b/>
                <w:sz w:val="20"/>
                <w:szCs w:val="20"/>
                <w:lang w:val="en-GB"/>
              </w:rPr>
            </w:pPr>
            <w:r>
              <w:rPr>
                <w:rFonts w:ascii="Arial Narrow" w:hAnsi="Arial Narrow"/>
                <w:b/>
                <w:sz w:val="20"/>
                <w:szCs w:val="20"/>
                <w:lang w:val="en-GB"/>
              </w:rPr>
              <w:t>ei vastanud</w:t>
            </w:r>
          </w:p>
        </w:tc>
        <w:tc>
          <w:tcPr>
            <w:tcW w:w="1228" w:type="dxa"/>
          </w:tcPr>
          <w:p w:rsidR="009434B5" w:rsidRPr="00FB2099" w:rsidRDefault="00FB2099" w:rsidP="00FB2099">
            <w:pPr>
              <w:jc w:val="center"/>
              <w:rPr>
                <w:rFonts w:ascii="Arial Narrow" w:hAnsi="Arial Narrow"/>
                <w:sz w:val="20"/>
                <w:szCs w:val="20"/>
                <w:lang w:val="en-GB"/>
              </w:rPr>
            </w:pPr>
            <w:r w:rsidRPr="00FB2099">
              <w:rPr>
                <w:rFonts w:ascii="Arial Narrow" w:hAnsi="Arial Narrow"/>
                <w:sz w:val="20"/>
                <w:szCs w:val="20"/>
                <w:lang w:val="en-GB"/>
              </w:rPr>
              <w:t>25</w:t>
            </w:r>
            <w:r w:rsidR="0004565B">
              <w:rPr>
                <w:rFonts w:ascii="Arial Narrow" w:hAnsi="Arial Narrow"/>
                <w:sz w:val="20"/>
                <w:szCs w:val="20"/>
                <w:lang w:val="en-GB"/>
              </w:rPr>
              <w:t xml:space="preserve"> / 30%</w:t>
            </w:r>
          </w:p>
        </w:tc>
        <w:tc>
          <w:tcPr>
            <w:tcW w:w="1229" w:type="dxa"/>
          </w:tcPr>
          <w:p w:rsidR="009434B5" w:rsidRPr="00FB2099" w:rsidRDefault="00FB2099" w:rsidP="00FB2099">
            <w:pPr>
              <w:jc w:val="center"/>
              <w:rPr>
                <w:rFonts w:ascii="Arial Narrow" w:hAnsi="Arial Narrow"/>
                <w:sz w:val="20"/>
                <w:szCs w:val="20"/>
                <w:lang w:val="en-GB"/>
              </w:rPr>
            </w:pPr>
            <w:r>
              <w:rPr>
                <w:rFonts w:ascii="Arial Narrow" w:hAnsi="Arial Narrow"/>
                <w:sz w:val="20"/>
                <w:szCs w:val="20"/>
                <w:lang w:val="en-GB"/>
              </w:rPr>
              <w:t>66</w:t>
            </w:r>
            <w:r w:rsidR="0004565B">
              <w:rPr>
                <w:rFonts w:ascii="Arial Narrow" w:hAnsi="Arial Narrow"/>
                <w:sz w:val="20"/>
                <w:szCs w:val="20"/>
                <w:lang w:val="en-GB"/>
              </w:rPr>
              <w:t xml:space="preserve"> / 53%</w:t>
            </w:r>
          </w:p>
        </w:tc>
        <w:tc>
          <w:tcPr>
            <w:tcW w:w="1228" w:type="dxa"/>
            <w:gridSpan w:val="2"/>
          </w:tcPr>
          <w:p w:rsidR="009434B5" w:rsidRPr="00FB2099" w:rsidRDefault="00FB2099" w:rsidP="00FB2099">
            <w:pPr>
              <w:jc w:val="center"/>
              <w:rPr>
                <w:rFonts w:ascii="Arial Narrow" w:hAnsi="Arial Narrow"/>
                <w:sz w:val="20"/>
                <w:szCs w:val="20"/>
                <w:lang w:val="en-GB"/>
              </w:rPr>
            </w:pPr>
            <w:r>
              <w:rPr>
                <w:rFonts w:ascii="Arial Narrow" w:hAnsi="Arial Narrow"/>
                <w:sz w:val="20"/>
                <w:szCs w:val="20"/>
                <w:lang w:val="en-GB"/>
              </w:rPr>
              <w:t>84</w:t>
            </w:r>
            <w:r w:rsidR="0004565B">
              <w:rPr>
                <w:rFonts w:ascii="Arial Narrow" w:hAnsi="Arial Narrow"/>
                <w:sz w:val="20"/>
                <w:szCs w:val="20"/>
                <w:lang w:val="en-GB"/>
              </w:rPr>
              <w:t xml:space="preserve"> / 50%</w:t>
            </w:r>
          </w:p>
        </w:tc>
        <w:tc>
          <w:tcPr>
            <w:tcW w:w="1229" w:type="dxa"/>
          </w:tcPr>
          <w:p w:rsidR="009434B5" w:rsidRPr="00FB2099" w:rsidRDefault="00FB2099" w:rsidP="00FB2099">
            <w:pPr>
              <w:jc w:val="center"/>
              <w:rPr>
                <w:rFonts w:ascii="Arial Narrow" w:hAnsi="Arial Narrow"/>
                <w:sz w:val="20"/>
                <w:szCs w:val="20"/>
                <w:lang w:val="en-GB"/>
              </w:rPr>
            </w:pPr>
            <w:r>
              <w:rPr>
                <w:rFonts w:ascii="Arial Narrow" w:hAnsi="Arial Narrow"/>
                <w:sz w:val="20"/>
                <w:szCs w:val="20"/>
                <w:lang w:val="en-GB"/>
              </w:rPr>
              <w:t>30</w:t>
            </w:r>
            <w:r w:rsidR="0004565B">
              <w:rPr>
                <w:rFonts w:ascii="Arial Narrow" w:hAnsi="Arial Narrow"/>
                <w:sz w:val="20"/>
                <w:szCs w:val="20"/>
                <w:lang w:val="en-GB"/>
              </w:rPr>
              <w:t xml:space="preserve"> / 41%</w:t>
            </w:r>
          </w:p>
        </w:tc>
        <w:tc>
          <w:tcPr>
            <w:tcW w:w="1228" w:type="dxa"/>
          </w:tcPr>
          <w:p w:rsidR="009434B5" w:rsidRPr="00FB2099" w:rsidRDefault="00FB2099" w:rsidP="00FB2099">
            <w:pPr>
              <w:jc w:val="center"/>
              <w:rPr>
                <w:rFonts w:ascii="Arial Narrow" w:hAnsi="Arial Narrow"/>
                <w:sz w:val="20"/>
                <w:szCs w:val="20"/>
                <w:lang w:val="en-GB"/>
              </w:rPr>
            </w:pPr>
            <w:r>
              <w:rPr>
                <w:rFonts w:ascii="Arial Narrow" w:hAnsi="Arial Narrow"/>
                <w:sz w:val="20"/>
                <w:szCs w:val="20"/>
                <w:lang w:val="en-GB"/>
              </w:rPr>
              <w:t>53</w:t>
            </w:r>
            <w:r w:rsidR="00015975">
              <w:rPr>
                <w:rFonts w:ascii="Arial Narrow" w:hAnsi="Arial Narrow"/>
                <w:sz w:val="20"/>
                <w:szCs w:val="20"/>
                <w:lang w:val="en-GB"/>
              </w:rPr>
              <w:t xml:space="preserve"> / 56%</w:t>
            </w:r>
          </w:p>
        </w:tc>
        <w:tc>
          <w:tcPr>
            <w:tcW w:w="1229" w:type="dxa"/>
          </w:tcPr>
          <w:p w:rsidR="009434B5" w:rsidRPr="00FB2099" w:rsidRDefault="003B5313" w:rsidP="00FB2099">
            <w:pPr>
              <w:jc w:val="center"/>
              <w:rPr>
                <w:rFonts w:ascii="Arial Narrow" w:hAnsi="Arial Narrow"/>
                <w:sz w:val="20"/>
                <w:szCs w:val="20"/>
                <w:lang w:val="en-GB"/>
              </w:rPr>
            </w:pPr>
            <w:r>
              <w:rPr>
                <w:rFonts w:ascii="Arial Narrow" w:hAnsi="Arial Narrow"/>
                <w:sz w:val="20"/>
                <w:szCs w:val="20"/>
                <w:lang w:val="en-GB"/>
              </w:rPr>
              <w:t>258</w:t>
            </w:r>
            <w:r w:rsidR="00015975">
              <w:rPr>
                <w:rFonts w:ascii="Arial Narrow" w:hAnsi="Arial Narrow"/>
                <w:sz w:val="20"/>
                <w:szCs w:val="20"/>
                <w:lang w:val="en-GB"/>
              </w:rPr>
              <w:t xml:space="preserve"> / 47%</w:t>
            </w:r>
          </w:p>
        </w:tc>
      </w:tr>
      <w:tr w:rsidR="009E7192" w:rsidTr="005A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15" w:type="dxa"/>
        </w:trPr>
        <w:tc>
          <w:tcPr>
            <w:tcW w:w="2160" w:type="dxa"/>
          </w:tcPr>
          <w:p w:rsidR="009E7192" w:rsidRPr="00242290" w:rsidRDefault="009E7192" w:rsidP="00FB2099">
            <w:pPr>
              <w:jc w:val="right"/>
              <w:rPr>
                <w:rFonts w:ascii="Arial Narrow" w:hAnsi="Arial Narrow"/>
                <w:b/>
                <w:sz w:val="20"/>
                <w:szCs w:val="20"/>
                <w:lang w:val="en-GB"/>
              </w:rPr>
            </w:pPr>
            <w:r>
              <w:rPr>
                <w:rFonts w:ascii="Arial Narrow" w:hAnsi="Arial Narrow"/>
                <w:b/>
                <w:sz w:val="20"/>
                <w:szCs w:val="20"/>
                <w:lang w:val="en-GB"/>
              </w:rPr>
              <w:t>KOKKU</w:t>
            </w:r>
          </w:p>
        </w:tc>
        <w:tc>
          <w:tcPr>
            <w:tcW w:w="1228" w:type="dxa"/>
          </w:tcPr>
          <w:p w:rsidR="009E7192" w:rsidRPr="00242290" w:rsidRDefault="009E7192" w:rsidP="00FB2099">
            <w:pPr>
              <w:jc w:val="center"/>
              <w:rPr>
                <w:rFonts w:ascii="Arial Narrow" w:hAnsi="Arial Narrow"/>
                <w:sz w:val="20"/>
                <w:szCs w:val="20"/>
                <w:lang w:val="en-GB"/>
              </w:rPr>
            </w:pPr>
            <w:r>
              <w:rPr>
                <w:rFonts w:ascii="Arial Narrow" w:hAnsi="Arial Narrow"/>
                <w:sz w:val="20"/>
                <w:szCs w:val="20"/>
                <w:lang w:val="en-GB"/>
              </w:rPr>
              <w:t>83</w:t>
            </w:r>
          </w:p>
        </w:tc>
        <w:tc>
          <w:tcPr>
            <w:tcW w:w="1229" w:type="dxa"/>
          </w:tcPr>
          <w:p w:rsidR="009E7192" w:rsidRDefault="009E7192" w:rsidP="00FB2099">
            <w:pPr>
              <w:jc w:val="center"/>
              <w:rPr>
                <w:rFonts w:ascii="Arial Narrow" w:hAnsi="Arial Narrow"/>
                <w:sz w:val="20"/>
                <w:szCs w:val="20"/>
                <w:lang w:val="en-GB"/>
              </w:rPr>
            </w:pPr>
            <w:r>
              <w:rPr>
                <w:rFonts w:ascii="Arial Narrow" w:hAnsi="Arial Narrow"/>
                <w:sz w:val="20"/>
                <w:szCs w:val="20"/>
                <w:lang w:val="en-GB"/>
              </w:rPr>
              <w:t>124</w:t>
            </w:r>
          </w:p>
        </w:tc>
        <w:tc>
          <w:tcPr>
            <w:tcW w:w="1228" w:type="dxa"/>
            <w:gridSpan w:val="2"/>
          </w:tcPr>
          <w:p w:rsidR="009E7192" w:rsidRDefault="009E7192" w:rsidP="00FB2099">
            <w:pPr>
              <w:jc w:val="center"/>
              <w:rPr>
                <w:rFonts w:ascii="Arial Narrow" w:hAnsi="Arial Narrow"/>
                <w:sz w:val="20"/>
                <w:szCs w:val="20"/>
                <w:lang w:val="en-GB"/>
              </w:rPr>
            </w:pPr>
            <w:r>
              <w:rPr>
                <w:rFonts w:ascii="Arial Narrow" w:hAnsi="Arial Narrow"/>
                <w:sz w:val="20"/>
                <w:szCs w:val="20"/>
                <w:lang w:val="en-GB"/>
              </w:rPr>
              <w:t>168</w:t>
            </w:r>
          </w:p>
        </w:tc>
        <w:tc>
          <w:tcPr>
            <w:tcW w:w="1229" w:type="dxa"/>
          </w:tcPr>
          <w:p w:rsidR="009E7192" w:rsidRDefault="009E7192" w:rsidP="00FB2099">
            <w:pPr>
              <w:jc w:val="center"/>
              <w:rPr>
                <w:rFonts w:ascii="Arial Narrow" w:hAnsi="Arial Narrow"/>
                <w:sz w:val="20"/>
                <w:szCs w:val="20"/>
                <w:lang w:val="en-GB"/>
              </w:rPr>
            </w:pPr>
            <w:r>
              <w:rPr>
                <w:rFonts w:ascii="Arial Narrow" w:hAnsi="Arial Narrow"/>
                <w:sz w:val="20"/>
                <w:szCs w:val="20"/>
                <w:lang w:val="en-GB"/>
              </w:rPr>
              <w:t>73</w:t>
            </w:r>
          </w:p>
        </w:tc>
        <w:tc>
          <w:tcPr>
            <w:tcW w:w="1228" w:type="dxa"/>
          </w:tcPr>
          <w:p w:rsidR="009E7192" w:rsidRDefault="009E7192" w:rsidP="00FB2099">
            <w:pPr>
              <w:jc w:val="center"/>
              <w:rPr>
                <w:rFonts w:ascii="Arial Narrow" w:hAnsi="Arial Narrow"/>
                <w:sz w:val="20"/>
                <w:szCs w:val="20"/>
                <w:lang w:val="en-GB"/>
              </w:rPr>
            </w:pPr>
            <w:r>
              <w:rPr>
                <w:rFonts w:ascii="Arial Narrow" w:hAnsi="Arial Narrow"/>
                <w:sz w:val="20"/>
                <w:szCs w:val="20"/>
                <w:lang w:val="en-GB"/>
              </w:rPr>
              <w:t>94</w:t>
            </w:r>
          </w:p>
        </w:tc>
        <w:tc>
          <w:tcPr>
            <w:tcW w:w="1229" w:type="dxa"/>
          </w:tcPr>
          <w:p w:rsidR="009E7192" w:rsidRPr="00242290" w:rsidRDefault="009E7192" w:rsidP="00FB2099">
            <w:pPr>
              <w:jc w:val="center"/>
              <w:rPr>
                <w:rFonts w:ascii="Arial Narrow" w:hAnsi="Arial Narrow"/>
                <w:b/>
                <w:sz w:val="20"/>
                <w:szCs w:val="20"/>
                <w:lang w:val="en-GB"/>
              </w:rPr>
            </w:pPr>
            <w:r w:rsidRPr="00242290">
              <w:rPr>
                <w:rFonts w:ascii="Arial Narrow" w:hAnsi="Arial Narrow"/>
                <w:b/>
                <w:sz w:val="20"/>
                <w:szCs w:val="20"/>
                <w:lang w:val="en-GB"/>
              </w:rPr>
              <w:t>542</w:t>
            </w:r>
          </w:p>
        </w:tc>
      </w:tr>
    </w:tbl>
    <w:p w:rsidR="005F4382" w:rsidRDefault="005F4382" w:rsidP="00246F92">
      <w:pPr>
        <w:spacing w:after="0"/>
        <w:jc w:val="both"/>
        <w:rPr>
          <w:rFonts w:ascii="Arial Narrow" w:hAnsi="Arial Narrow"/>
          <w:b/>
          <w:sz w:val="24"/>
          <w:szCs w:val="24"/>
        </w:rPr>
      </w:pPr>
    </w:p>
    <w:p w:rsidR="005978D6" w:rsidRPr="0013606B" w:rsidRDefault="005978D6" w:rsidP="00246F92">
      <w:pPr>
        <w:spacing w:after="0"/>
        <w:jc w:val="both"/>
        <w:rPr>
          <w:rFonts w:ascii="Arial Narrow" w:hAnsi="Arial Narrow"/>
          <w:sz w:val="24"/>
          <w:szCs w:val="24"/>
        </w:rPr>
      </w:pPr>
      <w:r>
        <w:rPr>
          <w:rFonts w:ascii="Arial Narrow" w:hAnsi="Arial Narrow"/>
          <w:sz w:val="24"/>
          <w:szCs w:val="24"/>
        </w:rPr>
        <w:t>Osavaldade lõikes on kõige aktiivsemalt sellele küsimusele vastanud Emmaste osavallas elavad vastajad, ke</w:t>
      </w:r>
      <w:r w:rsidR="004D2551">
        <w:rPr>
          <w:rFonts w:ascii="Arial Narrow" w:hAnsi="Arial Narrow"/>
          <w:sz w:val="24"/>
          <w:szCs w:val="24"/>
        </w:rPr>
        <w:t>s</w:t>
      </w:r>
      <w:r>
        <w:rPr>
          <w:rFonts w:ascii="Arial Narrow" w:hAnsi="Arial Narrow"/>
          <w:sz w:val="24"/>
          <w:szCs w:val="24"/>
        </w:rPr>
        <w:t xml:space="preserve"> ühtlasi on andnud oma osavalla sotsiaaltööle</w:t>
      </w:r>
      <w:r w:rsidR="004D2551">
        <w:rPr>
          <w:rFonts w:ascii="Arial Narrow" w:hAnsi="Arial Narrow"/>
          <w:sz w:val="24"/>
          <w:szCs w:val="24"/>
        </w:rPr>
        <w:t xml:space="preserve"> ka</w:t>
      </w:r>
      <w:r>
        <w:rPr>
          <w:rFonts w:ascii="Arial Narrow" w:hAnsi="Arial Narrow"/>
          <w:sz w:val="24"/>
          <w:szCs w:val="24"/>
        </w:rPr>
        <w:t xml:space="preserve"> kõige kõrgema hinde, st 29% on öelnud, et sotsiaaltöö on väga hästi korraldatud.</w:t>
      </w:r>
      <w:r w:rsidR="004D2551">
        <w:rPr>
          <w:rFonts w:ascii="Arial Narrow" w:hAnsi="Arial Narrow"/>
          <w:sz w:val="24"/>
          <w:szCs w:val="24"/>
        </w:rPr>
        <w:t xml:space="preserve"> </w:t>
      </w:r>
      <w:r w:rsidR="004D2551" w:rsidRPr="0013606B">
        <w:rPr>
          <w:rFonts w:ascii="Arial Narrow" w:hAnsi="Arial Narrow"/>
          <w:sz w:val="24"/>
          <w:szCs w:val="24"/>
        </w:rPr>
        <w:t xml:space="preserve">Hindega “hea” on </w:t>
      </w:r>
      <w:r w:rsidR="0013606B" w:rsidRPr="0013606B">
        <w:rPr>
          <w:rFonts w:ascii="Arial Narrow" w:hAnsi="Arial Narrow"/>
          <w:sz w:val="24"/>
          <w:szCs w:val="24"/>
        </w:rPr>
        <w:t xml:space="preserve">oma </w:t>
      </w:r>
      <w:r w:rsidR="004D2551" w:rsidRPr="0013606B">
        <w:rPr>
          <w:rFonts w:ascii="Arial Narrow" w:hAnsi="Arial Narrow"/>
          <w:sz w:val="24"/>
          <w:szCs w:val="24"/>
        </w:rPr>
        <w:t>osavalla sotsiaaltööd hinnanud Kärdla vastajad.</w:t>
      </w:r>
      <w:r w:rsidR="0013606B" w:rsidRPr="0013606B">
        <w:rPr>
          <w:rFonts w:ascii="Arial Narrow" w:hAnsi="Arial Narrow"/>
          <w:sz w:val="24"/>
          <w:szCs w:val="24"/>
        </w:rPr>
        <w:t xml:space="preserve"> Võrdselt</w:t>
      </w:r>
      <w:r w:rsidR="004D2551" w:rsidRPr="0013606B">
        <w:rPr>
          <w:rFonts w:ascii="Arial Narrow" w:hAnsi="Arial Narrow"/>
          <w:sz w:val="24"/>
          <w:szCs w:val="24"/>
        </w:rPr>
        <w:t xml:space="preserve"> “</w:t>
      </w:r>
      <w:r w:rsidR="0013606B">
        <w:rPr>
          <w:rFonts w:ascii="Arial Narrow" w:hAnsi="Arial Narrow"/>
          <w:sz w:val="24"/>
          <w:szCs w:val="24"/>
        </w:rPr>
        <w:t>h</w:t>
      </w:r>
      <w:r w:rsidR="004D2551" w:rsidRPr="0013606B">
        <w:rPr>
          <w:rFonts w:ascii="Arial Narrow" w:hAnsi="Arial Narrow"/>
          <w:sz w:val="24"/>
          <w:szCs w:val="24"/>
        </w:rPr>
        <w:t>ea” või “</w:t>
      </w:r>
      <w:r w:rsidR="0013606B">
        <w:rPr>
          <w:rFonts w:ascii="Arial Narrow" w:hAnsi="Arial Narrow"/>
          <w:sz w:val="24"/>
          <w:szCs w:val="24"/>
        </w:rPr>
        <w:t>k</w:t>
      </w:r>
      <w:r w:rsidR="004D2551" w:rsidRPr="0013606B">
        <w:rPr>
          <w:rFonts w:ascii="Arial Narrow" w:hAnsi="Arial Narrow"/>
          <w:sz w:val="24"/>
          <w:szCs w:val="24"/>
        </w:rPr>
        <w:t>eskmine” on hindeks andnud</w:t>
      </w:r>
      <w:r w:rsidR="0013606B" w:rsidRPr="0013606B">
        <w:rPr>
          <w:rFonts w:ascii="Arial Narrow" w:hAnsi="Arial Narrow"/>
          <w:sz w:val="24"/>
          <w:szCs w:val="24"/>
        </w:rPr>
        <w:t xml:space="preserve"> Käina vastajad</w:t>
      </w:r>
      <w:r w:rsidR="0013606B">
        <w:rPr>
          <w:rFonts w:ascii="Arial Narrow" w:hAnsi="Arial Narrow"/>
          <w:sz w:val="24"/>
          <w:szCs w:val="24"/>
        </w:rPr>
        <w:t>. Kõrgessaare ja Pühalepa osavalla vastajad on sots</w:t>
      </w:r>
      <w:r w:rsidR="009E4BE9">
        <w:rPr>
          <w:rFonts w:ascii="Arial Narrow" w:hAnsi="Arial Narrow"/>
          <w:sz w:val="24"/>
          <w:szCs w:val="24"/>
        </w:rPr>
        <w:t>iaaltööd oma piirkonnas hindega</w:t>
      </w:r>
      <w:r w:rsidR="0013606B">
        <w:rPr>
          <w:rFonts w:ascii="Arial Narrow" w:hAnsi="Arial Narrow"/>
          <w:sz w:val="24"/>
          <w:szCs w:val="24"/>
        </w:rPr>
        <w:t xml:space="preserve"> </w:t>
      </w:r>
      <w:r w:rsidR="009E4BE9">
        <w:rPr>
          <w:rFonts w:ascii="Arial Narrow" w:hAnsi="Arial Narrow"/>
          <w:sz w:val="24"/>
          <w:szCs w:val="24"/>
        </w:rPr>
        <w:t>“keskmine”</w:t>
      </w:r>
      <w:r w:rsidR="0013606B">
        <w:rPr>
          <w:rFonts w:ascii="Arial Narrow" w:hAnsi="Arial Narrow"/>
          <w:sz w:val="24"/>
          <w:szCs w:val="24"/>
        </w:rPr>
        <w:t>. Kõige enam ehk 56% on sellele küsimusele jätnud vastamata Pühalepa osavalla vastajad.</w:t>
      </w:r>
    </w:p>
    <w:p w:rsidR="005978D6" w:rsidRPr="0013606B" w:rsidRDefault="005978D6" w:rsidP="00246F92">
      <w:pPr>
        <w:spacing w:after="0"/>
        <w:jc w:val="both"/>
        <w:rPr>
          <w:rFonts w:ascii="Arial Narrow" w:hAnsi="Arial Narrow"/>
          <w:b/>
          <w:sz w:val="24"/>
          <w:szCs w:val="24"/>
        </w:rPr>
      </w:pPr>
    </w:p>
    <w:p w:rsidR="005F4382" w:rsidRDefault="005F4382" w:rsidP="00246F92">
      <w:pPr>
        <w:spacing w:after="0"/>
        <w:jc w:val="both"/>
        <w:rPr>
          <w:rFonts w:ascii="Arial Narrow" w:hAnsi="Arial Narrow"/>
          <w:sz w:val="24"/>
          <w:szCs w:val="24"/>
        </w:rPr>
      </w:pPr>
      <w:r w:rsidRPr="005F4382">
        <w:rPr>
          <w:rFonts w:ascii="Arial Narrow" w:hAnsi="Arial Narrow"/>
          <w:b/>
          <w:sz w:val="24"/>
          <w:szCs w:val="24"/>
        </w:rPr>
        <w:t xml:space="preserve">28. Kui Te enam iseseisvalt toime ei tule,  siis kuidas kavatsete lahendada olukorra? </w:t>
      </w:r>
      <w:r w:rsidRPr="005F4382">
        <w:rPr>
          <w:rFonts w:ascii="Arial Narrow" w:hAnsi="Arial Narrow"/>
          <w:sz w:val="24"/>
          <w:szCs w:val="24"/>
        </w:rPr>
        <w:t>(saab valida mitu)</w:t>
      </w:r>
    </w:p>
    <w:p w:rsidR="005864A0" w:rsidRDefault="005864A0" w:rsidP="00E40B16">
      <w:pPr>
        <w:spacing w:after="0"/>
        <w:rPr>
          <w:rFonts w:ascii="Arial Narrow" w:hAnsi="Arial Narrow"/>
          <w:sz w:val="24"/>
          <w:szCs w:val="24"/>
        </w:rPr>
      </w:pPr>
    </w:p>
    <w:p w:rsidR="00E40B16" w:rsidRDefault="00E40B16" w:rsidP="00E40B16">
      <w:pPr>
        <w:spacing w:after="0"/>
        <w:rPr>
          <w:rFonts w:ascii="Arial Narrow" w:hAnsi="Arial Narrow"/>
          <w:sz w:val="24"/>
          <w:szCs w:val="24"/>
          <w:lang w:val="en-GB"/>
        </w:rPr>
      </w:pPr>
      <w:r w:rsidRPr="005864A0">
        <w:rPr>
          <w:rFonts w:ascii="Arial Narrow" w:hAnsi="Arial Narrow"/>
          <w:sz w:val="24"/>
          <w:szCs w:val="24"/>
          <w:lang w:val="en-GB"/>
        </w:rPr>
        <w:t>Küsimusele olid etteantud järgmised vastusevariandid:</w:t>
      </w:r>
    </w:p>
    <w:p w:rsidR="005864A0" w:rsidRPr="005864A0" w:rsidRDefault="005864A0" w:rsidP="00E40B16">
      <w:pPr>
        <w:spacing w:after="0"/>
        <w:rPr>
          <w:rFonts w:ascii="Arial Narrow" w:hAnsi="Arial Narrow"/>
          <w:sz w:val="24"/>
          <w:szCs w:val="24"/>
          <w:lang w:val="en-GB"/>
        </w:rPr>
      </w:pPr>
    </w:p>
    <w:p w:rsidR="005A3ACA" w:rsidRPr="005A3ACA" w:rsidRDefault="005A3ACA" w:rsidP="005A3ACA">
      <w:pPr>
        <w:spacing w:after="0"/>
        <w:rPr>
          <w:rFonts w:ascii="Arial Narrow" w:hAnsi="Arial Narrow"/>
          <w:sz w:val="24"/>
          <w:szCs w:val="24"/>
        </w:rPr>
      </w:pPr>
      <w:r w:rsidRPr="005A3ACA">
        <w:rPr>
          <w:rFonts w:ascii="Arial Narrow" w:hAnsi="Arial Narrow"/>
          <w:sz w:val="24"/>
          <w:szCs w:val="24"/>
        </w:rPr>
        <w:t>- ei ole sellele mõelnud;</w:t>
      </w:r>
    </w:p>
    <w:p w:rsidR="005A3ACA" w:rsidRPr="005A3ACA" w:rsidRDefault="005A3ACA" w:rsidP="005A3ACA">
      <w:pPr>
        <w:spacing w:after="0"/>
        <w:rPr>
          <w:rFonts w:ascii="Arial Narrow" w:hAnsi="Arial Narrow"/>
          <w:sz w:val="24"/>
          <w:szCs w:val="24"/>
        </w:rPr>
      </w:pPr>
      <w:r w:rsidRPr="005A3ACA">
        <w:rPr>
          <w:rFonts w:ascii="Arial Narrow" w:hAnsi="Arial Narrow"/>
          <w:sz w:val="24"/>
          <w:szCs w:val="24"/>
        </w:rPr>
        <w:t>- lapsed korraldavad;</w:t>
      </w:r>
    </w:p>
    <w:p w:rsidR="005A3ACA" w:rsidRPr="005A3ACA" w:rsidRDefault="005A3ACA" w:rsidP="005A3ACA">
      <w:pPr>
        <w:spacing w:after="0"/>
        <w:rPr>
          <w:rFonts w:ascii="Arial Narrow" w:hAnsi="Arial Narrow"/>
          <w:sz w:val="24"/>
          <w:szCs w:val="24"/>
        </w:rPr>
      </w:pPr>
      <w:r w:rsidRPr="005A3ACA">
        <w:rPr>
          <w:rFonts w:ascii="Arial Narrow" w:hAnsi="Arial Narrow"/>
          <w:sz w:val="24"/>
          <w:szCs w:val="24"/>
        </w:rPr>
        <w:t>- kutsun kellegi enda juurde elama;</w:t>
      </w:r>
    </w:p>
    <w:p w:rsidR="005A3ACA" w:rsidRPr="005A3ACA" w:rsidRDefault="005A3ACA" w:rsidP="005A3ACA">
      <w:pPr>
        <w:spacing w:after="0"/>
        <w:rPr>
          <w:rFonts w:ascii="Arial Narrow" w:hAnsi="Arial Narrow"/>
          <w:sz w:val="24"/>
          <w:szCs w:val="24"/>
        </w:rPr>
      </w:pPr>
      <w:r w:rsidRPr="005A3ACA">
        <w:rPr>
          <w:rFonts w:ascii="Arial Narrow" w:hAnsi="Arial Narrow"/>
          <w:sz w:val="24"/>
          <w:szCs w:val="24"/>
        </w:rPr>
        <w:t>- püüan saada koha hooldekodusse;</w:t>
      </w:r>
    </w:p>
    <w:p w:rsidR="005A3ACA" w:rsidRPr="005A3ACA" w:rsidRDefault="005A3ACA" w:rsidP="005A3ACA">
      <w:pPr>
        <w:spacing w:after="0"/>
        <w:rPr>
          <w:rFonts w:ascii="Arial Narrow" w:hAnsi="Arial Narrow"/>
          <w:sz w:val="24"/>
          <w:szCs w:val="24"/>
        </w:rPr>
      </w:pPr>
      <w:r w:rsidRPr="005A3ACA">
        <w:rPr>
          <w:rFonts w:ascii="Arial Narrow" w:hAnsi="Arial Narrow"/>
          <w:sz w:val="24"/>
          <w:szCs w:val="24"/>
        </w:rPr>
        <w:t>- püüan saada koha pansionaati;</w:t>
      </w:r>
    </w:p>
    <w:p w:rsidR="005A3ACA" w:rsidRPr="0047418C" w:rsidRDefault="005A3ACA" w:rsidP="005A3ACA">
      <w:pPr>
        <w:spacing w:after="0"/>
        <w:rPr>
          <w:rFonts w:ascii="Arial Narrow" w:hAnsi="Arial Narrow"/>
          <w:sz w:val="24"/>
          <w:szCs w:val="24"/>
          <w:lang w:val="en-GB"/>
        </w:rPr>
      </w:pPr>
      <w:r w:rsidRPr="0047418C">
        <w:rPr>
          <w:rFonts w:ascii="Arial Narrow" w:hAnsi="Arial Narrow"/>
          <w:sz w:val="24"/>
          <w:szCs w:val="24"/>
          <w:lang w:val="en-GB"/>
        </w:rPr>
        <w:t xml:space="preserve">- </w:t>
      </w:r>
      <w:proofErr w:type="gramStart"/>
      <w:r w:rsidRPr="0047418C">
        <w:rPr>
          <w:rFonts w:ascii="Arial Narrow" w:hAnsi="Arial Narrow"/>
          <w:sz w:val="24"/>
          <w:szCs w:val="24"/>
          <w:lang w:val="en-GB"/>
        </w:rPr>
        <w:t>leian</w:t>
      </w:r>
      <w:proofErr w:type="gramEnd"/>
      <w:r w:rsidRPr="0047418C">
        <w:rPr>
          <w:rFonts w:ascii="Arial Narrow" w:hAnsi="Arial Narrow"/>
          <w:sz w:val="24"/>
          <w:szCs w:val="24"/>
          <w:lang w:val="en-GB"/>
        </w:rPr>
        <w:t xml:space="preserve"> hooldaja;</w:t>
      </w:r>
    </w:p>
    <w:p w:rsidR="005A3ACA" w:rsidRPr="0047418C" w:rsidRDefault="005A3ACA" w:rsidP="005A3ACA">
      <w:pPr>
        <w:spacing w:after="0"/>
        <w:rPr>
          <w:rFonts w:ascii="Arial Narrow" w:hAnsi="Arial Narrow"/>
          <w:sz w:val="24"/>
          <w:szCs w:val="24"/>
          <w:lang w:val="en-GB"/>
        </w:rPr>
      </w:pPr>
      <w:r w:rsidRPr="0047418C">
        <w:rPr>
          <w:rFonts w:ascii="Arial Narrow" w:hAnsi="Arial Narrow"/>
          <w:sz w:val="24"/>
          <w:szCs w:val="24"/>
          <w:lang w:val="en-GB"/>
        </w:rPr>
        <w:t xml:space="preserve">- </w:t>
      </w:r>
      <w:proofErr w:type="gramStart"/>
      <w:r w:rsidRPr="0047418C">
        <w:rPr>
          <w:rFonts w:ascii="Arial Narrow" w:hAnsi="Arial Narrow"/>
          <w:sz w:val="24"/>
          <w:szCs w:val="24"/>
          <w:lang w:val="en-GB"/>
        </w:rPr>
        <w:t>vald</w:t>
      </w:r>
      <w:proofErr w:type="gramEnd"/>
      <w:r w:rsidRPr="0047418C">
        <w:rPr>
          <w:rFonts w:ascii="Arial Narrow" w:hAnsi="Arial Narrow"/>
          <w:sz w:val="24"/>
          <w:szCs w:val="24"/>
          <w:lang w:val="en-GB"/>
        </w:rPr>
        <w:t xml:space="preserve"> korraldab hoolduse;</w:t>
      </w:r>
    </w:p>
    <w:p w:rsidR="005A3ACA" w:rsidRDefault="005A3ACA" w:rsidP="005A3ACA">
      <w:pPr>
        <w:spacing w:after="0"/>
        <w:rPr>
          <w:rFonts w:ascii="Arial Narrow" w:hAnsi="Arial Narrow"/>
          <w:sz w:val="24"/>
          <w:szCs w:val="24"/>
          <w:lang w:val="en-GB"/>
        </w:rPr>
      </w:pPr>
      <w:r w:rsidRPr="0047418C">
        <w:rPr>
          <w:rFonts w:ascii="Arial Narrow" w:hAnsi="Arial Narrow"/>
          <w:sz w:val="24"/>
          <w:szCs w:val="24"/>
          <w:lang w:val="en-GB"/>
        </w:rPr>
        <w:t xml:space="preserve">- </w:t>
      </w:r>
      <w:proofErr w:type="gramStart"/>
      <w:r w:rsidRPr="0047418C">
        <w:rPr>
          <w:rFonts w:ascii="Arial Narrow" w:hAnsi="Arial Narrow"/>
          <w:sz w:val="24"/>
          <w:szCs w:val="24"/>
          <w:lang w:val="en-GB"/>
        </w:rPr>
        <w:t>muu</w:t>
      </w:r>
      <w:proofErr w:type="gramEnd"/>
      <w:r w:rsidR="005864A0">
        <w:rPr>
          <w:rFonts w:ascii="Arial Narrow" w:hAnsi="Arial Narrow"/>
          <w:sz w:val="24"/>
          <w:szCs w:val="24"/>
          <w:lang w:val="en-GB"/>
        </w:rPr>
        <w:t xml:space="preserve"> </w:t>
      </w:r>
      <w:r w:rsidRPr="0047418C">
        <w:rPr>
          <w:rFonts w:ascii="Arial Narrow" w:hAnsi="Arial Narrow"/>
          <w:sz w:val="24"/>
          <w:szCs w:val="24"/>
          <w:lang w:val="en-GB"/>
        </w:rPr>
        <w:t>…</w:t>
      </w:r>
    </w:p>
    <w:p w:rsidR="00E40B16" w:rsidRDefault="00E40B16" w:rsidP="00E40B16">
      <w:pPr>
        <w:spacing w:after="0"/>
        <w:rPr>
          <w:rFonts w:ascii="Arial Narrow" w:hAnsi="Arial Narrow"/>
          <w:sz w:val="24"/>
          <w:szCs w:val="24"/>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4268"/>
      </w:tblGrid>
      <w:tr w:rsidR="00290F5C" w:rsidRPr="0055037C" w:rsidTr="00290F5C">
        <w:tc>
          <w:tcPr>
            <w:tcW w:w="4889" w:type="dxa"/>
          </w:tcPr>
          <w:p w:rsidR="00290F5C" w:rsidRDefault="00290F5C" w:rsidP="00E40B16">
            <w:pPr>
              <w:rPr>
                <w:rFonts w:ascii="Arial Narrow" w:hAnsi="Arial Narrow"/>
                <w:sz w:val="24"/>
                <w:szCs w:val="24"/>
                <w:lang w:val="en-GB"/>
              </w:rPr>
            </w:pPr>
            <w:r>
              <w:rPr>
                <w:noProof/>
                <w:lang w:val="et-EE" w:eastAsia="et-EE"/>
              </w:rPr>
              <w:lastRenderedPageBreak/>
              <w:drawing>
                <wp:inline distT="0" distB="0" distL="0" distR="0" wp14:anchorId="61BC8C2C" wp14:editId="195A7131">
                  <wp:extent cx="3409950" cy="2867025"/>
                  <wp:effectExtent l="0" t="0" r="0" b="0"/>
                  <wp:docPr id="38" name="Diagramm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889" w:type="dxa"/>
          </w:tcPr>
          <w:p w:rsidR="00290F5C" w:rsidRDefault="00290F5C" w:rsidP="00290F5C">
            <w:pPr>
              <w:rPr>
                <w:rFonts w:ascii="Arial Narrow" w:hAnsi="Arial Narrow"/>
                <w:sz w:val="24"/>
                <w:szCs w:val="24"/>
                <w:lang w:val="en-GB"/>
              </w:rPr>
            </w:pPr>
          </w:p>
          <w:p w:rsidR="00290F5C" w:rsidRDefault="00290F5C" w:rsidP="00290F5C">
            <w:pPr>
              <w:rPr>
                <w:rFonts w:ascii="Arial Narrow" w:hAnsi="Arial Narrow"/>
                <w:sz w:val="24"/>
                <w:szCs w:val="24"/>
                <w:lang w:val="en-GB"/>
              </w:rPr>
            </w:pPr>
            <w:r w:rsidRPr="0047418C">
              <w:rPr>
                <w:rFonts w:ascii="Arial Narrow" w:hAnsi="Arial Narrow"/>
                <w:sz w:val="24"/>
                <w:szCs w:val="24"/>
                <w:lang w:val="en-GB"/>
              </w:rPr>
              <w:t>51</w:t>
            </w:r>
            <w:proofErr w:type="gramStart"/>
            <w:r w:rsidRPr="0047418C">
              <w:rPr>
                <w:rFonts w:ascii="Arial Narrow" w:hAnsi="Arial Narrow"/>
                <w:sz w:val="24"/>
                <w:szCs w:val="24"/>
                <w:lang w:val="en-GB"/>
              </w:rPr>
              <w:t>,1</w:t>
            </w:r>
            <w:proofErr w:type="gramEnd"/>
            <w:r w:rsidRPr="0047418C">
              <w:rPr>
                <w:rFonts w:ascii="Arial Narrow" w:hAnsi="Arial Narrow"/>
                <w:sz w:val="24"/>
                <w:szCs w:val="24"/>
                <w:lang w:val="en-GB"/>
              </w:rPr>
              <w:t>% vastanutest on märkinud, et nende lapsed korraldavad vajadusel nende eluolu kui nad ei iseseisvalt enam toime ei tule.47,2% vastasid, et nad ei ole sellele mõelnud ning 9,6%, et nad püüavad saada koha hooldekodusse.Muude vastuste osakaal jäi alla 5%.</w:t>
            </w:r>
          </w:p>
        </w:tc>
      </w:tr>
    </w:tbl>
    <w:p w:rsidR="00290F5C" w:rsidRPr="0047418C" w:rsidRDefault="00290F5C" w:rsidP="00E40B16">
      <w:pPr>
        <w:spacing w:after="0"/>
        <w:rPr>
          <w:rFonts w:ascii="Arial Narrow" w:hAnsi="Arial Narrow"/>
          <w:sz w:val="24"/>
          <w:szCs w:val="24"/>
          <w:lang w:val="en-GB"/>
        </w:rPr>
      </w:pPr>
    </w:p>
    <w:p w:rsidR="005A3ACA" w:rsidRDefault="005A3ACA" w:rsidP="00AD6F24">
      <w:pPr>
        <w:spacing w:after="0"/>
        <w:rPr>
          <w:rFonts w:ascii="Arial Narrow" w:hAnsi="Arial Narrow"/>
          <w:b/>
          <w:sz w:val="24"/>
          <w:szCs w:val="24"/>
          <w:lang w:val="en-GB"/>
        </w:rPr>
      </w:pPr>
    </w:p>
    <w:p w:rsidR="00845635" w:rsidRDefault="00845635" w:rsidP="00AD6F24">
      <w:pPr>
        <w:spacing w:after="0"/>
        <w:rPr>
          <w:rFonts w:ascii="Arial Narrow" w:hAnsi="Arial Narrow"/>
          <w:b/>
          <w:sz w:val="24"/>
          <w:szCs w:val="24"/>
          <w:lang w:val="en-GB"/>
        </w:rPr>
      </w:pPr>
      <w:r w:rsidRPr="0047418C">
        <w:rPr>
          <w:rFonts w:ascii="Arial Narrow" w:hAnsi="Arial Narrow"/>
          <w:b/>
          <w:sz w:val="24"/>
          <w:szCs w:val="24"/>
          <w:lang w:val="en-GB"/>
        </w:rPr>
        <w:t>AJA SISUTAMINE</w:t>
      </w:r>
    </w:p>
    <w:p w:rsidR="005A3ACA" w:rsidRPr="0047418C" w:rsidRDefault="005A3ACA" w:rsidP="00AD6F24">
      <w:pPr>
        <w:spacing w:after="0"/>
        <w:rPr>
          <w:rFonts w:ascii="Arial Narrow" w:hAnsi="Arial Narrow"/>
          <w:b/>
          <w:sz w:val="24"/>
          <w:szCs w:val="24"/>
          <w:lang w:val="en-GB"/>
        </w:rPr>
      </w:pPr>
    </w:p>
    <w:p w:rsidR="00845635" w:rsidRPr="0047418C" w:rsidRDefault="00845635" w:rsidP="00AD6F24">
      <w:pPr>
        <w:spacing w:after="0"/>
        <w:rPr>
          <w:rFonts w:ascii="Arial Narrow" w:hAnsi="Arial Narrow"/>
          <w:b/>
          <w:sz w:val="24"/>
          <w:szCs w:val="24"/>
          <w:lang w:val="en-GB"/>
        </w:rPr>
      </w:pPr>
      <w:r w:rsidRPr="0047418C">
        <w:rPr>
          <w:rFonts w:ascii="Arial Narrow" w:hAnsi="Arial Narrow"/>
          <w:b/>
          <w:sz w:val="24"/>
          <w:szCs w:val="24"/>
          <w:lang w:val="en-GB"/>
        </w:rPr>
        <w:t xml:space="preserve">29. Kas võtate </w:t>
      </w:r>
      <w:proofErr w:type="gramStart"/>
      <w:r w:rsidRPr="0047418C">
        <w:rPr>
          <w:rFonts w:ascii="Arial Narrow" w:hAnsi="Arial Narrow"/>
          <w:b/>
          <w:sz w:val="24"/>
          <w:szCs w:val="24"/>
          <w:lang w:val="en-GB"/>
        </w:rPr>
        <w:t>osa</w:t>
      </w:r>
      <w:proofErr w:type="gramEnd"/>
      <w:r w:rsidRPr="0047418C">
        <w:rPr>
          <w:rFonts w:ascii="Arial Narrow" w:hAnsi="Arial Narrow"/>
          <w:b/>
          <w:sz w:val="24"/>
          <w:szCs w:val="24"/>
          <w:lang w:val="en-GB"/>
        </w:rPr>
        <w:t xml:space="preserve"> väljapool kodu toimuvatest tegevustest/ üritustest?</w:t>
      </w:r>
    </w:p>
    <w:p w:rsidR="0091598F" w:rsidRDefault="0091598F" w:rsidP="00AD6F24">
      <w:pPr>
        <w:spacing w:after="0"/>
        <w:rPr>
          <w:rFonts w:ascii="Arial Narrow" w:hAnsi="Arial Narrow"/>
          <w:sz w:val="24"/>
          <w:szCs w:val="24"/>
          <w:lang w:val="en-GB"/>
        </w:rPr>
      </w:pPr>
      <w:r>
        <w:rPr>
          <w:noProof/>
          <w:lang w:val="et-EE" w:eastAsia="et-EE"/>
        </w:rPr>
        <w:drawing>
          <wp:anchor distT="0" distB="0" distL="114300" distR="114300" simplePos="0" relativeHeight="251687936" behindDoc="1" locked="0" layoutInCell="1" allowOverlap="1" wp14:anchorId="05EADCF5" wp14:editId="1E2B6997">
            <wp:simplePos x="0" y="0"/>
            <wp:positionH relativeFrom="column">
              <wp:posOffset>3810</wp:posOffset>
            </wp:positionH>
            <wp:positionV relativeFrom="paragraph">
              <wp:posOffset>164465</wp:posOffset>
            </wp:positionV>
            <wp:extent cx="3600450" cy="2409825"/>
            <wp:effectExtent l="0" t="0" r="0" b="0"/>
            <wp:wrapTight wrapText="bothSides">
              <wp:wrapPolygon edited="0">
                <wp:start x="0" y="0"/>
                <wp:lineTo x="0" y="21344"/>
                <wp:lineTo x="21486" y="21344"/>
                <wp:lineTo x="21486" y="0"/>
                <wp:lineTo x="0" y="0"/>
              </wp:wrapPolygon>
            </wp:wrapTight>
            <wp:docPr id="35" name="Diagram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rsidR="00845635" w:rsidRPr="00F63E51" w:rsidRDefault="00845635" w:rsidP="00AD6F24">
      <w:pPr>
        <w:spacing w:after="0"/>
        <w:rPr>
          <w:rFonts w:ascii="Arial Narrow" w:hAnsi="Arial Narrow"/>
          <w:sz w:val="24"/>
          <w:szCs w:val="24"/>
          <w:lang w:val="en-GB"/>
        </w:rPr>
      </w:pPr>
      <w:r w:rsidRPr="0047418C">
        <w:rPr>
          <w:rFonts w:ascii="Arial Narrow" w:hAnsi="Arial Narrow"/>
          <w:sz w:val="24"/>
          <w:szCs w:val="24"/>
          <w:lang w:val="en-GB"/>
        </w:rPr>
        <w:t xml:space="preserve">Peaaegu pooled vastajad on märkinud, </w:t>
      </w:r>
      <w:proofErr w:type="gramStart"/>
      <w:r w:rsidRPr="0047418C">
        <w:rPr>
          <w:rFonts w:ascii="Arial Narrow" w:hAnsi="Arial Narrow"/>
          <w:sz w:val="24"/>
          <w:szCs w:val="24"/>
          <w:lang w:val="en-GB"/>
        </w:rPr>
        <w:t>et</w:t>
      </w:r>
      <w:proofErr w:type="gramEnd"/>
      <w:r w:rsidRPr="0047418C">
        <w:rPr>
          <w:rFonts w:ascii="Arial Narrow" w:hAnsi="Arial Narrow"/>
          <w:sz w:val="24"/>
          <w:szCs w:val="24"/>
          <w:lang w:val="en-GB"/>
        </w:rPr>
        <w:t xml:space="preserve"> nad ei võta osa väljaspool kodu toimuvatest tegevustest või üritustest, harva osalemist on märkinud 33% vastanutest ja tihti osalemist 17%. </w:t>
      </w:r>
      <w:r w:rsidRPr="00F63E51">
        <w:rPr>
          <w:rFonts w:ascii="Arial Narrow" w:hAnsi="Arial Narrow"/>
          <w:sz w:val="24"/>
          <w:szCs w:val="24"/>
          <w:lang w:val="en-GB"/>
        </w:rPr>
        <w:t xml:space="preserve">Muude variantide all olid vastajad pigem täpsustanud, millistest tegevustes </w:t>
      </w:r>
      <w:proofErr w:type="gramStart"/>
      <w:r w:rsidRPr="00F63E51">
        <w:rPr>
          <w:rFonts w:ascii="Arial Narrow" w:hAnsi="Arial Narrow"/>
          <w:sz w:val="24"/>
          <w:szCs w:val="24"/>
          <w:lang w:val="en-GB"/>
        </w:rPr>
        <w:t>nad</w:t>
      </w:r>
      <w:proofErr w:type="gramEnd"/>
      <w:r w:rsidRPr="00F63E51">
        <w:rPr>
          <w:rFonts w:ascii="Arial Narrow" w:hAnsi="Arial Narrow"/>
          <w:sz w:val="24"/>
          <w:szCs w:val="24"/>
          <w:lang w:val="en-GB"/>
        </w:rPr>
        <w:t xml:space="preserve"> osalevad.</w:t>
      </w:r>
    </w:p>
    <w:p w:rsidR="00845635" w:rsidRPr="00F63E51" w:rsidRDefault="00845635" w:rsidP="00AD6F24">
      <w:pPr>
        <w:spacing w:after="0"/>
        <w:rPr>
          <w:rFonts w:ascii="Arial Narrow" w:hAnsi="Arial Narrow"/>
          <w:sz w:val="24"/>
          <w:szCs w:val="24"/>
          <w:lang w:val="en-GB"/>
        </w:rPr>
      </w:pPr>
    </w:p>
    <w:p w:rsidR="00845635" w:rsidRPr="00F63E51" w:rsidRDefault="00845635" w:rsidP="00AD6F24">
      <w:pPr>
        <w:spacing w:after="0"/>
        <w:rPr>
          <w:rFonts w:ascii="Arial Narrow" w:hAnsi="Arial Narrow"/>
          <w:sz w:val="24"/>
          <w:szCs w:val="24"/>
          <w:lang w:val="en-GB"/>
        </w:rPr>
      </w:pPr>
    </w:p>
    <w:p w:rsidR="00845635" w:rsidRPr="00F63E51" w:rsidRDefault="00845635" w:rsidP="00AD6F24">
      <w:pPr>
        <w:spacing w:after="0"/>
        <w:rPr>
          <w:rFonts w:ascii="Arial Narrow" w:hAnsi="Arial Narrow"/>
          <w:sz w:val="24"/>
          <w:szCs w:val="24"/>
          <w:lang w:val="en-GB"/>
        </w:rPr>
      </w:pPr>
    </w:p>
    <w:p w:rsidR="00845635" w:rsidRPr="00F63E51" w:rsidRDefault="00845635" w:rsidP="00AD6F24">
      <w:pPr>
        <w:spacing w:after="0"/>
        <w:rPr>
          <w:rFonts w:ascii="Arial Narrow" w:hAnsi="Arial Narrow"/>
          <w:sz w:val="24"/>
          <w:szCs w:val="24"/>
          <w:lang w:val="en-GB"/>
        </w:rPr>
      </w:pPr>
    </w:p>
    <w:p w:rsidR="00845635" w:rsidRPr="00F63E51" w:rsidRDefault="00845635" w:rsidP="00AD6F24">
      <w:pPr>
        <w:spacing w:after="0"/>
        <w:rPr>
          <w:rFonts w:ascii="Arial Narrow" w:hAnsi="Arial Narrow"/>
          <w:sz w:val="24"/>
          <w:szCs w:val="24"/>
          <w:lang w:val="en-GB"/>
        </w:rPr>
      </w:pPr>
    </w:p>
    <w:p w:rsidR="00845635" w:rsidRPr="00F63E51" w:rsidRDefault="00845635" w:rsidP="00AD6F24">
      <w:pPr>
        <w:spacing w:after="0"/>
        <w:rPr>
          <w:rFonts w:ascii="Arial Narrow" w:hAnsi="Arial Narrow"/>
          <w:sz w:val="24"/>
          <w:szCs w:val="24"/>
          <w:lang w:val="en-GB"/>
        </w:rPr>
      </w:pPr>
    </w:p>
    <w:p w:rsidR="00845635" w:rsidRDefault="00084410" w:rsidP="00AD6F24">
      <w:pPr>
        <w:spacing w:after="0"/>
        <w:rPr>
          <w:rFonts w:ascii="Arial Narrow" w:hAnsi="Arial Narrow"/>
          <w:sz w:val="24"/>
          <w:szCs w:val="24"/>
          <w:lang w:val="en-GB"/>
        </w:rPr>
      </w:pPr>
      <w:r w:rsidRPr="00084410">
        <w:rPr>
          <w:rFonts w:ascii="Arial Narrow" w:hAnsi="Arial Narrow"/>
          <w:b/>
          <w:sz w:val="24"/>
          <w:szCs w:val="24"/>
          <w:lang w:val="en-GB"/>
        </w:rPr>
        <w:t xml:space="preserve">30. Võtan </w:t>
      </w:r>
      <w:proofErr w:type="gramStart"/>
      <w:r w:rsidRPr="00084410">
        <w:rPr>
          <w:rFonts w:ascii="Arial Narrow" w:hAnsi="Arial Narrow"/>
          <w:b/>
          <w:sz w:val="24"/>
          <w:szCs w:val="24"/>
          <w:lang w:val="en-GB"/>
        </w:rPr>
        <w:t>osa</w:t>
      </w:r>
      <w:proofErr w:type="gramEnd"/>
      <w:r w:rsidRPr="00084410">
        <w:rPr>
          <w:rFonts w:ascii="Arial Narrow" w:hAnsi="Arial Narrow"/>
          <w:b/>
          <w:sz w:val="24"/>
          <w:szCs w:val="24"/>
          <w:lang w:val="en-GB"/>
        </w:rPr>
        <w:t xml:space="preserve"> järgnevatest tegevustest:</w:t>
      </w:r>
      <w:r w:rsidRPr="00084410">
        <w:rPr>
          <w:rFonts w:ascii="Arial Narrow" w:hAnsi="Arial Narrow"/>
          <w:sz w:val="24"/>
          <w:szCs w:val="24"/>
          <w:lang w:val="en-GB"/>
        </w:rPr>
        <w:t xml:space="preserve"> (saab valida mitu)</w:t>
      </w:r>
    </w:p>
    <w:p w:rsidR="0091598F" w:rsidRDefault="0091598F" w:rsidP="00AD6F24">
      <w:pPr>
        <w:spacing w:after="0"/>
        <w:rPr>
          <w:rFonts w:ascii="Arial Narrow" w:hAnsi="Arial Narrow"/>
          <w:sz w:val="24"/>
          <w:szCs w:val="24"/>
          <w:lang w:val="en-GB"/>
        </w:rPr>
      </w:pPr>
    </w:p>
    <w:p w:rsidR="00290F5C" w:rsidRDefault="00290F5C" w:rsidP="00290F5C">
      <w:pPr>
        <w:spacing w:after="0"/>
        <w:rPr>
          <w:rFonts w:ascii="Arial Narrow" w:hAnsi="Arial Narrow"/>
          <w:sz w:val="24"/>
          <w:szCs w:val="24"/>
          <w:lang w:val="en-GB"/>
        </w:rPr>
      </w:pPr>
      <w:r>
        <w:rPr>
          <w:rFonts w:ascii="Arial Narrow" w:hAnsi="Arial Narrow"/>
          <w:sz w:val="24"/>
          <w:szCs w:val="24"/>
          <w:lang w:val="en-GB"/>
        </w:rPr>
        <w:t>Küsimusele olid etteantud järgmised vastusevariandid:</w:t>
      </w:r>
    </w:p>
    <w:p w:rsidR="0091598F" w:rsidRDefault="0091598F" w:rsidP="00290F5C">
      <w:pPr>
        <w:spacing w:after="0"/>
        <w:rPr>
          <w:rFonts w:ascii="Arial Narrow" w:hAnsi="Arial Narrow"/>
          <w:sz w:val="24"/>
          <w:szCs w:val="24"/>
          <w:lang w:val="en-GB"/>
        </w:rPr>
      </w:pP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sidRPr="004905DA">
        <w:rPr>
          <w:rFonts w:ascii="Arial Narrow" w:hAnsi="Arial Narrow"/>
          <w:sz w:val="24"/>
          <w:szCs w:val="24"/>
          <w:lang w:val="en-GB"/>
        </w:rPr>
        <w:t>päevakeskuses</w:t>
      </w:r>
      <w:proofErr w:type="gramEnd"/>
      <w:r>
        <w:rPr>
          <w:rFonts w:ascii="Arial Narrow" w:hAnsi="Arial Narrow"/>
          <w:sz w:val="24"/>
          <w:szCs w:val="24"/>
          <w:lang w:val="en-GB"/>
        </w:rPr>
        <w:t>;</w:t>
      </w: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Pr>
          <w:rFonts w:ascii="Arial Narrow" w:hAnsi="Arial Narrow"/>
          <w:sz w:val="24"/>
          <w:szCs w:val="24"/>
          <w:lang w:val="en-GB"/>
        </w:rPr>
        <w:t>k</w:t>
      </w:r>
      <w:r w:rsidRPr="004905DA">
        <w:rPr>
          <w:rFonts w:ascii="Arial Narrow" w:hAnsi="Arial Narrow"/>
          <w:sz w:val="24"/>
          <w:szCs w:val="24"/>
          <w:lang w:val="en-GB"/>
        </w:rPr>
        <w:t>äsitööringis</w:t>
      </w:r>
      <w:proofErr w:type="gramEnd"/>
      <w:r>
        <w:rPr>
          <w:rFonts w:ascii="Arial Narrow" w:hAnsi="Arial Narrow"/>
          <w:sz w:val="24"/>
          <w:szCs w:val="24"/>
          <w:lang w:val="en-GB"/>
        </w:rPr>
        <w:t>;</w:t>
      </w: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sidRPr="004905DA">
        <w:rPr>
          <w:rFonts w:ascii="Arial Narrow" w:hAnsi="Arial Narrow"/>
          <w:sz w:val="24"/>
          <w:szCs w:val="24"/>
          <w:lang w:val="en-GB"/>
        </w:rPr>
        <w:t>laulukooris</w:t>
      </w:r>
      <w:proofErr w:type="gramEnd"/>
      <w:r>
        <w:rPr>
          <w:rFonts w:ascii="Arial Narrow" w:hAnsi="Arial Narrow"/>
          <w:sz w:val="24"/>
          <w:szCs w:val="24"/>
          <w:lang w:val="en-GB"/>
        </w:rPr>
        <w:t>;</w:t>
      </w: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sidRPr="004905DA">
        <w:rPr>
          <w:rFonts w:ascii="Arial Narrow" w:hAnsi="Arial Narrow"/>
          <w:sz w:val="24"/>
          <w:szCs w:val="24"/>
          <w:lang w:val="en-GB"/>
        </w:rPr>
        <w:t>liikumisega</w:t>
      </w:r>
      <w:proofErr w:type="gramEnd"/>
      <w:r w:rsidRPr="004905DA">
        <w:rPr>
          <w:rFonts w:ascii="Arial Narrow" w:hAnsi="Arial Narrow"/>
          <w:sz w:val="24"/>
          <w:szCs w:val="24"/>
          <w:lang w:val="en-GB"/>
        </w:rPr>
        <w:t xml:space="preserve"> seotud tegevustes</w:t>
      </w:r>
      <w:r>
        <w:rPr>
          <w:rFonts w:ascii="Arial Narrow" w:hAnsi="Arial Narrow"/>
          <w:sz w:val="24"/>
          <w:szCs w:val="24"/>
          <w:lang w:val="en-GB"/>
        </w:rPr>
        <w:t>;</w:t>
      </w: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sidRPr="004905DA">
        <w:rPr>
          <w:rFonts w:ascii="Arial Narrow" w:hAnsi="Arial Narrow"/>
          <w:sz w:val="24"/>
          <w:szCs w:val="24"/>
          <w:lang w:val="en-GB"/>
        </w:rPr>
        <w:t>kultuuriüritustest</w:t>
      </w:r>
      <w:proofErr w:type="gramEnd"/>
      <w:r w:rsidRPr="004905DA">
        <w:rPr>
          <w:rFonts w:ascii="Arial Narrow" w:hAnsi="Arial Narrow"/>
          <w:sz w:val="24"/>
          <w:szCs w:val="24"/>
          <w:lang w:val="en-GB"/>
        </w:rPr>
        <w:t xml:space="preserve"> (teater, kino, konsert jne)</w:t>
      </w:r>
      <w:r>
        <w:rPr>
          <w:rFonts w:ascii="Arial Narrow" w:hAnsi="Arial Narrow"/>
          <w:sz w:val="24"/>
          <w:szCs w:val="24"/>
          <w:lang w:val="en-GB"/>
        </w:rPr>
        <w:t>;</w:t>
      </w:r>
    </w:p>
    <w:p w:rsidR="00290F5C" w:rsidRPr="004905DA" w:rsidRDefault="00290F5C" w:rsidP="00290F5C">
      <w:pPr>
        <w:spacing w:after="0"/>
        <w:rPr>
          <w:rFonts w:ascii="Arial Narrow" w:hAnsi="Arial Narrow"/>
          <w:sz w:val="24"/>
          <w:szCs w:val="24"/>
          <w:lang w:val="en-GB"/>
        </w:rPr>
      </w:pPr>
      <w:r>
        <w:rPr>
          <w:rFonts w:ascii="Arial Narrow" w:hAnsi="Arial Narrow"/>
          <w:sz w:val="24"/>
          <w:szCs w:val="24"/>
          <w:lang w:val="en-GB"/>
        </w:rPr>
        <w:t xml:space="preserve">- </w:t>
      </w:r>
      <w:proofErr w:type="gramStart"/>
      <w:r w:rsidRPr="004905DA">
        <w:rPr>
          <w:rFonts w:ascii="Arial Narrow" w:hAnsi="Arial Narrow"/>
          <w:sz w:val="24"/>
          <w:szCs w:val="24"/>
          <w:lang w:val="en-GB"/>
        </w:rPr>
        <w:t>eakatele</w:t>
      </w:r>
      <w:proofErr w:type="gramEnd"/>
      <w:r w:rsidRPr="004905DA">
        <w:rPr>
          <w:rFonts w:ascii="Arial Narrow" w:hAnsi="Arial Narrow"/>
          <w:sz w:val="24"/>
          <w:szCs w:val="24"/>
          <w:lang w:val="en-GB"/>
        </w:rPr>
        <w:t xml:space="preserve"> suunatud üritustest (kevadpidu, memme-taadi päev, jõulupidu jne)</w:t>
      </w:r>
      <w:r>
        <w:rPr>
          <w:rFonts w:ascii="Arial Narrow" w:hAnsi="Arial Narrow"/>
          <w:sz w:val="24"/>
          <w:szCs w:val="24"/>
          <w:lang w:val="en-GB"/>
        </w:rPr>
        <w:t>;</w:t>
      </w:r>
    </w:p>
    <w:p w:rsidR="00290F5C" w:rsidRPr="0047418C" w:rsidRDefault="00290F5C" w:rsidP="00290F5C">
      <w:pPr>
        <w:spacing w:after="0"/>
        <w:rPr>
          <w:rFonts w:ascii="Arial Narrow" w:hAnsi="Arial Narrow"/>
          <w:sz w:val="24"/>
          <w:szCs w:val="24"/>
        </w:rPr>
      </w:pPr>
      <w:r w:rsidRPr="0047418C">
        <w:rPr>
          <w:rFonts w:ascii="Arial Narrow" w:hAnsi="Arial Narrow"/>
          <w:sz w:val="24"/>
          <w:szCs w:val="24"/>
        </w:rPr>
        <w:t>- muu;</w:t>
      </w:r>
    </w:p>
    <w:p w:rsidR="00290F5C" w:rsidRPr="0047418C" w:rsidRDefault="00290F5C" w:rsidP="00290F5C">
      <w:pPr>
        <w:spacing w:after="0"/>
        <w:rPr>
          <w:rFonts w:ascii="Arial Narrow" w:hAnsi="Arial Narrow"/>
          <w:sz w:val="24"/>
          <w:szCs w:val="24"/>
        </w:rPr>
      </w:pPr>
      <w:r w:rsidRPr="0047418C">
        <w:rPr>
          <w:rFonts w:ascii="Arial Narrow" w:hAnsi="Arial Narrow"/>
          <w:sz w:val="24"/>
          <w:szCs w:val="24"/>
        </w:rPr>
        <w:t>- vastamata</w:t>
      </w:r>
    </w:p>
    <w:tbl>
      <w:tblPr>
        <w:tblStyle w:val="Kontuurtabel"/>
        <w:tblW w:w="985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062"/>
        <w:gridCol w:w="3792"/>
      </w:tblGrid>
      <w:tr w:rsidR="00290F5C" w:rsidRPr="005A3ACA" w:rsidTr="0049244D">
        <w:tc>
          <w:tcPr>
            <w:tcW w:w="6062" w:type="dxa"/>
          </w:tcPr>
          <w:p w:rsidR="00290F5C" w:rsidRDefault="0049244D" w:rsidP="00AD6F24">
            <w:pPr>
              <w:rPr>
                <w:rFonts w:ascii="Arial Narrow" w:hAnsi="Arial Narrow"/>
                <w:sz w:val="24"/>
                <w:szCs w:val="24"/>
                <w:lang w:val="en-GB"/>
              </w:rPr>
            </w:pPr>
            <w:r>
              <w:rPr>
                <w:noProof/>
                <w:lang w:val="et-EE" w:eastAsia="et-EE"/>
              </w:rPr>
              <w:lastRenderedPageBreak/>
              <w:drawing>
                <wp:inline distT="0" distB="0" distL="0" distR="0" wp14:anchorId="54A297EA" wp14:editId="3DD3EEBF">
                  <wp:extent cx="3590925" cy="2771775"/>
                  <wp:effectExtent l="0" t="0" r="0" b="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3792" w:type="dxa"/>
          </w:tcPr>
          <w:p w:rsidR="00290F5C" w:rsidRPr="00290F5C" w:rsidRDefault="00290F5C" w:rsidP="00290F5C">
            <w:pPr>
              <w:rPr>
                <w:rFonts w:ascii="Arial Narrow" w:hAnsi="Arial Narrow"/>
                <w:sz w:val="24"/>
                <w:szCs w:val="24"/>
                <w:lang w:val="en-GB"/>
              </w:rPr>
            </w:pPr>
            <w:r w:rsidRPr="00290F5C">
              <w:rPr>
                <w:rFonts w:ascii="Arial Narrow" w:hAnsi="Arial Narrow"/>
                <w:sz w:val="24"/>
                <w:szCs w:val="24"/>
                <w:lang w:val="en-GB"/>
              </w:rPr>
              <w:t>Küsimusele jättis vastamata 248 inimest. 178 vastajat märkis, et nad võtavad osa kultuuriüritustest, 114</w:t>
            </w:r>
            <w:r w:rsidR="0091598F">
              <w:rPr>
                <w:rFonts w:ascii="Arial Narrow" w:hAnsi="Arial Narrow"/>
                <w:sz w:val="24"/>
                <w:szCs w:val="24"/>
                <w:lang w:val="en-GB"/>
              </w:rPr>
              <w:t>-l</w:t>
            </w:r>
            <w:r w:rsidRPr="00290F5C">
              <w:rPr>
                <w:rFonts w:ascii="Arial Narrow" w:hAnsi="Arial Narrow"/>
                <w:sz w:val="24"/>
                <w:szCs w:val="24"/>
                <w:lang w:val="en-GB"/>
              </w:rPr>
              <w:t xml:space="preserve"> korral nimetati eaktele suunatud üritusi ning 67</w:t>
            </w:r>
            <w:r w:rsidR="0091598F">
              <w:rPr>
                <w:rFonts w:ascii="Arial Narrow" w:hAnsi="Arial Narrow"/>
                <w:sz w:val="24"/>
                <w:szCs w:val="24"/>
                <w:lang w:val="en-GB"/>
              </w:rPr>
              <w:t>-l</w:t>
            </w:r>
            <w:r w:rsidRPr="00290F5C">
              <w:rPr>
                <w:rFonts w:ascii="Arial Narrow" w:hAnsi="Arial Narrow"/>
                <w:sz w:val="24"/>
                <w:szCs w:val="24"/>
                <w:lang w:val="en-GB"/>
              </w:rPr>
              <w:t xml:space="preserve"> korral päevakeskuse tegevusi. Muude vastuste all märgiti nt kiriku või kogudusega seotud tegevusi, vabaõhu ja sportlike tegevusi või täpsus</w:t>
            </w:r>
            <w:r w:rsidR="0091598F">
              <w:rPr>
                <w:rFonts w:ascii="Arial Narrow" w:hAnsi="Arial Narrow"/>
                <w:sz w:val="24"/>
                <w:szCs w:val="24"/>
                <w:lang w:val="en-GB"/>
              </w:rPr>
              <w:t>tati üle</w:t>
            </w:r>
            <w:r w:rsidRPr="00290F5C">
              <w:rPr>
                <w:rFonts w:ascii="Arial Narrow" w:hAnsi="Arial Narrow"/>
                <w:sz w:val="24"/>
                <w:szCs w:val="24"/>
                <w:lang w:val="en-GB"/>
              </w:rPr>
              <w:t xml:space="preserve"> tegevustes </w:t>
            </w:r>
            <w:r w:rsidR="0091598F">
              <w:rPr>
                <w:rFonts w:ascii="Arial Narrow" w:hAnsi="Arial Narrow"/>
                <w:sz w:val="24"/>
                <w:szCs w:val="24"/>
                <w:lang w:val="en-GB"/>
              </w:rPr>
              <w:t>mitteosalemise põhjused</w:t>
            </w:r>
            <w:r w:rsidRPr="00290F5C">
              <w:rPr>
                <w:rFonts w:ascii="Arial Narrow" w:hAnsi="Arial Narrow"/>
                <w:sz w:val="24"/>
                <w:szCs w:val="24"/>
                <w:lang w:val="en-GB"/>
              </w:rPr>
              <w:t>.</w:t>
            </w:r>
          </w:p>
          <w:p w:rsidR="00290F5C" w:rsidRDefault="00290F5C" w:rsidP="00AD6F24">
            <w:pPr>
              <w:rPr>
                <w:rFonts w:ascii="Arial Narrow" w:hAnsi="Arial Narrow"/>
                <w:sz w:val="24"/>
                <w:szCs w:val="24"/>
                <w:lang w:val="en-GB"/>
              </w:rPr>
            </w:pPr>
          </w:p>
        </w:tc>
      </w:tr>
    </w:tbl>
    <w:p w:rsidR="00EF4D87" w:rsidRPr="00290F5C" w:rsidRDefault="00EF4D87" w:rsidP="004905DA">
      <w:pPr>
        <w:spacing w:after="0"/>
        <w:rPr>
          <w:rFonts w:ascii="Arial Narrow" w:hAnsi="Arial Narrow"/>
          <w:sz w:val="24"/>
          <w:szCs w:val="24"/>
          <w:lang w:val="en-GB"/>
        </w:rPr>
      </w:pPr>
    </w:p>
    <w:p w:rsidR="00EF4D87" w:rsidRPr="00290F5C" w:rsidRDefault="00EF4D87" w:rsidP="004905DA">
      <w:pPr>
        <w:spacing w:after="0"/>
        <w:rPr>
          <w:rFonts w:ascii="Arial Narrow" w:hAnsi="Arial Narrow"/>
          <w:sz w:val="24"/>
          <w:szCs w:val="24"/>
          <w:lang w:val="en-GB"/>
        </w:rPr>
      </w:pPr>
    </w:p>
    <w:p w:rsidR="00EF4D87" w:rsidRDefault="00EF4D87" w:rsidP="004905DA">
      <w:pPr>
        <w:spacing w:after="0"/>
        <w:rPr>
          <w:rFonts w:ascii="Arial Narrow" w:hAnsi="Arial Narrow"/>
          <w:sz w:val="24"/>
          <w:szCs w:val="24"/>
        </w:rPr>
      </w:pPr>
      <w:r w:rsidRPr="00EF4D87">
        <w:rPr>
          <w:rFonts w:ascii="Arial Narrow" w:hAnsi="Arial Narrow"/>
          <w:b/>
          <w:sz w:val="24"/>
          <w:szCs w:val="24"/>
          <w:lang w:val="en-GB"/>
        </w:rPr>
        <w:t>31. Kui ei osale, siis mis on takistuseks?</w:t>
      </w:r>
      <w:r w:rsidRPr="00EF4D87">
        <w:rPr>
          <w:rFonts w:ascii="Arial Narrow" w:hAnsi="Arial Narrow"/>
          <w:sz w:val="24"/>
          <w:szCs w:val="24"/>
          <w:lang w:val="en-GB"/>
        </w:rPr>
        <w:t xml:space="preserve"> </w:t>
      </w:r>
      <w:r w:rsidRPr="00EF4D87">
        <w:rPr>
          <w:rFonts w:ascii="Arial Narrow" w:hAnsi="Arial Narrow"/>
          <w:sz w:val="24"/>
          <w:szCs w:val="24"/>
        </w:rPr>
        <w:t>(saab valida mitu)</w:t>
      </w:r>
    </w:p>
    <w:p w:rsidR="001B3A44" w:rsidRDefault="001B3A44" w:rsidP="004905DA">
      <w:pPr>
        <w:spacing w:after="0"/>
        <w:rPr>
          <w:rFonts w:ascii="Arial Narrow" w:hAnsi="Arial Narrow"/>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gridCol w:w="3923"/>
      </w:tblGrid>
      <w:tr w:rsidR="005A6662" w:rsidTr="005A6662">
        <w:tc>
          <w:tcPr>
            <w:tcW w:w="4889" w:type="dxa"/>
          </w:tcPr>
          <w:p w:rsidR="005A6662" w:rsidRDefault="005A6662" w:rsidP="004905DA">
            <w:pPr>
              <w:rPr>
                <w:rFonts w:ascii="Arial Narrow" w:hAnsi="Arial Narrow"/>
                <w:sz w:val="24"/>
                <w:szCs w:val="24"/>
              </w:rPr>
            </w:pPr>
            <w:r>
              <w:rPr>
                <w:noProof/>
                <w:lang w:val="et-EE" w:eastAsia="et-EE"/>
              </w:rPr>
              <w:drawing>
                <wp:inline distT="0" distB="0" distL="0" distR="0" wp14:anchorId="01A62CB4" wp14:editId="5F0D9CBA">
                  <wp:extent cx="3629025" cy="2933700"/>
                  <wp:effectExtent l="0" t="0" r="0" b="0"/>
                  <wp:docPr id="37" name="Diagramm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4889" w:type="dxa"/>
          </w:tcPr>
          <w:p w:rsidR="005A6662" w:rsidRDefault="005A6662" w:rsidP="005A6662">
            <w:pPr>
              <w:rPr>
                <w:rFonts w:ascii="Arial Narrow" w:hAnsi="Arial Narrow"/>
                <w:sz w:val="24"/>
                <w:szCs w:val="24"/>
                <w:lang w:val="en-GB"/>
              </w:rPr>
            </w:pPr>
            <w:r w:rsidRPr="005A6662">
              <w:rPr>
                <w:rFonts w:ascii="Arial Narrow" w:hAnsi="Arial Narrow"/>
                <w:sz w:val="24"/>
                <w:szCs w:val="24"/>
                <w:lang w:val="en-GB"/>
              </w:rPr>
              <w:t>Küsimusele olid etteantud järgmised vastusevariandid:</w:t>
            </w:r>
          </w:p>
          <w:p w:rsidR="0091598F" w:rsidRPr="005A6662" w:rsidRDefault="0091598F" w:rsidP="005A6662">
            <w:pPr>
              <w:rPr>
                <w:rFonts w:ascii="Arial Narrow" w:hAnsi="Arial Narrow"/>
                <w:sz w:val="24"/>
                <w:szCs w:val="24"/>
                <w:lang w:val="en-GB"/>
              </w:rPr>
            </w:pP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sobiva huviringi/tegevuse puudumine</w:t>
            </w:r>
            <w:r>
              <w:rPr>
                <w:rFonts w:ascii="Arial Narrow" w:hAnsi="Arial Narrow"/>
                <w:sz w:val="24"/>
                <w:szCs w:val="24"/>
              </w:rPr>
              <w:t>;</w:t>
            </w: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transport</w:t>
            </w:r>
            <w:r>
              <w:rPr>
                <w:rFonts w:ascii="Arial Narrow" w:hAnsi="Arial Narrow"/>
                <w:sz w:val="24"/>
                <w:szCs w:val="24"/>
              </w:rPr>
              <w:t>;</w:t>
            </w: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huvipuudus</w:t>
            </w:r>
            <w:r>
              <w:rPr>
                <w:rFonts w:ascii="Arial Narrow" w:hAnsi="Arial Narrow"/>
                <w:sz w:val="24"/>
                <w:szCs w:val="24"/>
              </w:rPr>
              <w:t>;</w:t>
            </w: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halb tervis</w:t>
            </w:r>
            <w:r>
              <w:rPr>
                <w:rFonts w:ascii="Arial Narrow" w:hAnsi="Arial Narrow"/>
                <w:sz w:val="24"/>
                <w:szCs w:val="24"/>
              </w:rPr>
              <w:t>;</w:t>
            </w: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ei oska öelda</w:t>
            </w:r>
            <w:r>
              <w:rPr>
                <w:rFonts w:ascii="Arial Narrow" w:hAnsi="Arial Narrow"/>
                <w:sz w:val="24"/>
                <w:szCs w:val="24"/>
              </w:rPr>
              <w:t>;</w:t>
            </w:r>
          </w:p>
          <w:p w:rsidR="005A6662" w:rsidRPr="0054029A"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muu</w:t>
            </w:r>
            <w:r>
              <w:rPr>
                <w:rFonts w:ascii="Arial Narrow" w:hAnsi="Arial Narrow"/>
                <w:sz w:val="24"/>
                <w:szCs w:val="24"/>
              </w:rPr>
              <w:t>;</w:t>
            </w:r>
          </w:p>
          <w:p w:rsidR="005A6662" w:rsidRDefault="005A6662" w:rsidP="005A6662">
            <w:pPr>
              <w:rPr>
                <w:rFonts w:ascii="Arial Narrow" w:hAnsi="Arial Narrow"/>
                <w:sz w:val="24"/>
                <w:szCs w:val="24"/>
              </w:rPr>
            </w:pPr>
            <w:r>
              <w:rPr>
                <w:rFonts w:ascii="Arial Narrow" w:hAnsi="Arial Narrow"/>
                <w:sz w:val="24"/>
                <w:szCs w:val="24"/>
              </w:rPr>
              <w:t xml:space="preserve">- </w:t>
            </w:r>
            <w:r w:rsidRPr="0054029A">
              <w:rPr>
                <w:rFonts w:ascii="Arial Narrow" w:hAnsi="Arial Narrow"/>
                <w:sz w:val="24"/>
                <w:szCs w:val="24"/>
              </w:rPr>
              <w:t>vastamata</w:t>
            </w:r>
            <w:r>
              <w:rPr>
                <w:rFonts w:ascii="Arial Narrow" w:hAnsi="Arial Narrow"/>
                <w:sz w:val="24"/>
                <w:szCs w:val="24"/>
              </w:rPr>
              <w:t>.</w:t>
            </w:r>
          </w:p>
          <w:p w:rsidR="005A6662" w:rsidRDefault="005A6662" w:rsidP="004905DA">
            <w:pPr>
              <w:rPr>
                <w:rFonts w:ascii="Arial Narrow" w:hAnsi="Arial Narrow"/>
                <w:sz w:val="24"/>
                <w:szCs w:val="24"/>
              </w:rPr>
            </w:pPr>
          </w:p>
          <w:p w:rsidR="005A3ACA" w:rsidRDefault="00637D00" w:rsidP="004905DA">
            <w:pPr>
              <w:rPr>
                <w:rFonts w:ascii="Arial Narrow" w:hAnsi="Arial Narrow"/>
                <w:sz w:val="24"/>
                <w:szCs w:val="24"/>
              </w:rPr>
            </w:pPr>
            <w:r>
              <w:rPr>
                <w:rFonts w:ascii="Arial Narrow" w:hAnsi="Arial Narrow"/>
                <w:sz w:val="24"/>
                <w:szCs w:val="24"/>
              </w:rPr>
              <w:t>Kõige enam kordi nimetati</w:t>
            </w:r>
            <w:r w:rsidR="00B64221">
              <w:rPr>
                <w:rFonts w:ascii="Arial Narrow" w:hAnsi="Arial Narrow"/>
                <w:sz w:val="24"/>
                <w:szCs w:val="24"/>
              </w:rPr>
              <w:t xml:space="preserve"> vabaaja tegevustes mitteosalemise põhjusena huvipuudust, sellele järgnes halb tervis. 226</w:t>
            </w:r>
            <w:r w:rsidR="0091598F">
              <w:rPr>
                <w:rFonts w:ascii="Arial Narrow" w:hAnsi="Arial Narrow"/>
                <w:sz w:val="24"/>
                <w:szCs w:val="24"/>
              </w:rPr>
              <w:t>-l</w:t>
            </w:r>
            <w:r w:rsidR="00B64221">
              <w:rPr>
                <w:rFonts w:ascii="Arial Narrow" w:hAnsi="Arial Narrow"/>
                <w:sz w:val="24"/>
                <w:szCs w:val="24"/>
              </w:rPr>
              <w:t xml:space="preserve"> korral oli jäetud sellele küsimusele kas vastamata või märgitud, et vastusevariant “ei oska öelda”.</w:t>
            </w:r>
          </w:p>
        </w:tc>
      </w:tr>
    </w:tbl>
    <w:p w:rsidR="005A6662" w:rsidRPr="0047418C" w:rsidRDefault="005A6662" w:rsidP="004905DA">
      <w:pPr>
        <w:spacing w:after="0"/>
        <w:rPr>
          <w:rFonts w:ascii="Arial Narrow" w:hAnsi="Arial Narrow"/>
          <w:sz w:val="24"/>
          <w:szCs w:val="24"/>
        </w:rPr>
      </w:pPr>
    </w:p>
    <w:p w:rsidR="001B3A44" w:rsidRDefault="00D6345B" w:rsidP="00246F92">
      <w:pPr>
        <w:spacing w:after="0"/>
        <w:jc w:val="both"/>
        <w:rPr>
          <w:rFonts w:ascii="Arial Narrow" w:hAnsi="Arial Narrow"/>
          <w:b/>
          <w:sz w:val="24"/>
          <w:szCs w:val="24"/>
          <w:lang w:val="en-GB"/>
        </w:rPr>
      </w:pPr>
      <w:r w:rsidRPr="00B64221">
        <w:rPr>
          <w:rFonts w:ascii="Arial Narrow" w:hAnsi="Arial Narrow"/>
          <w:b/>
          <w:sz w:val="24"/>
          <w:szCs w:val="24"/>
        </w:rPr>
        <w:t>32. Millistest tegevustest/huviringides</w:t>
      </w:r>
      <w:r w:rsidRPr="00D6345B">
        <w:rPr>
          <w:rFonts w:ascii="Arial Narrow" w:hAnsi="Arial Narrow"/>
          <w:b/>
          <w:sz w:val="24"/>
          <w:szCs w:val="24"/>
          <w:lang w:val="en-GB"/>
        </w:rPr>
        <w:t>t tunnen oma kodukohas puudust?</w:t>
      </w:r>
    </w:p>
    <w:p w:rsidR="0091598F" w:rsidRDefault="0091598F" w:rsidP="00246F92">
      <w:pPr>
        <w:spacing w:after="0"/>
        <w:jc w:val="both"/>
        <w:rPr>
          <w:rFonts w:ascii="Arial Narrow" w:hAnsi="Arial Narrow"/>
          <w:b/>
          <w:sz w:val="24"/>
          <w:szCs w:val="24"/>
          <w:lang w:val="en-GB"/>
        </w:rPr>
      </w:pPr>
    </w:p>
    <w:p w:rsidR="00D6345B" w:rsidRDefault="00D6345B" w:rsidP="00246F92">
      <w:pPr>
        <w:spacing w:after="0"/>
        <w:jc w:val="both"/>
        <w:rPr>
          <w:rFonts w:ascii="Arial Narrow" w:hAnsi="Arial Narrow"/>
          <w:sz w:val="24"/>
          <w:szCs w:val="24"/>
          <w:lang w:val="en-GB"/>
        </w:rPr>
      </w:pPr>
      <w:r w:rsidRPr="0091598F">
        <w:rPr>
          <w:rFonts w:ascii="Arial Narrow" w:hAnsi="Arial Narrow"/>
          <w:sz w:val="24"/>
          <w:szCs w:val="24"/>
        </w:rPr>
        <w:t xml:space="preserve">Küsimus võimaldas </w:t>
      </w:r>
      <w:r w:rsidR="0091598F" w:rsidRPr="0091598F">
        <w:rPr>
          <w:rFonts w:ascii="Arial Narrow" w:hAnsi="Arial Narrow"/>
          <w:sz w:val="24"/>
          <w:szCs w:val="24"/>
        </w:rPr>
        <w:t xml:space="preserve">vastusena anda </w:t>
      </w:r>
      <w:r w:rsidRPr="0091598F">
        <w:rPr>
          <w:rFonts w:ascii="Arial Narrow" w:hAnsi="Arial Narrow"/>
          <w:sz w:val="24"/>
          <w:szCs w:val="24"/>
        </w:rPr>
        <w:t>vabatekstikirjeldus</w:t>
      </w:r>
      <w:r w:rsidR="0091598F" w:rsidRPr="0091598F">
        <w:rPr>
          <w:rFonts w:ascii="Arial Narrow" w:hAnsi="Arial Narrow"/>
          <w:sz w:val="24"/>
          <w:szCs w:val="24"/>
        </w:rPr>
        <w:t>e</w:t>
      </w:r>
      <w:r w:rsidRPr="0091598F">
        <w:rPr>
          <w:rFonts w:ascii="Arial Narrow" w:hAnsi="Arial Narrow"/>
          <w:sz w:val="24"/>
          <w:szCs w:val="24"/>
        </w:rPr>
        <w:t xml:space="preserve">. </w:t>
      </w:r>
      <w:r w:rsidRPr="00D6345B">
        <w:rPr>
          <w:rFonts w:ascii="Arial Narrow" w:hAnsi="Arial Narrow"/>
          <w:sz w:val="24"/>
          <w:szCs w:val="24"/>
          <w:lang w:val="en-GB"/>
        </w:rPr>
        <w:t xml:space="preserve">416 inimest ei vastanud antud küsimusele, </w:t>
      </w:r>
      <w:r>
        <w:rPr>
          <w:rFonts w:ascii="Arial Narrow" w:hAnsi="Arial Narrow"/>
          <w:sz w:val="24"/>
          <w:szCs w:val="24"/>
          <w:lang w:val="en-GB"/>
        </w:rPr>
        <w:t>73</w:t>
      </w:r>
      <w:r w:rsidRPr="00D6345B">
        <w:rPr>
          <w:rFonts w:ascii="Arial Narrow" w:hAnsi="Arial Narrow"/>
          <w:sz w:val="24"/>
          <w:szCs w:val="24"/>
          <w:lang w:val="en-GB"/>
        </w:rPr>
        <w:t xml:space="preserve"> vastanut ütlesid, </w:t>
      </w:r>
      <w:proofErr w:type="gramStart"/>
      <w:r w:rsidRPr="00D6345B">
        <w:rPr>
          <w:rFonts w:ascii="Arial Narrow" w:hAnsi="Arial Narrow"/>
          <w:sz w:val="24"/>
          <w:szCs w:val="24"/>
          <w:lang w:val="en-GB"/>
        </w:rPr>
        <w:t>et</w:t>
      </w:r>
      <w:proofErr w:type="gramEnd"/>
      <w:r w:rsidRPr="00D6345B">
        <w:rPr>
          <w:rFonts w:ascii="Arial Narrow" w:hAnsi="Arial Narrow"/>
          <w:sz w:val="24"/>
          <w:szCs w:val="24"/>
          <w:lang w:val="en-GB"/>
        </w:rPr>
        <w:t xml:space="preserve"> nad kas ei oska öelda, ei taha või ei tunne puudust</w:t>
      </w:r>
      <w:r>
        <w:rPr>
          <w:rFonts w:ascii="Arial Narrow" w:hAnsi="Arial Narrow"/>
          <w:sz w:val="24"/>
          <w:szCs w:val="24"/>
          <w:lang w:val="en-GB"/>
        </w:rPr>
        <w:t xml:space="preserve">. </w:t>
      </w:r>
      <w:r w:rsidR="008142CE">
        <w:rPr>
          <w:rFonts w:ascii="Arial Narrow" w:hAnsi="Arial Narrow"/>
          <w:sz w:val="24"/>
          <w:szCs w:val="24"/>
          <w:lang w:val="en-GB"/>
        </w:rPr>
        <w:t xml:space="preserve">Samade vastuste täiendusena olid osad vastajad toonud asjaolu, </w:t>
      </w:r>
      <w:proofErr w:type="gramStart"/>
      <w:r w:rsidR="008142CE">
        <w:rPr>
          <w:rFonts w:ascii="Arial Narrow" w:hAnsi="Arial Narrow"/>
          <w:sz w:val="24"/>
          <w:szCs w:val="24"/>
          <w:lang w:val="en-GB"/>
        </w:rPr>
        <w:t>et</w:t>
      </w:r>
      <w:proofErr w:type="gramEnd"/>
      <w:r w:rsidR="008142CE">
        <w:rPr>
          <w:rFonts w:ascii="Arial Narrow" w:hAnsi="Arial Narrow"/>
          <w:sz w:val="24"/>
          <w:szCs w:val="24"/>
          <w:lang w:val="en-GB"/>
        </w:rPr>
        <w:t xml:space="preserve"> nende või nende poolt hooldatavate inimeste terviseprobleemide tõttu pole neil võimalik osaleda. Üksikute vastustena on</w:t>
      </w:r>
      <w:r>
        <w:rPr>
          <w:rFonts w:ascii="Arial Narrow" w:hAnsi="Arial Narrow"/>
          <w:sz w:val="24"/>
          <w:szCs w:val="24"/>
          <w:lang w:val="en-GB"/>
        </w:rPr>
        <w:t xml:space="preserve"> nimetatud,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kodukohas võiks olla kino</w:t>
      </w:r>
      <w:r w:rsidR="008142CE">
        <w:rPr>
          <w:rFonts w:ascii="Arial Narrow" w:hAnsi="Arial Narrow"/>
          <w:sz w:val="24"/>
          <w:szCs w:val="24"/>
          <w:lang w:val="en-GB"/>
        </w:rPr>
        <w:t>, rohkem teatrietendusi, kontserte, eakatele mõeldud üritusi (nt tantsuõhtud, kohtumisõhtud) ja sportlikke tegevusi.</w:t>
      </w:r>
    </w:p>
    <w:p w:rsidR="008142CE" w:rsidRDefault="008142CE" w:rsidP="00246F92">
      <w:pPr>
        <w:spacing w:after="0"/>
        <w:jc w:val="both"/>
        <w:rPr>
          <w:rFonts w:ascii="Arial Narrow" w:hAnsi="Arial Narrow"/>
          <w:sz w:val="24"/>
          <w:szCs w:val="24"/>
          <w:lang w:val="en-GB"/>
        </w:rPr>
      </w:pPr>
    </w:p>
    <w:p w:rsidR="00637D00" w:rsidRDefault="00637D00" w:rsidP="00246F92">
      <w:pPr>
        <w:spacing w:after="0"/>
        <w:jc w:val="both"/>
        <w:rPr>
          <w:rFonts w:ascii="Arial Narrow" w:hAnsi="Arial Narrow"/>
          <w:b/>
          <w:sz w:val="24"/>
          <w:szCs w:val="24"/>
          <w:lang w:val="en-GB"/>
        </w:rPr>
      </w:pPr>
    </w:p>
    <w:p w:rsidR="0091598F" w:rsidRDefault="0091598F">
      <w:pPr>
        <w:rPr>
          <w:rFonts w:ascii="Arial Narrow" w:hAnsi="Arial Narrow"/>
          <w:b/>
          <w:sz w:val="24"/>
          <w:szCs w:val="24"/>
          <w:lang w:val="en-GB"/>
        </w:rPr>
      </w:pPr>
      <w:r>
        <w:rPr>
          <w:rFonts w:ascii="Arial Narrow" w:hAnsi="Arial Narrow"/>
          <w:b/>
          <w:sz w:val="24"/>
          <w:szCs w:val="24"/>
          <w:lang w:val="en-GB"/>
        </w:rPr>
        <w:br w:type="page"/>
      </w:r>
    </w:p>
    <w:p w:rsidR="008142CE" w:rsidRDefault="00B276DD" w:rsidP="00246F92">
      <w:pPr>
        <w:spacing w:after="0"/>
        <w:jc w:val="both"/>
        <w:rPr>
          <w:rFonts w:ascii="Arial Narrow" w:hAnsi="Arial Narrow"/>
          <w:b/>
          <w:sz w:val="24"/>
          <w:szCs w:val="24"/>
          <w:lang w:val="en-GB"/>
        </w:rPr>
      </w:pPr>
      <w:r>
        <w:rPr>
          <w:rFonts w:ascii="Arial Narrow" w:hAnsi="Arial Narrow"/>
          <w:b/>
          <w:sz w:val="24"/>
          <w:szCs w:val="24"/>
          <w:lang w:val="en-GB"/>
        </w:rPr>
        <w:lastRenderedPageBreak/>
        <w:t>VABATAHTLIK</w:t>
      </w:r>
    </w:p>
    <w:p w:rsidR="006141CC" w:rsidRDefault="006141CC" w:rsidP="00246F92">
      <w:pPr>
        <w:spacing w:after="0"/>
        <w:jc w:val="both"/>
        <w:rPr>
          <w:rFonts w:ascii="Arial Narrow" w:hAnsi="Arial Narrow"/>
          <w:b/>
          <w:sz w:val="24"/>
          <w:szCs w:val="24"/>
          <w:lang w:val="en-GB"/>
        </w:rPr>
      </w:pPr>
    </w:p>
    <w:p w:rsidR="00B276DD" w:rsidRDefault="006141CC" w:rsidP="00246F92">
      <w:pPr>
        <w:spacing w:after="0"/>
        <w:jc w:val="both"/>
        <w:rPr>
          <w:rFonts w:ascii="Arial Narrow" w:hAnsi="Arial Narrow"/>
          <w:b/>
          <w:sz w:val="24"/>
          <w:szCs w:val="24"/>
          <w:lang w:val="en-GB"/>
        </w:rPr>
      </w:pPr>
      <w:r w:rsidRPr="006141CC">
        <w:rPr>
          <w:rFonts w:ascii="Arial Narrow" w:hAnsi="Arial Narrow"/>
          <w:b/>
          <w:sz w:val="24"/>
          <w:szCs w:val="24"/>
          <w:lang w:val="en-GB"/>
        </w:rPr>
        <w:t>33. Kas soovite olla vabatahtlik seltsiline?</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4013"/>
      </w:tblGrid>
      <w:tr w:rsidR="005949A3" w:rsidRPr="005A3ACA" w:rsidTr="005949A3">
        <w:tc>
          <w:tcPr>
            <w:tcW w:w="4889" w:type="dxa"/>
          </w:tcPr>
          <w:p w:rsidR="005949A3" w:rsidRDefault="005949A3" w:rsidP="00246F92">
            <w:pPr>
              <w:jc w:val="both"/>
              <w:rPr>
                <w:rFonts w:ascii="Arial Narrow" w:hAnsi="Arial Narrow"/>
                <w:sz w:val="24"/>
                <w:szCs w:val="24"/>
                <w:lang w:val="en-GB"/>
              </w:rPr>
            </w:pPr>
            <w:r>
              <w:rPr>
                <w:noProof/>
                <w:lang w:val="et-EE" w:eastAsia="et-EE"/>
              </w:rPr>
              <w:drawing>
                <wp:inline distT="0" distB="0" distL="0" distR="0" wp14:anchorId="0DF4DDEC" wp14:editId="05F2508C">
                  <wp:extent cx="3571875" cy="2562225"/>
                  <wp:effectExtent l="0" t="0" r="0" b="0"/>
                  <wp:docPr id="39" name="Diagramm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4889" w:type="dxa"/>
          </w:tcPr>
          <w:p w:rsidR="005949A3" w:rsidRDefault="005949A3" w:rsidP="005949A3">
            <w:pPr>
              <w:rPr>
                <w:rFonts w:ascii="Arial Narrow" w:hAnsi="Arial Narrow"/>
                <w:sz w:val="24"/>
                <w:szCs w:val="24"/>
                <w:lang w:val="en-GB"/>
              </w:rPr>
            </w:pPr>
            <w:r w:rsidRPr="00F63E51">
              <w:rPr>
                <w:rFonts w:ascii="Arial Narrow" w:hAnsi="Arial Narrow"/>
                <w:sz w:val="24"/>
                <w:szCs w:val="24"/>
                <w:lang w:val="en-GB"/>
              </w:rPr>
              <w:t>Küsimusele olid etteantud vastusevariandid.</w:t>
            </w:r>
          </w:p>
          <w:p w:rsidR="0091598F" w:rsidRPr="00F63E51" w:rsidRDefault="0091598F" w:rsidP="005949A3">
            <w:pPr>
              <w:rPr>
                <w:rFonts w:ascii="Arial Narrow" w:hAnsi="Arial Narrow"/>
                <w:sz w:val="24"/>
                <w:szCs w:val="24"/>
                <w:lang w:val="en-GB"/>
              </w:rPr>
            </w:pPr>
          </w:p>
          <w:p w:rsidR="005949A3" w:rsidRDefault="005949A3" w:rsidP="00AF0178">
            <w:pPr>
              <w:rPr>
                <w:rFonts w:ascii="Arial Narrow" w:hAnsi="Arial Narrow"/>
                <w:sz w:val="24"/>
                <w:szCs w:val="24"/>
                <w:lang w:val="en-GB"/>
              </w:rPr>
            </w:pPr>
            <w:r w:rsidRPr="00F63E51">
              <w:rPr>
                <w:rFonts w:ascii="Arial Narrow" w:hAnsi="Arial Narrow"/>
                <w:sz w:val="24"/>
                <w:szCs w:val="24"/>
                <w:lang w:val="en-GB"/>
              </w:rPr>
              <w:t>438 vastajad märkis, et nad ei soovi olla vabatahtlikuks seltsiliseks, 59 ei oska öelda, 12 inimest on juba vabatahtlikud abistajad ning 7 sooviks olla, kuid ei tea, kuhu pöörduda. Muude variantide all olid vast</w:t>
            </w:r>
            <w:r w:rsidR="00637D00">
              <w:rPr>
                <w:rFonts w:ascii="Arial Narrow" w:hAnsi="Arial Narrow"/>
                <w:sz w:val="24"/>
                <w:szCs w:val="24"/>
                <w:lang w:val="en-GB"/>
              </w:rPr>
              <w:t>ajad selgitanud tingimusi, mille puhul nad</w:t>
            </w:r>
            <w:r w:rsidRPr="00F63E51">
              <w:rPr>
                <w:rFonts w:ascii="Arial Narrow" w:hAnsi="Arial Narrow"/>
                <w:sz w:val="24"/>
                <w:szCs w:val="24"/>
                <w:lang w:val="en-GB"/>
              </w:rPr>
              <w:t xml:space="preserve"> võiksid olla vabatahtlikud abistajad, mis neid hetkel takistab, miks nad ei soovi olla </w:t>
            </w:r>
            <w:r w:rsidR="00AF0178">
              <w:rPr>
                <w:rFonts w:ascii="Arial Narrow" w:hAnsi="Arial Narrow"/>
                <w:sz w:val="24"/>
                <w:szCs w:val="24"/>
                <w:lang w:val="en-GB"/>
              </w:rPr>
              <w:t>või</w:t>
            </w:r>
            <w:r w:rsidRPr="00F63E51">
              <w:rPr>
                <w:rFonts w:ascii="Arial Narrow" w:hAnsi="Arial Narrow"/>
                <w:sz w:val="24"/>
                <w:szCs w:val="24"/>
                <w:lang w:val="en-GB"/>
              </w:rPr>
              <w:t xml:space="preserve"> </w:t>
            </w:r>
            <w:r w:rsidR="00AF0178">
              <w:rPr>
                <w:rFonts w:ascii="Arial Narrow" w:hAnsi="Arial Narrow"/>
                <w:sz w:val="24"/>
                <w:szCs w:val="24"/>
                <w:lang w:val="en-GB"/>
              </w:rPr>
              <w:t>kirjeldasid</w:t>
            </w:r>
            <w:r w:rsidR="00637D00">
              <w:rPr>
                <w:rFonts w:ascii="Arial Narrow" w:hAnsi="Arial Narrow"/>
                <w:sz w:val="24"/>
                <w:szCs w:val="24"/>
                <w:lang w:val="en-GB"/>
              </w:rPr>
              <w:t xml:space="preserve"> </w:t>
            </w:r>
            <w:r w:rsidRPr="00F63E51">
              <w:rPr>
                <w:rFonts w:ascii="Arial Narrow" w:hAnsi="Arial Narrow"/>
                <w:sz w:val="24"/>
                <w:szCs w:val="24"/>
                <w:lang w:val="en-GB"/>
              </w:rPr>
              <w:t>oma tegevust kaudsete abistajatena, kas naabritele, sõpradele, pereliikmetele.</w:t>
            </w:r>
          </w:p>
        </w:tc>
      </w:tr>
    </w:tbl>
    <w:p w:rsidR="00DD10AD" w:rsidRDefault="00DD10AD" w:rsidP="00246F92">
      <w:pPr>
        <w:spacing w:after="0"/>
        <w:jc w:val="both"/>
        <w:rPr>
          <w:rFonts w:ascii="Arial Narrow" w:hAnsi="Arial Narrow"/>
          <w:sz w:val="24"/>
          <w:szCs w:val="24"/>
          <w:lang w:val="en-GB"/>
        </w:rPr>
      </w:pPr>
    </w:p>
    <w:p w:rsidR="00DD10AD" w:rsidRDefault="00DD10AD" w:rsidP="00246F92">
      <w:pPr>
        <w:spacing w:after="0"/>
        <w:jc w:val="both"/>
        <w:rPr>
          <w:rFonts w:ascii="Arial Narrow" w:hAnsi="Arial Narrow"/>
          <w:b/>
          <w:sz w:val="24"/>
          <w:szCs w:val="24"/>
          <w:lang w:val="en-GB"/>
        </w:rPr>
      </w:pPr>
      <w:r w:rsidRPr="00DD10AD">
        <w:rPr>
          <w:rFonts w:ascii="Arial Narrow" w:hAnsi="Arial Narrow"/>
          <w:b/>
          <w:sz w:val="24"/>
          <w:szCs w:val="24"/>
          <w:lang w:val="en-GB"/>
        </w:rPr>
        <w:t xml:space="preserve">34. Kas soovite, </w:t>
      </w:r>
      <w:proofErr w:type="gramStart"/>
      <w:r w:rsidRPr="00DD10AD">
        <w:rPr>
          <w:rFonts w:ascii="Arial Narrow" w:hAnsi="Arial Narrow"/>
          <w:b/>
          <w:sz w:val="24"/>
          <w:szCs w:val="24"/>
          <w:lang w:val="en-GB"/>
        </w:rPr>
        <w:t>et</w:t>
      </w:r>
      <w:proofErr w:type="gramEnd"/>
      <w:r w:rsidRPr="00DD10AD">
        <w:rPr>
          <w:rFonts w:ascii="Arial Narrow" w:hAnsi="Arial Narrow"/>
          <w:b/>
          <w:sz w:val="24"/>
          <w:szCs w:val="24"/>
          <w:lang w:val="en-GB"/>
        </w:rPr>
        <w:t xml:space="preserve"> Teie juures käiks vabatahtlik?</w:t>
      </w:r>
    </w:p>
    <w:tbl>
      <w:tblPr>
        <w:tblStyle w:val="Kontuurtabe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810"/>
        <w:gridCol w:w="4006"/>
      </w:tblGrid>
      <w:tr w:rsidR="005949A3" w:rsidRPr="005A3ACA" w:rsidTr="007D1231">
        <w:tc>
          <w:tcPr>
            <w:tcW w:w="4889" w:type="dxa"/>
          </w:tcPr>
          <w:p w:rsidR="005949A3" w:rsidRDefault="007D1231" w:rsidP="00246F92">
            <w:pPr>
              <w:jc w:val="both"/>
              <w:rPr>
                <w:rFonts w:ascii="Arial Narrow" w:hAnsi="Arial Narrow"/>
                <w:b/>
                <w:sz w:val="24"/>
                <w:szCs w:val="24"/>
                <w:lang w:val="en-GB"/>
              </w:rPr>
            </w:pPr>
            <w:r>
              <w:rPr>
                <w:noProof/>
                <w:lang w:val="et-EE" w:eastAsia="et-EE"/>
              </w:rPr>
              <w:drawing>
                <wp:inline distT="0" distB="0" distL="0" distR="0" wp14:anchorId="10292E6B" wp14:editId="20CC1CDF">
                  <wp:extent cx="3600450" cy="2514600"/>
                  <wp:effectExtent l="0" t="0" r="0" b="0"/>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4889" w:type="dxa"/>
          </w:tcPr>
          <w:p w:rsidR="005949A3" w:rsidRDefault="005949A3" w:rsidP="005949A3">
            <w:pPr>
              <w:rPr>
                <w:rFonts w:ascii="Arial Narrow" w:hAnsi="Arial Narrow"/>
                <w:sz w:val="24"/>
                <w:szCs w:val="24"/>
                <w:lang w:val="en-GB"/>
              </w:rPr>
            </w:pPr>
            <w:r>
              <w:rPr>
                <w:rFonts w:ascii="Arial Narrow" w:hAnsi="Arial Narrow"/>
                <w:sz w:val="24"/>
                <w:szCs w:val="24"/>
                <w:lang w:val="en-GB"/>
              </w:rPr>
              <w:t>Vabatahtlik</w:t>
            </w:r>
            <w:r w:rsidR="00986647">
              <w:rPr>
                <w:rFonts w:ascii="Arial Narrow" w:hAnsi="Arial Narrow"/>
                <w:sz w:val="24"/>
                <w:szCs w:val="24"/>
                <w:lang w:val="en-GB"/>
              </w:rPr>
              <w:t>e</w:t>
            </w:r>
            <w:r>
              <w:rPr>
                <w:rFonts w:ascii="Arial Narrow" w:hAnsi="Arial Narrow"/>
                <w:sz w:val="24"/>
                <w:szCs w:val="24"/>
                <w:lang w:val="en-GB"/>
              </w:rPr>
              <w:t xml:space="preserve"> külastust ei soovi 481 vastajat, 17 sooviksid, kuid ei tea kuhu pöörduda ning 44 vastajat ei soovi</w:t>
            </w:r>
            <w:r w:rsidR="00A84A21">
              <w:rPr>
                <w:rFonts w:ascii="Arial Narrow" w:hAnsi="Arial Narrow"/>
                <w:sz w:val="24"/>
                <w:szCs w:val="24"/>
                <w:lang w:val="en-GB"/>
              </w:rPr>
              <w:t xml:space="preserve"> külastust</w:t>
            </w:r>
            <w:r>
              <w:rPr>
                <w:rFonts w:ascii="Arial Narrow" w:hAnsi="Arial Narrow"/>
                <w:sz w:val="24"/>
                <w:szCs w:val="24"/>
                <w:lang w:val="en-GB"/>
              </w:rPr>
              <w:t xml:space="preserve">. </w:t>
            </w:r>
          </w:p>
          <w:p w:rsidR="005949A3" w:rsidRDefault="005949A3" w:rsidP="00246F92">
            <w:pPr>
              <w:jc w:val="both"/>
              <w:rPr>
                <w:rFonts w:ascii="Arial Narrow" w:hAnsi="Arial Narrow"/>
                <w:b/>
                <w:sz w:val="24"/>
                <w:szCs w:val="24"/>
                <w:lang w:val="en-GB"/>
              </w:rPr>
            </w:pPr>
          </w:p>
        </w:tc>
      </w:tr>
    </w:tbl>
    <w:p w:rsidR="000F0226" w:rsidRDefault="000F0226" w:rsidP="00246F92">
      <w:pPr>
        <w:spacing w:after="0"/>
        <w:jc w:val="both"/>
        <w:rPr>
          <w:rFonts w:ascii="Arial Narrow" w:hAnsi="Arial Narrow"/>
          <w:b/>
          <w:sz w:val="24"/>
          <w:szCs w:val="24"/>
          <w:lang w:val="en-GB"/>
        </w:rPr>
      </w:pPr>
      <w:r>
        <w:rPr>
          <w:rFonts w:ascii="Arial Narrow" w:hAnsi="Arial Narrow"/>
          <w:b/>
          <w:sz w:val="24"/>
          <w:szCs w:val="24"/>
          <w:lang w:val="en-GB"/>
        </w:rPr>
        <w:t>ETTEPANEKUD</w:t>
      </w:r>
    </w:p>
    <w:p w:rsidR="00F601BC" w:rsidRDefault="00F601BC" w:rsidP="00246F92">
      <w:pPr>
        <w:spacing w:after="0"/>
        <w:jc w:val="both"/>
        <w:rPr>
          <w:rFonts w:ascii="Arial Narrow" w:hAnsi="Arial Narrow"/>
          <w:sz w:val="24"/>
          <w:szCs w:val="24"/>
          <w:lang w:val="en-GB"/>
        </w:rPr>
      </w:pPr>
    </w:p>
    <w:p w:rsidR="000F0226" w:rsidRDefault="000F0226" w:rsidP="00246F92">
      <w:pPr>
        <w:spacing w:after="0"/>
        <w:jc w:val="both"/>
        <w:rPr>
          <w:rFonts w:ascii="Arial Narrow" w:hAnsi="Arial Narrow"/>
          <w:b/>
          <w:sz w:val="24"/>
          <w:szCs w:val="24"/>
          <w:lang w:val="en-GB"/>
        </w:rPr>
      </w:pPr>
      <w:r>
        <w:rPr>
          <w:rFonts w:ascii="Arial Narrow" w:hAnsi="Arial Narrow"/>
          <w:b/>
          <w:sz w:val="24"/>
          <w:szCs w:val="24"/>
          <w:lang w:val="en-GB"/>
        </w:rPr>
        <w:t>35. Ettepanekud Hiiumaa Vallavalitsusele</w:t>
      </w:r>
    </w:p>
    <w:p w:rsidR="0091598F" w:rsidRDefault="0091598F" w:rsidP="00246F92">
      <w:pPr>
        <w:spacing w:after="0"/>
        <w:jc w:val="both"/>
        <w:rPr>
          <w:rFonts w:ascii="Arial Narrow" w:hAnsi="Arial Narrow"/>
          <w:b/>
          <w:sz w:val="24"/>
          <w:szCs w:val="24"/>
          <w:lang w:val="en-GB"/>
        </w:rPr>
      </w:pPr>
    </w:p>
    <w:p w:rsidR="00193C44" w:rsidRDefault="00963E42" w:rsidP="00246F92">
      <w:pPr>
        <w:spacing w:after="0"/>
        <w:jc w:val="both"/>
        <w:rPr>
          <w:rFonts w:ascii="Arial Narrow" w:hAnsi="Arial Narrow"/>
          <w:sz w:val="24"/>
          <w:szCs w:val="24"/>
          <w:lang w:val="en-GB"/>
        </w:rPr>
      </w:pPr>
      <w:r w:rsidRPr="00A642DC">
        <w:rPr>
          <w:rFonts w:ascii="Arial Narrow" w:hAnsi="Arial Narrow"/>
          <w:sz w:val="24"/>
          <w:szCs w:val="24"/>
        </w:rPr>
        <w:t xml:space="preserve">Küsimus võimaldas </w:t>
      </w:r>
      <w:r w:rsidR="00A642DC" w:rsidRPr="00A642DC">
        <w:rPr>
          <w:rFonts w:ascii="Arial Narrow" w:hAnsi="Arial Narrow"/>
          <w:sz w:val="24"/>
          <w:szCs w:val="24"/>
        </w:rPr>
        <w:t>vastusena anda vabatekstikirjelduse</w:t>
      </w:r>
      <w:r w:rsidRPr="00A642DC">
        <w:rPr>
          <w:rFonts w:ascii="Arial Narrow" w:hAnsi="Arial Narrow"/>
          <w:sz w:val="24"/>
          <w:szCs w:val="24"/>
        </w:rPr>
        <w:t>. Antud küsimuse vastused sarnanevad suures osas küsimuse nr 25 vastustele, kus paluti</w:t>
      </w:r>
      <w:r w:rsidR="007C6B7E" w:rsidRPr="00A642DC">
        <w:rPr>
          <w:rFonts w:ascii="Arial Narrow" w:hAnsi="Arial Narrow"/>
          <w:sz w:val="24"/>
          <w:szCs w:val="24"/>
        </w:rPr>
        <w:t xml:space="preserve"> kirjeldada mid</w:t>
      </w:r>
      <w:r w:rsidRPr="00A642DC">
        <w:rPr>
          <w:rFonts w:ascii="Arial Narrow" w:hAnsi="Arial Narrow"/>
          <w:sz w:val="24"/>
          <w:szCs w:val="24"/>
        </w:rPr>
        <w:t>a võiks vallavalitsus lisaks teha või milliseid sotsiaalteenuseid pakkuda, et eakate toimetulek Hiiumaa vallas paraneks.</w:t>
      </w:r>
      <w:r w:rsidR="00621F1A" w:rsidRPr="00A642DC">
        <w:rPr>
          <w:rFonts w:ascii="Arial Narrow" w:hAnsi="Arial Narrow"/>
          <w:sz w:val="24"/>
          <w:szCs w:val="24"/>
        </w:rPr>
        <w:t xml:space="preserve"> </w:t>
      </w:r>
      <w:r w:rsidR="00A642DC" w:rsidRPr="00A642DC">
        <w:rPr>
          <w:rFonts w:ascii="Arial Narrow" w:hAnsi="Arial Narrow"/>
          <w:sz w:val="24"/>
          <w:szCs w:val="24"/>
        </w:rPr>
        <w:t>E</w:t>
      </w:r>
      <w:r w:rsidR="00A642DC">
        <w:rPr>
          <w:rFonts w:ascii="Arial Narrow" w:hAnsi="Arial Narrow"/>
          <w:sz w:val="24"/>
          <w:szCs w:val="24"/>
        </w:rPr>
        <w:t>namus</w:t>
      </w:r>
      <w:r w:rsidR="00621F1A" w:rsidRPr="00A642DC">
        <w:rPr>
          <w:rFonts w:ascii="Arial Narrow" w:hAnsi="Arial Narrow"/>
          <w:sz w:val="24"/>
          <w:szCs w:val="24"/>
        </w:rPr>
        <w:t xml:space="preserve"> vastajaid nimetavad </w:t>
      </w:r>
      <w:r w:rsidR="00334F65" w:rsidRPr="00A642DC">
        <w:rPr>
          <w:rFonts w:ascii="Arial Narrow" w:hAnsi="Arial Narrow"/>
          <w:sz w:val="24"/>
          <w:szCs w:val="24"/>
        </w:rPr>
        <w:t xml:space="preserve">selle küsimuse juures </w:t>
      </w:r>
      <w:r w:rsidR="00621F1A" w:rsidRPr="00A642DC">
        <w:rPr>
          <w:rFonts w:ascii="Arial Narrow" w:hAnsi="Arial Narrow"/>
          <w:sz w:val="24"/>
          <w:szCs w:val="24"/>
        </w:rPr>
        <w:t xml:space="preserve">vajadust </w:t>
      </w:r>
      <w:r w:rsidR="00334F65" w:rsidRPr="00A642DC">
        <w:rPr>
          <w:rFonts w:ascii="Arial Narrow" w:hAnsi="Arial Narrow"/>
          <w:sz w:val="24"/>
          <w:szCs w:val="24"/>
        </w:rPr>
        <w:t xml:space="preserve">parema ühistranspordikorralduse, teedevõrgustiku parendamise järele maakohtades ning hooldekodu või pansionaadi rajamist. </w:t>
      </w:r>
      <w:r w:rsidR="00334F65">
        <w:rPr>
          <w:rFonts w:ascii="Arial Narrow" w:hAnsi="Arial Narrow"/>
          <w:sz w:val="24"/>
          <w:szCs w:val="24"/>
          <w:lang w:val="en-GB"/>
        </w:rPr>
        <w:t xml:space="preserve">Probleeme on nimetatud ka prügiveo </w:t>
      </w:r>
      <w:proofErr w:type="gramStart"/>
      <w:r w:rsidR="00334F65">
        <w:rPr>
          <w:rFonts w:ascii="Arial Narrow" w:hAnsi="Arial Narrow"/>
          <w:sz w:val="24"/>
          <w:szCs w:val="24"/>
          <w:lang w:val="en-GB"/>
        </w:rPr>
        <w:t>ja</w:t>
      </w:r>
      <w:proofErr w:type="gramEnd"/>
      <w:r w:rsidR="00334F65">
        <w:rPr>
          <w:rFonts w:ascii="Arial Narrow" w:hAnsi="Arial Narrow"/>
          <w:sz w:val="24"/>
          <w:szCs w:val="24"/>
          <w:lang w:val="en-GB"/>
        </w:rPr>
        <w:t xml:space="preserve"> lumekoristuse </w:t>
      </w:r>
      <w:r w:rsidR="00E74E16">
        <w:rPr>
          <w:rFonts w:ascii="Arial Narrow" w:hAnsi="Arial Narrow"/>
          <w:sz w:val="24"/>
          <w:szCs w:val="24"/>
          <w:lang w:val="en-GB"/>
        </w:rPr>
        <w:t>valdkonnas</w:t>
      </w:r>
      <w:r w:rsidR="00334F65">
        <w:rPr>
          <w:rFonts w:ascii="Arial Narrow" w:hAnsi="Arial Narrow"/>
          <w:sz w:val="24"/>
          <w:szCs w:val="24"/>
          <w:lang w:val="en-GB"/>
        </w:rPr>
        <w:t>s. S</w:t>
      </w:r>
      <w:r w:rsidR="00621F1A" w:rsidRPr="00621F1A">
        <w:rPr>
          <w:rFonts w:ascii="Arial Narrow" w:hAnsi="Arial Narrow"/>
          <w:sz w:val="24"/>
          <w:szCs w:val="24"/>
          <w:lang w:val="en-GB"/>
        </w:rPr>
        <w:t xml:space="preserve">uur </w:t>
      </w:r>
      <w:proofErr w:type="gramStart"/>
      <w:r w:rsidR="00621F1A" w:rsidRPr="00621F1A">
        <w:rPr>
          <w:rFonts w:ascii="Arial Narrow" w:hAnsi="Arial Narrow"/>
          <w:sz w:val="24"/>
          <w:szCs w:val="24"/>
          <w:lang w:val="en-GB"/>
        </w:rPr>
        <w:t>osa</w:t>
      </w:r>
      <w:proofErr w:type="gramEnd"/>
      <w:r w:rsidR="00621F1A" w:rsidRPr="00621F1A">
        <w:rPr>
          <w:rFonts w:ascii="Arial Narrow" w:hAnsi="Arial Narrow"/>
          <w:sz w:val="24"/>
          <w:szCs w:val="24"/>
          <w:lang w:val="en-GB"/>
        </w:rPr>
        <w:t xml:space="preserve"> vastajaid elab maapiirkonnas, oma majas, mis on üksi elavale pensioniealisele inimesele nii majanduslikult kui füüsiliselt keeruline.</w:t>
      </w:r>
      <w:r w:rsidR="00334F65">
        <w:rPr>
          <w:rFonts w:ascii="Arial Narrow" w:hAnsi="Arial Narrow"/>
          <w:sz w:val="24"/>
          <w:szCs w:val="24"/>
          <w:lang w:val="en-GB"/>
        </w:rPr>
        <w:t xml:space="preserve"> Majapidamiste kaugus keskusest põhjustab logistilisi probleeme, kuna bussiliiklus on hõre, kauplused, perearst </w:t>
      </w:r>
      <w:proofErr w:type="gramStart"/>
      <w:r w:rsidR="00334F65">
        <w:rPr>
          <w:rFonts w:ascii="Arial Narrow" w:hAnsi="Arial Narrow"/>
          <w:sz w:val="24"/>
          <w:szCs w:val="24"/>
          <w:lang w:val="en-GB"/>
        </w:rPr>
        <w:t>ja</w:t>
      </w:r>
      <w:proofErr w:type="gramEnd"/>
      <w:r w:rsidR="00334F65">
        <w:rPr>
          <w:rFonts w:ascii="Arial Narrow" w:hAnsi="Arial Narrow"/>
          <w:sz w:val="24"/>
          <w:szCs w:val="24"/>
          <w:lang w:val="en-GB"/>
        </w:rPr>
        <w:t xml:space="preserve"> apteek on kodust kaugel. Probleemide kõrval on </w:t>
      </w:r>
      <w:r w:rsidR="00CA0E5D">
        <w:rPr>
          <w:rFonts w:ascii="Arial Narrow" w:hAnsi="Arial Narrow"/>
          <w:sz w:val="24"/>
          <w:szCs w:val="24"/>
          <w:lang w:val="en-GB"/>
        </w:rPr>
        <w:t>hea</w:t>
      </w:r>
      <w:r w:rsidR="00334F65">
        <w:rPr>
          <w:rFonts w:ascii="Arial Narrow" w:hAnsi="Arial Narrow"/>
          <w:sz w:val="24"/>
          <w:szCs w:val="24"/>
          <w:lang w:val="en-GB"/>
        </w:rPr>
        <w:t xml:space="preserve"> lugeda, </w:t>
      </w:r>
      <w:proofErr w:type="gramStart"/>
      <w:r w:rsidR="00334F65">
        <w:rPr>
          <w:rFonts w:ascii="Arial Narrow" w:hAnsi="Arial Narrow"/>
          <w:sz w:val="24"/>
          <w:szCs w:val="24"/>
          <w:lang w:val="en-GB"/>
        </w:rPr>
        <w:t>et</w:t>
      </w:r>
      <w:proofErr w:type="gramEnd"/>
      <w:r w:rsidR="00334F65">
        <w:rPr>
          <w:rFonts w:ascii="Arial Narrow" w:hAnsi="Arial Narrow"/>
          <w:sz w:val="24"/>
          <w:szCs w:val="24"/>
          <w:lang w:val="en-GB"/>
        </w:rPr>
        <w:t xml:space="preserve"> osad vastajad soovivad lihtsalt ka edu ja jõudu töö korraldamisel ning soovitavad samamoodi jätkata.</w:t>
      </w:r>
      <w:r w:rsidR="00A642DC">
        <w:rPr>
          <w:rFonts w:ascii="Arial Narrow" w:hAnsi="Arial Narrow"/>
          <w:sz w:val="24"/>
          <w:szCs w:val="24"/>
          <w:lang w:val="en-GB"/>
        </w:rPr>
        <w:t xml:space="preserve"> </w:t>
      </w:r>
      <w:proofErr w:type="gramStart"/>
      <w:r w:rsidR="00A642DC">
        <w:rPr>
          <w:rFonts w:ascii="Arial Narrow" w:hAnsi="Arial Narrow"/>
          <w:sz w:val="24"/>
          <w:szCs w:val="24"/>
          <w:lang w:val="en-GB"/>
        </w:rPr>
        <w:t xml:space="preserve">Küsimusele jättis vastamata </w:t>
      </w:r>
      <w:r w:rsidRPr="00334F65">
        <w:rPr>
          <w:rFonts w:ascii="Arial Narrow" w:hAnsi="Arial Narrow"/>
          <w:sz w:val="24"/>
          <w:szCs w:val="24"/>
          <w:lang w:val="en-GB"/>
        </w:rPr>
        <w:t>38</w:t>
      </w:r>
      <w:r w:rsidR="007C6B7E" w:rsidRPr="00334F65">
        <w:rPr>
          <w:rFonts w:ascii="Arial Narrow" w:hAnsi="Arial Narrow"/>
          <w:sz w:val="24"/>
          <w:szCs w:val="24"/>
          <w:lang w:val="en-GB"/>
        </w:rPr>
        <w:t>5</w:t>
      </w:r>
      <w:r w:rsidR="00A642DC">
        <w:rPr>
          <w:rFonts w:ascii="Arial Narrow" w:hAnsi="Arial Narrow"/>
          <w:sz w:val="24"/>
          <w:szCs w:val="24"/>
          <w:lang w:val="en-GB"/>
        </w:rPr>
        <w:t xml:space="preserve"> inimest</w:t>
      </w:r>
      <w:r w:rsidRPr="00334F65">
        <w:rPr>
          <w:rFonts w:ascii="Arial Narrow" w:hAnsi="Arial Narrow"/>
          <w:sz w:val="24"/>
          <w:szCs w:val="24"/>
          <w:lang w:val="en-GB"/>
        </w:rPr>
        <w:t>.</w:t>
      </w:r>
      <w:proofErr w:type="gramEnd"/>
    </w:p>
    <w:p w:rsidR="007D1231" w:rsidRDefault="007D1231">
      <w:pPr>
        <w:rPr>
          <w:rFonts w:ascii="Arial Narrow" w:hAnsi="Arial Narrow"/>
          <w:sz w:val="24"/>
          <w:szCs w:val="24"/>
          <w:lang w:val="en-GB"/>
        </w:rPr>
      </w:pPr>
      <w:r>
        <w:rPr>
          <w:rFonts w:ascii="Arial Narrow" w:hAnsi="Arial Narrow"/>
          <w:sz w:val="24"/>
          <w:szCs w:val="24"/>
          <w:lang w:val="en-GB"/>
        </w:rPr>
        <w:br w:type="page"/>
      </w:r>
    </w:p>
    <w:p w:rsidR="00193C44" w:rsidRDefault="00193C44" w:rsidP="00246F92">
      <w:pPr>
        <w:spacing w:after="0"/>
        <w:jc w:val="both"/>
        <w:rPr>
          <w:rFonts w:ascii="Arial Narrow" w:hAnsi="Arial Narrow"/>
          <w:b/>
          <w:sz w:val="24"/>
          <w:szCs w:val="24"/>
          <w:lang w:val="en-GB"/>
        </w:rPr>
      </w:pPr>
      <w:r w:rsidRPr="00F63E51">
        <w:rPr>
          <w:rFonts w:ascii="Arial Narrow" w:hAnsi="Arial Narrow"/>
          <w:b/>
          <w:sz w:val="24"/>
          <w:szCs w:val="24"/>
          <w:lang w:val="en-GB"/>
        </w:rPr>
        <w:lastRenderedPageBreak/>
        <w:t>KÜSITLUSE KOKKUVÕTTED</w:t>
      </w:r>
    </w:p>
    <w:p w:rsidR="00F63E51" w:rsidRDefault="00F63E51" w:rsidP="00246F92">
      <w:pPr>
        <w:spacing w:after="0"/>
        <w:jc w:val="both"/>
        <w:rPr>
          <w:rFonts w:ascii="Arial Narrow" w:hAnsi="Arial Narrow"/>
          <w:b/>
          <w:sz w:val="24"/>
          <w:szCs w:val="24"/>
          <w:lang w:val="en-GB"/>
        </w:rPr>
      </w:pPr>
    </w:p>
    <w:p w:rsidR="001A7527" w:rsidRDefault="00334F65" w:rsidP="002A5343">
      <w:pPr>
        <w:spacing w:after="120"/>
        <w:jc w:val="both"/>
        <w:rPr>
          <w:rFonts w:ascii="Arial Narrow" w:hAnsi="Arial Narrow"/>
          <w:sz w:val="24"/>
          <w:szCs w:val="24"/>
          <w:lang w:val="en-GB"/>
        </w:rPr>
      </w:pPr>
      <w:r>
        <w:rPr>
          <w:rFonts w:ascii="Arial Narrow" w:hAnsi="Arial Narrow"/>
          <w:sz w:val="24"/>
          <w:szCs w:val="24"/>
          <w:lang w:val="en-GB"/>
        </w:rPr>
        <w:t xml:space="preserve">Küsitluse </w:t>
      </w:r>
      <w:r w:rsidR="004C2CEC">
        <w:rPr>
          <w:rFonts w:ascii="Arial Narrow" w:hAnsi="Arial Narrow"/>
          <w:sz w:val="24"/>
          <w:szCs w:val="24"/>
          <w:lang w:val="en-GB"/>
        </w:rPr>
        <w:t>andmete analüüsi kokkuvõtteks</w:t>
      </w:r>
      <w:r>
        <w:rPr>
          <w:rFonts w:ascii="Arial Narrow" w:hAnsi="Arial Narrow"/>
          <w:sz w:val="24"/>
          <w:szCs w:val="24"/>
          <w:lang w:val="en-GB"/>
        </w:rPr>
        <w:t xml:space="preserve"> võib öelda, </w:t>
      </w:r>
      <w:proofErr w:type="gramStart"/>
      <w:r>
        <w:rPr>
          <w:rFonts w:ascii="Arial Narrow" w:hAnsi="Arial Narrow"/>
          <w:sz w:val="24"/>
          <w:szCs w:val="24"/>
          <w:lang w:val="en-GB"/>
        </w:rPr>
        <w:t>et</w:t>
      </w:r>
      <w:proofErr w:type="gramEnd"/>
      <w:r w:rsidR="004C2CEC">
        <w:rPr>
          <w:rFonts w:ascii="Arial Narrow" w:hAnsi="Arial Narrow"/>
          <w:sz w:val="24"/>
          <w:szCs w:val="24"/>
          <w:lang w:val="en-GB"/>
        </w:rPr>
        <w:t xml:space="preserve"> tänane</w:t>
      </w:r>
      <w:r>
        <w:rPr>
          <w:rFonts w:ascii="Arial Narrow" w:hAnsi="Arial Narrow"/>
          <w:sz w:val="24"/>
          <w:szCs w:val="24"/>
          <w:lang w:val="en-GB"/>
        </w:rPr>
        <w:t xml:space="preserve"> </w:t>
      </w:r>
      <w:r w:rsidR="004C2CEC">
        <w:rPr>
          <w:rFonts w:ascii="Arial Narrow" w:hAnsi="Arial Narrow"/>
          <w:sz w:val="24"/>
          <w:szCs w:val="24"/>
          <w:lang w:val="en-GB"/>
        </w:rPr>
        <w:t>Hiiumaa eakas on</w:t>
      </w:r>
      <w:r w:rsidR="00557222">
        <w:rPr>
          <w:rFonts w:ascii="Arial Narrow" w:hAnsi="Arial Narrow"/>
          <w:sz w:val="24"/>
          <w:szCs w:val="24"/>
          <w:lang w:val="en-GB"/>
        </w:rPr>
        <w:t xml:space="preserve"> n</w:t>
      </w:r>
      <w:r w:rsidR="0079661F">
        <w:rPr>
          <w:rFonts w:ascii="Arial Narrow" w:hAnsi="Arial Narrow"/>
          <w:sz w:val="24"/>
          <w:szCs w:val="24"/>
          <w:lang w:val="en-GB"/>
        </w:rPr>
        <w:t xml:space="preserve">aine, kelle </w:t>
      </w:r>
      <w:r w:rsidR="00F63E51">
        <w:rPr>
          <w:rFonts w:ascii="Arial Narrow" w:hAnsi="Arial Narrow"/>
          <w:sz w:val="24"/>
          <w:szCs w:val="24"/>
          <w:lang w:val="en-GB"/>
        </w:rPr>
        <w:t>keskmine vanus</w:t>
      </w:r>
      <w:r w:rsidR="001C2337">
        <w:rPr>
          <w:rFonts w:ascii="Arial Narrow" w:hAnsi="Arial Narrow"/>
          <w:sz w:val="24"/>
          <w:szCs w:val="24"/>
          <w:lang w:val="en-GB"/>
        </w:rPr>
        <w:t xml:space="preserve"> on 76 </w:t>
      </w:r>
      <w:r w:rsidR="004C2CEC">
        <w:rPr>
          <w:rFonts w:ascii="Arial Narrow" w:hAnsi="Arial Narrow"/>
          <w:sz w:val="24"/>
          <w:szCs w:val="24"/>
          <w:lang w:val="en-GB"/>
        </w:rPr>
        <w:t>eluaastat ning kes</w:t>
      </w:r>
      <w:r w:rsidR="00557222">
        <w:rPr>
          <w:rFonts w:ascii="Arial Narrow" w:hAnsi="Arial Narrow"/>
          <w:sz w:val="24"/>
          <w:szCs w:val="24"/>
          <w:lang w:val="en-GB"/>
        </w:rPr>
        <w:t xml:space="preserve"> </w:t>
      </w:r>
      <w:r w:rsidR="00CC7996">
        <w:rPr>
          <w:rFonts w:ascii="Arial Narrow" w:hAnsi="Arial Narrow"/>
          <w:sz w:val="24"/>
          <w:szCs w:val="24"/>
          <w:lang w:val="en-GB"/>
        </w:rPr>
        <w:t xml:space="preserve">elab üksi oma maamajas (va. </w:t>
      </w:r>
      <w:proofErr w:type="gramStart"/>
      <w:r w:rsidR="00CC7996">
        <w:rPr>
          <w:rFonts w:ascii="Arial Narrow" w:hAnsi="Arial Narrow"/>
          <w:sz w:val="24"/>
          <w:szCs w:val="24"/>
          <w:lang w:val="en-GB"/>
        </w:rPr>
        <w:t>Kärdla osavalla elanikud)</w:t>
      </w:r>
      <w:r w:rsidR="004C2CEC">
        <w:rPr>
          <w:rFonts w:ascii="Arial Narrow" w:hAnsi="Arial Narrow"/>
          <w:sz w:val="24"/>
          <w:szCs w:val="24"/>
          <w:lang w:val="en-GB"/>
        </w:rPr>
        <w:t>.</w:t>
      </w:r>
      <w:proofErr w:type="gramEnd"/>
      <w:r w:rsidR="006C79FF">
        <w:rPr>
          <w:rFonts w:ascii="Arial Narrow" w:hAnsi="Arial Narrow"/>
          <w:sz w:val="24"/>
          <w:szCs w:val="24"/>
          <w:lang w:val="en-GB"/>
        </w:rPr>
        <w:t xml:space="preserve"> </w:t>
      </w:r>
      <w:proofErr w:type="gramStart"/>
      <w:r w:rsidR="006C79FF">
        <w:rPr>
          <w:rFonts w:ascii="Arial Narrow" w:hAnsi="Arial Narrow"/>
          <w:sz w:val="24"/>
          <w:szCs w:val="24"/>
          <w:lang w:val="en-GB"/>
        </w:rPr>
        <w:t>Üksi elamine, suures majapidamises, mis kunagi on olnud terve pere majapidamine,</w:t>
      </w:r>
      <w:r w:rsidR="00D83224">
        <w:rPr>
          <w:rFonts w:ascii="Arial Narrow" w:hAnsi="Arial Narrow"/>
          <w:sz w:val="24"/>
          <w:szCs w:val="24"/>
          <w:lang w:val="en-GB"/>
        </w:rPr>
        <w:t xml:space="preserve"> </w:t>
      </w:r>
      <w:r w:rsidR="006C79FF">
        <w:rPr>
          <w:rFonts w:ascii="Arial Narrow" w:hAnsi="Arial Narrow"/>
          <w:sz w:val="24"/>
          <w:szCs w:val="24"/>
          <w:lang w:val="en-GB"/>
        </w:rPr>
        <w:t xml:space="preserve">on väljakutse </w:t>
      </w:r>
      <w:r w:rsidR="00F601BC">
        <w:rPr>
          <w:rFonts w:ascii="Arial Narrow" w:hAnsi="Arial Narrow"/>
          <w:sz w:val="24"/>
          <w:szCs w:val="24"/>
          <w:lang w:val="en-GB"/>
        </w:rPr>
        <w:t>nii füüsiliselt kui ka</w:t>
      </w:r>
      <w:r w:rsidR="006C79FF">
        <w:rPr>
          <w:rFonts w:ascii="Arial Narrow" w:hAnsi="Arial Narrow"/>
          <w:sz w:val="24"/>
          <w:szCs w:val="24"/>
          <w:lang w:val="en-GB"/>
        </w:rPr>
        <w:t xml:space="preserve"> majanduslikult, kuid täna saadakse mõningase kõrvalabiga sellega siiski hakkama.</w:t>
      </w:r>
      <w:proofErr w:type="gramEnd"/>
      <w:r w:rsidR="006C79FF">
        <w:rPr>
          <w:rFonts w:ascii="Arial Narrow" w:hAnsi="Arial Narrow"/>
          <w:sz w:val="24"/>
          <w:szCs w:val="24"/>
          <w:lang w:val="en-GB"/>
        </w:rPr>
        <w:t xml:space="preserve"> </w:t>
      </w:r>
      <w:proofErr w:type="gramStart"/>
      <w:r w:rsidR="006C79FF">
        <w:rPr>
          <w:rFonts w:ascii="Arial Narrow" w:hAnsi="Arial Narrow"/>
          <w:sz w:val="24"/>
          <w:szCs w:val="24"/>
          <w:lang w:val="en-GB"/>
        </w:rPr>
        <w:t>Vanuse kasvades</w:t>
      </w:r>
      <w:r w:rsidR="00F601BC">
        <w:rPr>
          <w:rFonts w:ascii="Arial Narrow" w:hAnsi="Arial Narrow"/>
          <w:sz w:val="24"/>
          <w:szCs w:val="24"/>
          <w:lang w:val="en-GB"/>
        </w:rPr>
        <w:t>,</w:t>
      </w:r>
      <w:r w:rsidR="006C79FF">
        <w:rPr>
          <w:rFonts w:ascii="Arial Narrow" w:hAnsi="Arial Narrow"/>
          <w:sz w:val="24"/>
          <w:szCs w:val="24"/>
          <w:lang w:val="en-GB"/>
        </w:rPr>
        <w:t xml:space="preserve"> kui enam ise hakkama ei saada, loodab keskmine vastaja kas oma lastele või ei ole sellele teemale veel mõelnud.</w:t>
      </w:r>
      <w:proofErr w:type="gramEnd"/>
      <w:r w:rsidR="006C79FF">
        <w:rPr>
          <w:rFonts w:ascii="Arial Narrow" w:hAnsi="Arial Narrow"/>
          <w:sz w:val="24"/>
          <w:szCs w:val="24"/>
          <w:lang w:val="en-GB"/>
        </w:rPr>
        <w:t xml:space="preserve"> </w:t>
      </w:r>
      <w:proofErr w:type="gramStart"/>
      <w:r w:rsidR="006C79FF">
        <w:rPr>
          <w:rFonts w:ascii="Arial Narrow" w:hAnsi="Arial Narrow"/>
          <w:sz w:val="24"/>
          <w:szCs w:val="24"/>
          <w:lang w:val="en-GB"/>
        </w:rPr>
        <w:t>V</w:t>
      </w:r>
      <w:r w:rsidR="00F601BC">
        <w:rPr>
          <w:rFonts w:ascii="Arial Narrow" w:hAnsi="Arial Narrow"/>
          <w:sz w:val="24"/>
          <w:szCs w:val="24"/>
          <w:lang w:val="en-GB"/>
        </w:rPr>
        <w:t>a</w:t>
      </w:r>
      <w:r w:rsidR="001949BC">
        <w:rPr>
          <w:rFonts w:ascii="Arial Narrow" w:hAnsi="Arial Narrow"/>
          <w:sz w:val="24"/>
          <w:szCs w:val="24"/>
          <w:lang w:val="en-GB"/>
        </w:rPr>
        <w:t xml:space="preserve">stajate </w:t>
      </w:r>
      <w:r w:rsidR="00F601BC">
        <w:rPr>
          <w:rFonts w:ascii="Arial Narrow" w:hAnsi="Arial Narrow"/>
          <w:sz w:val="24"/>
          <w:szCs w:val="24"/>
          <w:lang w:val="en-GB"/>
        </w:rPr>
        <w:t>hulk</w:t>
      </w:r>
      <w:r w:rsidR="001949BC">
        <w:rPr>
          <w:rFonts w:ascii="Arial Narrow" w:hAnsi="Arial Narrow"/>
          <w:sz w:val="24"/>
          <w:szCs w:val="24"/>
          <w:lang w:val="en-GB"/>
        </w:rPr>
        <w:t>, kes on</w:t>
      </w:r>
      <w:r w:rsidR="006C79FF">
        <w:rPr>
          <w:rFonts w:ascii="Arial Narrow" w:hAnsi="Arial Narrow"/>
          <w:sz w:val="24"/>
          <w:szCs w:val="24"/>
          <w:lang w:val="en-GB"/>
        </w:rPr>
        <w:t xml:space="preserve"> tunnetanud vajadust</w:t>
      </w:r>
      <w:r w:rsidR="00A635C6">
        <w:rPr>
          <w:rFonts w:ascii="Arial Narrow" w:hAnsi="Arial Narrow"/>
          <w:sz w:val="24"/>
          <w:szCs w:val="24"/>
          <w:lang w:val="en-GB"/>
        </w:rPr>
        <w:t xml:space="preserve"> tulevikus</w:t>
      </w:r>
      <w:r w:rsidR="006C79FF">
        <w:rPr>
          <w:rFonts w:ascii="Arial Narrow" w:hAnsi="Arial Narrow"/>
          <w:sz w:val="24"/>
          <w:szCs w:val="24"/>
          <w:lang w:val="en-GB"/>
        </w:rPr>
        <w:t xml:space="preserve"> kas hooldekodus või pansionaadis viibimiseks</w:t>
      </w:r>
      <w:r w:rsidR="001949BC">
        <w:rPr>
          <w:rFonts w:ascii="Arial Narrow" w:hAnsi="Arial Narrow"/>
          <w:sz w:val="24"/>
          <w:szCs w:val="24"/>
          <w:lang w:val="en-GB"/>
        </w:rPr>
        <w:t>, on väike</w:t>
      </w:r>
      <w:r w:rsidR="006C79FF">
        <w:rPr>
          <w:rFonts w:ascii="Arial Narrow" w:hAnsi="Arial Narrow"/>
          <w:sz w:val="24"/>
          <w:szCs w:val="24"/>
          <w:lang w:val="en-GB"/>
        </w:rPr>
        <w:t>.</w:t>
      </w:r>
      <w:proofErr w:type="gramEnd"/>
      <w:r w:rsidR="006C79FF">
        <w:rPr>
          <w:rFonts w:ascii="Arial Narrow" w:hAnsi="Arial Narrow"/>
          <w:sz w:val="24"/>
          <w:szCs w:val="24"/>
          <w:lang w:val="en-GB"/>
        </w:rPr>
        <w:t xml:space="preserve"> Selline lahendus ei ole ilmselt veel</w:t>
      </w:r>
      <w:r w:rsidR="00A635C6">
        <w:rPr>
          <w:rFonts w:ascii="Arial Narrow" w:hAnsi="Arial Narrow"/>
          <w:sz w:val="24"/>
          <w:szCs w:val="24"/>
          <w:lang w:val="en-GB"/>
        </w:rPr>
        <w:t xml:space="preserve"> </w:t>
      </w:r>
      <w:r w:rsidR="006C79FF">
        <w:rPr>
          <w:rFonts w:ascii="Arial Narrow" w:hAnsi="Arial Narrow"/>
          <w:sz w:val="24"/>
          <w:szCs w:val="24"/>
          <w:lang w:val="en-GB"/>
        </w:rPr>
        <w:t xml:space="preserve">saanud normiks ning </w:t>
      </w:r>
      <w:r w:rsidR="006520E6">
        <w:rPr>
          <w:rFonts w:ascii="Arial Narrow" w:hAnsi="Arial Narrow"/>
          <w:sz w:val="24"/>
          <w:szCs w:val="24"/>
          <w:lang w:val="en-GB"/>
        </w:rPr>
        <w:t xml:space="preserve">vastajad </w:t>
      </w:r>
      <w:r w:rsidR="00F601BC">
        <w:rPr>
          <w:rFonts w:ascii="Arial Narrow" w:hAnsi="Arial Narrow"/>
          <w:sz w:val="24"/>
          <w:szCs w:val="24"/>
          <w:lang w:val="en-GB"/>
        </w:rPr>
        <w:t xml:space="preserve">ei taju, </w:t>
      </w:r>
      <w:proofErr w:type="gramStart"/>
      <w:r w:rsidR="00F601BC">
        <w:rPr>
          <w:rFonts w:ascii="Arial Narrow" w:hAnsi="Arial Narrow"/>
          <w:sz w:val="24"/>
          <w:szCs w:val="24"/>
          <w:lang w:val="en-GB"/>
        </w:rPr>
        <w:t>et</w:t>
      </w:r>
      <w:proofErr w:type="gramEnd"/>
      <w:r w:rsidR="00F601BC">
        <w:rPr>
          <w:rFonts w:ascii="Arial Narrow" w:hAnsi="Arial Narrow"/>
          <w:sz w:val="24"/>
          <w:szCs w:val="24"/>
          <w:lang w:val="en-GB"/>
        </w:rPr>
        <w:t xml:space="preserve"> nende laste el</w:t>
      </w:r>
      <w:r w:rsidR="001949BC">
        <w:rPr>
          <w:rFonts w:ascii="Arial Narrow" w:hAnsi="Arial Narrow"/>
          <w:sz w:val="24"/>
          <w:szCs w:val="24"/>
          <w:lang w:val="en-GB"/>
        </w:rPr>
        <w:t>ukoht</w:t>
      </w:r>
      <w:r w:rsidR="00F601BC">
        <w:rPr>
          <w:rFonts w:ascii="Arial Narrow" w:hAnsi="Arial Narrow"/>
          <w:sz w:val="24"/>
          <w:szCs w:val="24"/>
          <w:lang w:val="en-GB"/>
        </w:rPr>
        <w:t xml:space="preserve"> väljaspool Hiiumaad või Eestit mõjutab nende tulevikku. </w:t>
      </w:r>
      <w:proofErr w:type="gramStart"/>
      <w:r w:rsidR="00D83224">
        <w:rPr>
          <w:rFonts w:ascii="Arial Narrow" w:hAnsi="Arial Narrow"/>
          <w:sz w:val="24"/>
          <w:szCs w:val="24"/>
          <w:lang w:val="en-GB"/>
        </w:rPr>
        <w:t>A</w:t>
      </w:r>
      <w:r w:rsidR="006520E6">
        <w:rPr>
          <w:rFonts w:ascii="Arial Narrow" w:hAnsi="Arial Narrow"/>
          <w:sz w:val="24"/>
          <w:szCs w:val="24"/>
          <w:lang w:val="en-GB"/>
        </w:rPr>
        <w:t>bi pakkumine kujul, mis rahuldaks eakat</w:t>
      </w:r>
      <w:r w:rsidR="00C73108">
        <w:rPr>
          <w:rFonts w:ascii="Arial Narrow" w:hAnsi="Arial Narrow"/>
          <w:sz w:val="24"/>
          <w:szCs w:val="24"/>
          <w:lang w:val="en-GB"/>
        </w:rPr>
        <w:t>,</w:t>
      </w:r>
      <w:r w:rsidR="006520E6">
        <w:rPr>
          <w:rFonts w:ascii="Arial Narrow" w:hAnsi="Arial Narrow"/>
          <w:sz w:val="24"/>
          <w:szCs w:val="24"/>
          <w:lang w:val="en-GB"/>
        </w:rPr>
        <w:t xml:space="preserve"> ei pruugi </w:t>
      </w:r>
      <w:r w:rsidR="00D83224">
        <w:rPr>
          <w:rFonts w:ascii="Arial Narrow" w:hAnsi="Arial Narrow"/>
          <w:sz w:val="24"/>
          <w:szCs w:val="24"/>
          <w:lang w:val="en-GB"/>
        </w:rPr>
        <w:t xml:space="preserve">sellistes oludes </w:t>
      </w:r>
      <w:r w:rsidR="006520E6">
        <w:rPr>
          <w:rFonts w:ascii="Arial Narrow" w:hAnsi="Arial Narrow"/>
          <w:sz w:val="24"/>
          <w:szCs w:val="24"/>
          <w:lang w:val="en-GB"/>
        </w:rPr>
        <w:t>olla võimalik</w:t>
      </w:r>
      <w:r w:rsidR="00D83224">
        <w:rPr>
          <w:rFonts w:ascii="Arial Narrow" w:hAnsi="Arial Narrow"/>
          <w:sz w:val="24"/>
          <w:szCs w:val="24"/>
          <w:lang w:val="en-GB"/>
        </w:rPr>
        <w:t xml:space="preserve">, kuna </w:t>
      </w:r>
      <w:r w:rsidR="00FB40C3">
        <w:rPr>
          <w:rFonts w:ascii="Arial Narrow" w:hAnsi="Arial Narrow"/>
          <w:sz w:val="24"/>
          <w:szCs w:val="24"/>
          <w:lang w:val="en-GB"/>
        </w:rPr>
        <w:t>eakad</w:t>
      </w:r>
      <w:r w:rsidR="00EF600A">
        <w:rPr>
          <w:rFonts w:ascii="Arial Narrow" w:hAnsi="Arial Narrow"/>
          <w:sz w:val="24"/>
          <w:szCs w:val="24"/>
          <w:lang w:val="en-GB"/>
        </w:rPr>
        <w:t xml:space="preserve"> soov</w:t>
      </w:r>
      <w:r w:rsidR="00A635C6">
        <w:rPr>
          <w:rFonts w:ascii="Arial Narrow" w:hAnsi="Arial Narrow"/>
          <w:sz w:val="24"/>
          <w:szCs w:val="24"/>
          <w:lang w:val="en-GB"/>
        </w:rPr>
        <w:t xml:space="preserve">ivad </w:t>
      </w:r>
      <w:r w:rsidR="00FB40C3">
        <w:rPr>
          <w:rFonts w:ascii="Arial Narrow" w:hAnsi="Arial Narrow"/>
          <w:sz w:val="24"/>
          <w:szCs w:val="24"/>
          <w:lang w:val="en-GB"/>
        </w:rPr>
        <w:t>tihti</w:t>
      </w:r>
      <w:r w:rsidR="00A635C6">
        <w:rPr>
          <w:rFonts w:ascii="Arial Narrow" w:hAnsi="Arial Narrow"/>
          <w:sz w:val="24"/>
          <w:szCs w:val="24"/>
          <w:lang w:val="en-GB"/>
        </w:rPr>
        <w:t xml:space="preserve"> jääda elama oma koju ning eelda</w:t>
      </w:r>
      <w:r w:rsidR="00D83224">
        <w:rPr>
          <w:rFonts w:ascii="Arial Narrow" w:hAnsi="Arial Narrow"/>
          <w:sz w:val="24"/>
          <w:szCs w:val="24"/>
          <w:lang w:val="en-GB"/>
        </w:rPr>
        <w:t>vad</w:t>
      </w:r>
      <w:r w:rsidR="00A635C6">
        <w:rPr>
          <w:rFonts w:ascii="Arial Narrow" w:hAnsi="Arial Narrow"/>
          <w:sz w:val="24"/>
          <w:szCs w:val="24"/>
          <w:lang w:val="en-GB"/>
        </w:rPr>
        <w:t xml:space="preserve"> abi pakkumist kodustest tingimustes.</w:t>
      </w:r>
      <w:proofErr w:type="gramEnd"/>
    </w:p>
    <w:p w:rsidR="002A5343" w:rsidRDefault="00F601BC" w:rsidP="002A5343">
      <w:pPr>
        <w:spacing w:after="120"/>
        <w:jc w:val="both"/>
        <w:rPr>
          <w:rFonts w:ascii="Arial Narrow" w:hAnsi="Arial Narrow"/>
          <w:sz w:val="24"/>
          <w:szCs w:val="24"/>
          <w:lang w:val="en-GB"/>
        </w:rPr>
      </w:pPr>
      <w:r>
        <w:rPr>
          <w:rFonts w:ascii="Arial Narrow" w:hAnsi="Arial Narrow"/>
          <w:sz w:val="24"/>
          <w:szCs w:val="24"/>
          <w:lang w:val="en-GB"/>
        </w:rPr>
        <w:t xml:space="preserve">Küsitluse vastaja leiab,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tal puudub valdavalt vajadus pakutavate sotsiaalteenuste ja –toetuste järele, kuid </w:t>
      </w:r>
      <w:r w:rsidR="007F40C4">
        <w:rPr>
          <w:rFonts w:ascii="Arial Narrow" w:hAnsi="Arial Narrow"/>
          <w:sz w:val="24"/>
          <w:szCs w:val="24"/>
          <w:lang w:val="en-GB"/>
        </w:rPr>
        <w:t>küsitluses hinnata palutud</w:t>
      </w:r>
      <w:r>
        <w:rPr>
          <w:rFonts w:ascii="Arial Narrow" w:hAnsi="Arial Narrow"/>
          <w:sz w:val="24"/>
          <w:szCs w:val="24"/>
          <w:lang w:val="en-GB"/>
        </w:rPr>
        <w:t xml:space="preserve"> teenuste hulgast peetakse kõige rohkem vajataks eluruum</w:t>
      </w:r>
      <w:r w:rsidR="007F40C4">
        <w:rPr>
          <w:rFonts w:ascii="Arial Narrow" w:hAnsi="Arial Narrow"/>
          <w:sz w:val="24"/>
          <w:szCs w:val="24"/>
          <w:lang w:val="en-GB"/>
        </w:rPr>
        <w:t>i kohandamise</w:t>
      </w:r>
      <w:bookmarkStart w:id="0" w:name="_GoBack"/>
      <w:bookmarkEnd w:id="0"/>
      <w:r w:rsidR="007F40C4">
        <w:rPr>
          <w:rFonts w:ascii="Arial Narrow" w:hAnsi="Arial Narrow"/>
          <w:sz w:val="24"/>
          <w:szCs w:val="24"/>
          <w:lang w:val="en-GB"/>
        </w:rPr>
        <w:t xml:space="preserve"> teenust ning</w:t>
      </w:r>
      <w:r>
        <w:rPr>
          <w:rFonts w:ascii="Arial Narrow" w:hAnsi="Arial Narrow"/>
          <w:sz w:val="24"/>
          <w:szCs w:val="24"/>
          <w:lang w:val="en-GB"/>
        </w:rPr>
        <w:t xml:space="preserve"> kasutakse kõige enam päevakeskuse teenust.</w:t>
      </w:r>
    </w:p>
    <w:p w:rsidR="002A5343" w:rsidRDefault="002A5343" w:rsidP="002A5343">
      <w:pPr>
        <w:spacing w:after="120"/>
        <w:rPr>
          <w:rFonts w:ascii="Arial Narrow" w:hAnsi="Arial Narrow"/>
          <w:sz w:val="24"/>
          <w:szCs w:val="24"/>
          <w:lang w:val="en-GB"/>
        </w:rPr>
      </w:pPr>
      <w:r>
        <w:rPr>
          <w:rFonts w:ascii="Arial Narrow" w:hAnsi="Arial Narrow"/>
          <w:sz w:val="24"/>
          <w:szCs w:val="24"/>
          <w:lang w:val="en-GB"/>
        </w:rPr>
        <w:t>Üle poole küsitlusele vastanutest (55</w:t>
      </w:r>
      <w:proofErr w:type="gramStart"/>
      <w:r>
        <w:rPr>
          <w:rFonts w:ascii="Arial Narrow" w:hAnsi="Arial Narrow"/>
          <w:sz w:val="24"/>
          <w:szCs w:val="24"/>
          <w:lang w:val="en-GB"/>
        </w:rPr>
        <w:t>,4</w:t>
      </w:r>
      <w:proofErr w:type="gramEnd"/>
      <w:r>
        <w:rPr>
          <w:rFonts w:ascii="Arial Narrow" w:hAnsi="Arial Narrow"/>
          <w:sz w:val="24"/>
          <w:szCs w:val="24"/>
          <w:lang w:val="en-GB"/>
        </w:rPr>
        <w:t xml:space="preserve">%) saavad info pakutavate sotsiaalteenuste ja –toetuste kohta </w:t>
      </w:r>
      <w:r>
        <w:rPr>
          <w:rFonts w:ascii="Arial Narrow" w:hAnsi="Arial Narrow"/>
          <w:sz w:val="24"/>
          <w:szCs w:val="24"/>
          <w:lang w:val="en-GB"/>
        </w:rPr>
        <w:t xml:space="preserve">paberkandjalt, st </w:t>
      </w:r>
      <w:r>
        <w:rPr>
          <w:rFonts w:ascii="Arial Narrow" w:hAnsi="Arial Narrow"/>
          <w:sz w:val="24"/>
          <w:szCs w:val="24"/>
          <w:lang w:val="en-GB"/>
        </w:rPr>
        <w:t xml:space="preserve">lehtedest, infolehtedest ja ajakirjandusest. </w:t>
      </w:r>
      <w:r>
        <w:rPr>
          <w:rFonts w:ascii="Arial Narrow" w:hAnsi="Arial Narrow"/>
          <w:sz w:val="24"/>
          <w:szCs w:val="24"/>
          <w:lang w:val="en-GB"/>
        </w:rPr>
        <w:t>Olulisteks infoallikateks</w:t>
      </w:r>
      <w:r>
        <w:rPr>
          <w:rFonts w:ascii="Arial Narrow" w:hAnsi="Arial Narrow"/>
          <w:sz w:val="24"/>
          <w:szCs w:val="24"/>
          <w:lang w:val="en-GB"/>
        </w:rPr>
        <w:t xml:space="preserve"> on </w:t>
      </w:r>
      <w:r>
        <w:rPr>
          <w:rFonts w:ascii="Arial Narrow" w:hAnsi="Arial Narrow"/>
          <w:sz w:val="24"/>
          <w:szCs w:val="24"/>
          <w:lang w:val="en-GB"/>
        </w:rPr>
        <w:t xml:space="preserve">ka televisioon </w:t>
      </w:r>
      <w:proofErr w:type="gramStart"/>
      <w:r>
        <w:rPr>
          <w:rFonts w:ascii="Arial Narrow" w:hAnsi="Arial Narrow"/>
          <w:sz w:val="24"/>
          <w:szCs w:val="24"/>
          <w:lang w:val="en-GB"/>
        </w:rPr>
        <w:t>ja</w:t>
      </w:r>
      <w:proofErr w:type="gramEnd"/>
      <w:r>
        <w:rPr>
          <w:rFonts w:ascii="Arial Narrow" w:hAnsi="Arial Narrow"/>
          <w:sz w:val="24"/>
          <w:szCs w:val="24"/>
          <w:lang w:val="en-GB"/>
        </w:rPr>
        <w:t xml:space="preserve"> raadio ning oma</w:t>
      </w:r>
      <w:r>
        <w:rPr>
          <w:rFonts w:ascii="Arial Narrow" w:hAnsi="Arial Narrow"/>
          <w:sz w:val="24"/>
          <w:szCs w:val="24"/>
          <w:lang w:val="en-GB"/>
        </w:rPr>
        <w:t xml:space="preserve"> pereliikme</w:t>
      </w:r>
      <w:r>
        <w:rPr>
          <w:rFonts w:ascii="Arial Narrow" w:hAnsi="Arial Narrow"/>
          <w:sz w:val="24"/>
          <w:szCs w:val="24"/>
          <w:lang w:val="en-GB"/>
        </w:rPr>
        <w:t>d</w:t>
      </w:r>
      <w:r>
        <w:rPr>
          <w:rFonts w:ascii="Arial Narrow" w:hAnsi="Arial Narrow"/>
          <w:sz w:val="24"/>
          <w:szCs w:val="24"/>
          <w:lang w:val="en-GB"/>
        </w:rPr>
        <w:t xml:space="preserve"> ja sotsiaaltöötaj</w:t>
      </w:r>
      <w:r>
        <w:rPr>
          <w:rFonts w:ascii="Arial Narrow" w:hAnsi="Arial Narrow"/>
          <w:sz w:val="24"/>
          <w:szCs w:val="24"/>
          <w:lang w:val="en-GB"/>
        </w:rPr>
        <w:t xml:space="preserve">ad. </w:t>
      </w:r>
      <w:proofErr w:type="gramStart"/>
      <w:r w:rsidR="00875754">
        <w:rPr>
          <w:rFonts w:ascii="Arial Narrow" w:hAnsi="Arial Narrow"/>
          <w:sz w:val="24"/>
          <w:szCs w:val="24"/>
          <w:lang w:val="en-GB"/>
        </w:rPr>
        <w:t>Internetist otsivad infot üsna vähesed vastajad</w:t>
      </w:r>
      <w:r>
        <w:rPr>
          <w:rFonts w:ascii="Arial Narrow" w:hAnsi="Arial Narrow"/>
          <w:sz w:val="24"/>
          <w:szCs w:val="24"/>
          <w:lang w:val="en-GB"/>
        </w:rPr>
        <w:t>.</w:t>
      </w:r>
      <w:proofErr w:type="gramEnd"/>
    </w:p>
    <w:p w:rsidR="00A061B9" w:rsidRDefault="00F601BC" w:rsidP="002A5343">
      <w:pPr>
        <w:spacing w:after="120"/>
        <w:jc w:val="both"/>
        <w:rPr>
          <w:rFonts w:ascii="Arial Narrow" w:hAnsi="Arial Narrow"/>
          <w:sz w:val="24"/>
          <w:szCs w:val="24"/>
          <w:lang w:val="en-GB"/>
        </w:rPr>
      </w:pPr>
      <w:r>
        <w:rPr>
          <w:rFonts w:ascii="Arial Narrow" w:hAnsi="Arial Narrow"/>
          <w:sz w:val="24"/>
          <w:szCs w:val="24"/>
          <w:lang w:val="en-GB"/>
        </w:rPr>
        <w:t>Peaaegu pooled vastajad (47%) ei ole osanud anda hinnagut nende piirkonna sotsiaaltööle</w:t>
      </w:r>
      <w:r w:rsidR="00D83224">
        <w:rPr>
          <w:rFonts w:ascii="Arial Narrow" w:hAnsi="Arial Narrow"/>
          <w:sz w:val="24"/>
          <w:szCs w:val="24"/>
          <w:lang w:val="en-GB"/>
        </w:rPr>
        <w:t xml:space="preserve">. </w:t>
      </w:r>
      <w:r w:rsidR="00D83224" w:rsidRPr="00C9721C">
        <w:rPr>
          <w:rFonts w:ascii="Arial Narrow" w:hAnsi="Arial Narrow"/>
          <w:sz w:val="24"/>
          <w:szCs w:val="24"/>
        </w:rPr>
        <w:t>Paremini oskab vastaja hinnata</w:t>
      </w:r>
      <w:r w:rsidR="007F40C4" w:rsidRPr="00C9721C">
        <w:rPr>
          <w:rFonts w:ascii="Arial Narrow" w:hAnsi="Arial Narrow"/>
          <w:sz w:val="24"/>
          <w:szCs w:val="24"/>
        </w:rPr>
        <w:t xml:space="preserve"> igapäevaste</w:t>
      </w:r>
      <w:r w:rsidR="00D83224" w:rsidRPr="00C9721C">
        <w:rPr>
          <w:rFonts w:ascii="Arial Narrow" w:hAnsi="Arial Narrow"/>
          <w:sz w:val="24"/>
          <w:szCs w:val="24"/>
        </w:rPr>
        <w:t xml:space="preserve"> tegevuste ja toimingut</w:t>
      </w:r>
      <w:r w:rsidR="007F40C4" w:rsidRPr="00C9721C">
        <w:rPr>
          <w:rFonts w:ascii="Arial Narrow" w:hAnsi="Arial Narrow"/>
          <w:sz w:val="24"/>
          <w:szCs w:val="24"/>
        </w:rPr>
        <w:t>ega hakkama saamist.</w:t>
      </w:r>
      <w:r w:rsidR="00D83224" w:rsidRPr="00C9721C">
        <w:rPr>
          <w:rFonts w:ascii="Arial Narrow" w:hAnsi="Arial Narrow"/>
          <w:sz w:val="24"/>
          <w:szCs w:val="24"/>
        </w:rPr>
        <w:t xml:space="preserve"> </w:t>
      </w:r>
      <w:r w:rsidR="00C9721C" w:rsidRPr="00C9721C">
        <w:rPr>
          <w:rFonts w:ascii="Arial Narrow" w:hAnsi="Arial Narrow"/>
          <w:sz w:val="24"/>
          <w:szCs w:val="24"/>
        </w:rPr>
        <w:t>K</w:t>
      </w:r>
      <w:r w:rsidR="00C9721C" w:rsidRPr="00C9721C">
        <w:rPr>
          <w:rFonts w:ascii="Arial Narrow" w:hAnsi="Arial Narrow"/>
          <w:sz w:val="24"/>
          <w:szCs w:val="24"/>
        </w:rPr>
        <w:t xml:space="preserve">olm enim nimetatud tegevust, mille puhul vastajad on öelnud, et nad saavad ise hakkama on söömine, lugemine/kirjutamine ja riietumine. </w:t>
      </w:r>
      <w:r w:rsidR="00C9721C">
        <w:rPr>
          <w:rFonts w:ascii="Arial Narrow" w:hAnsi="Arial Narrow"/>
          <w:sz w:val="24"/>
          <w:szCs w:val="24"/>
          <w:lang w:val="en-GB"/>
        </w:rPr>
        <w:t xml:space="preserve">Kolm </w:t>
      </w:r>
      <w:r w:rsidR="00C9721C">
        <w:rPr>
          <w:rFonts w:ascii="Arial Narrow" w:hAnsi="Arial Narrow"/>
          <w:sz w:val="24"/>
          <w:szCs w:val="24"/>
          <w:lang w:val="en-GB"/>
        </w:rPr>
        <w:t>peamist</w:t>
      </w:r>
      <w:r w:rsidR="00C9721C">
        <w:rPr>
          <w:rFonts w:ascii="Arial Narrow" w:hAnsi="Arial Narrow"/>
          <w:sz w:val="24"/>
          <w:szCs w:val="24"/>
          <w:lang w:val="en-GB"/>
        </w:rPr>
        <w:t xml:space="preserve"> tegevust, millega ise ei saada hakkama on muru niitmine/lume lükkamine, küttepuude hankimine </w:t>
      </w:r>
      <w:proofErr w:type="gramStart"/>
      <w:r w:rsidR="00C9721C">
        <w:rPr>
          <w:rFonts w:ascii="Arial Narrow" w:hAnsi="Arial Narrow"/>
          <w:sz w:val="24"/>
          <w:szCs w:val="24"/>
          <w:lang w:val="en-GB"/>
        </w:rPr>
        <w:t>ja</w:t>
      </w:r>
      <w:proofErr w:type="gramEnd"/>
      <w:r w:rsidR="00C9721C">
        <w:rPr>
          <w:rFonts w:ascii="Arial Narrow" w:hAnsi="Arial Narrow"/>
          <w:sz w:val="24"/>
          <w:szCs w:val="24"/>
          <w:lang w:val="en-GB"/>
        </w:rPr>
        <w:t xml:space="preserve"> puude tuppa toomine.</w:t>
      </w:r>
    </w:p>
    <w:p w:rsidR="00EB6C9F" w:rsidRDefault="00EB6C9F" w:rsidP="002A5343">
      <w:pPr>
        <w:spacing w:after="120"/>
        <w:jc w:val="both"/>
        <w:rPr>
          <w:rFonts w:ascii="Arial Narrow" w:hAnsi="Arial Narrow"/>
          <w:sz w:val="24"/>
          <w:szCs w:val="24"/>
          <w:lang w:val="en-GB"/>
        </w:rPr>
      </w:pPr>
      <w:r w:rsidRPr="00EB6C9F">
        <w:rPr>
          <w:rFonts w:ascii="Arial Narrow" w:hAnsi="Arial Narrow"/>
          <w:sz w:val="24"/>
          <w:szCs w:val="24"/>
          <w:lang w:val="en-GB"/>
        </w:rPr>
        <w:t>Küsitlusele vastaja ei</w:t>
      </w:r>
      <w:r w:rsidR="00644185">
        <w:rPr>
          <w:rFonts w:ascii="Arial Narrow" w:hAnsi="Arial Narrow"/>
          <w:sz w:val="24"/>
          <w:szCs w:val="24"/>
          <w:lang w:val="en-GB"/>
        </w:rPr>
        <w:t xml:space="preserve"> võta </w:t>
      </w:r>
      <w:r w:rsidRPr="00EB6C9F">
        <w:rPr>
          <w:rFonts w:ascii="Arial Narrow" w:hAnsi="Arial Narrow"/>
          <w:sz w:val="24"/>
          <w:szCs w:val="24"/>
          <w:lang w:val="en-GB"/>
        </w:rPr>
        <w:t>väga aktiiv</w:t>
      </w:r>
      <w:r w:rsidR="00644185">
        <w:rPr>
          <w:rFonts w:ascii="Arial Narrow" w:hAnsi="Arial Narrow"/>
          <w:sz w:val="24"/>
          <w:szCs w:val="24"/>
          <w:lang w:val="en-GB"/>
        </w:rPr>
        <w:t xml:space="preserve">selt </w:t>
      </w:r>
      <w:proofErr w:type="gramStart"/>
      <w:r w:rsidR="00644185">
        <w:rPr>
          <w:rFonts w:ascii="Arial Narrow" w:hAnsi="Arial Narrow"/>
          <w:sz w:val="24"/>
          <w:szCs w:val="24"/>
          <w:lang w:val="en-GB"/>
        </w:rPr>
        <w:t>osa</w:t>
      </w:r>
      <w:proofErr w:type="gramEnd"/>
      <w:r w:rsidRPr="00EB6C9F">
        <w:rPr>
          <w:rFonts w:ascii="Arial Narrow" w:hAnsi="Arial Narrow"/>
          <w:sz w:val="24"/>
          <w:szCs w:val="24"/>
          <w:lang w:val="en-GB"/>
        </w:rPr>
        <w:t xml:space="preserve"> väljaspool kodu toimuvatest tegevustest</w:t>
      </w:r>
      <w:r>
        <w:rPr>
          <w:rFonts w:ascii="Arial Narrow" w:hAnsi="Arial Narrow"/>
          <w:sz w:val="24"/>
          <w:szCs w:val="24"/>
          <w:lang w:val="en-GB"/>
        </w:rPr>
        <w:t xml:space="preserve">/üritustest. Ainult 17% vastajatest on öelnud, </w:t>
      </w:r>
      <w:proofErr w:type="gramStart"/>
      <w:r>
        <w:rPr>
          <w:rFonts w:ascii="Arial Narrow" w:hAnsi="Arial Narrow"/>
          <w:sz w:val="24"/>
          <w:szCs w:val="24"/>
          <w:lang w:val="en-GB"/>
        </w:rPr>
        <w:t>et</w:t>
      </w:r>
      <w:proofErr w:type="gramEnd"/>
      <w:r>
        <w:rPr>
          <w:rFonts w:ascii="Arial Narrow" w:hAnsi="Arial Narrow"/>
          <w:sz w:val="24"/>
          <w:szCs w:val="24"/>
          <w:lang w:val="en-GB"/>
        </w:rPr>
        <w:t xml:space="preserve"> nad osalevad </w:t>
      </w:r>
      <w:r w:rsidR="00644185">
        <w:rPr>
          <w:rFonts w:ascii="Arial Narrow" w:hAnsi="Arial Narrow"/>
          <w:sz w:val="24"/>
          <w:szCs w:val="24"/>
          <w:lang w:val="en-GB"/>
        </w:rPr>
        <w:t xml:space="preserve">tihti </w:t>
      </w:r>
      <w:r>
        <w:rPr>
          <w:rFonts w:ascii="Arial Narrow" w:hAnsi="Arial Narrow"/>
          <w:sz w:val="24"/>
          <w:szCs w:val="24"/>
          <w:lang w:val="en-GB"/>
        </w:rPr>
        <w:t>tegevustest</w:t>
      </w:r>
      <w:r w:rsidR="00644185">
        <w:rPr>
          <w:rFonts w:ascii="Arial Narrow" w:hAnsi="Arial Narrow"/>
          <w:sz w:val="24"/>
          <w:szCs w:val="24"/>
          <w:lang w:val="en-GB"/>
        </w:rPr>
        <w:t xml:space="preserve"> või üritustel</w:t>
      </w:r>
      <w:r>
        <w:rPr>
          <w:rFonts w:ascii="Arial Narrow" w:hAnsi="Arial Narrow"/>
          <w:sz w:val="24"/>
          <w:szCs w:val="24"/>
          <w:lang w:val="en-GB"/>
        </w:rPr>
        <w:t>.</w:t>
      </w:r>
      <w:r w:rsidR="0049244D">
        <w:rPr>
          <w:rFonts w:ascii="Arial Narrow" w:hAnsi="Arial Narrow"/>
          <w:sz w:val="24"/>
          <w:szCs w:val="24"/>
          <w:lang w:val="en-GB"/>
        </w:rPr>
        <w:t xml:space="preserve"> Peamiselt osaletakse kultuuriüritustel </w:t>
      </w:r>
      <w:r w:rsidR="00644185">
        <w:rPr>
          <w:rFonts w:ascii="Arial Narrow" w:hAnsi="Arial Narrow"/>
          <w:sz w:val="24"/>
          <w:szCs w:val="24"/>
          <w:lang w:val="en-GB"/>
        </w:rPr>
        <w:t xml:space="preserve">(teater, kino, kontsert) </w:t>
      </w:r>
      <w:proofErr w:type="gramStart"/>
      <w:r w:rsidR="0049244D">
        <w:rPr>
          <w:rFonts w:ascii="Arial Narrow" w:hAnsi="Arial Narrow"/>
          <w:sz w:val="24"/>
          <w:szCs w:val="24"/>
          <w:lang w:val="en-GB"/>
        </w:rPr>
        <w:t>ja</w:t>
      </w:r>
      <w:proofErr w:type="gramEnd"/>
      <w:r w:rsidR="0049244D">
        <w:rPr>
          <w:rFonts w:ascii="Arial Narrow" w:hAnsi="Arial Narrow"/>
          <w:sz w:val="24"/>
          <w:szCs w:val="24"/>
          <w:lang w:val="en-GB"/>
        </w:rPr>
        <w:t xml:space="preserve"> eakatele mõeldud tegevuste</w:t>
      </w:r>
      <w:r w:rsidR="00644185">
        <w:rPr>
          <w:rFonts w:ascii="Arial Narrow" w:hAnsi="Arial Narrow"/>
          <w:sz w:val="24"/>
          <w:szCs w:val="24"/>
          <w:lang w:val="en-GB"/>
        </w:rPr>
        <w:t>s</w:t>
      </w:r>
      <w:r w:rsidR="0049244D">
        <w:rPr>
          <w:rFonts w:ascii="Arial Narrow" w:hAnsi="Arial Narrow"/>
          <w:sz w:val="24"/>
          <w:szCs w:val="24"/>
          <w:lang w:val="en-GB"/>
        </w:rPr>
        <w:t xml:space="preserve"> või üritustel.</w:t>
      </w:r>
      <w:r w:rsidR="00680B94">
        <w:rPr>
          <w:rFonts w:ascii="Arial Narrow" w:hAnsi="Arial Narrow"/>
          <w:sz w:val="24"/>
          <w:szCs w:val="24"/>
          <w:lang w:val="en-GB"/>
        </w:rPr>
        <w:t xml:space="preserve"> Mitteosalemise</w:t>
      </w:r>
      <w:r w:rsidR="0018462B">
        <w:rPr>
          <w:rFonts w:ascii="Arial Narrow" w:hAnsi="Arial Narrow"/>
          <w:sz w:val="24"/>
          <w:szCs w:val="24"/>
          <w:lang w:val="en-GB"/>
        </w:rPr>
        <w:t xml:space="preserve"> peamiste põhjustena nimetavad osalejad</w:t>
      </w:r>
      <w:r w:rsidR="00B1544F">
        <w:rPr>
          <w:rFonts w:ascii="Arial Narrow" w:hAnsi="Arial Narrow"/>
          <w:sz w:val="24"/>
          <w:szCs w:val="24"/>
          <w:lang w:val="en-GB"/>
        </w:rPr>
        <w:t xml:space="preserve"> huvipuudust </w:t>
      </w:r>
      <w:proofErr w:type="gramStart"/>
      <w:r w:rsidR="00B1544F">
        <w:rPr>
          <w:rFonts w:ascii="Arial Narrow" w:hAnsi="Arial Narrow"/>
          <w:sz w:val="24"/>
          <w:szCs w:val="24"/>
          <w:lang w:val="en-GB"/>
        </w:rPr>
        <w:t>ja</w:t>
      </w:r>
      <w:proofErr w:type="gramEnd"/>
      <w:r w:rsidR="00680B94">
        <w:rPr>
          <w:rFonts w:ascii="Arial Narrow" w:hAnsi="Arial Narrow"/>
          <w:sz w:val="24"/>
          <w:szCs w:val="24"/>
          <w:lang w:val="en-GB"/>
        </w:rPr>
        <w:t xml:space="preserve"> halba tervist.</w:t>
      </w:r>
    </w:p>
    <w:p w:rsidR="007D1231" w:rsidRDefault="007D1231" w:rsidP="002A5343">
      <w:pPr>
        <w:spacing w:after="120"/>
        <w:jc w:val="both"/>
        <w:rPr>
          <w:rFonts w:ascii="Arial Narrow" w:hAnsi="Arial Narrow"/>
          <w:sz w:val="24"/>
          <w:szCs w:val="24"/>
          <w:lang w:val="en-GB"/>
        </w:rPr>
      </w:pPr>
      <w:r>
        <w:rPr>
          <w:rFonts w:ascii="Arial Narrow" w:hAnsi="Arial Narrow"/>
          <w:sz w:val="24"/>
          <w:szCs w:val="24"/>
          <w:lang w:val="en-GB"/>
        </w:rPr>
        <w:t xml:space="preserve">Kokkuvõtvalt võib öelda, </w:t>
      </w:r>
      <w:proofErr w:type="gramStart"/>
      <w:r>
        <w:rPr>
          <w:rFonts w:ascii="Arial Narrow" w:hAnsi="Arial Narrow"/>
          <w:sz w:val="24"/>
          <w:szCs w:val="24"/>
          <w:lang w:val="en-GB"/>
        </w:rPr>
        <w:t>et</w:t>
      </w:r>
      <w:proofErr w:type="gramEnd"/>
      <w:r w:rsidR="001C046C">
        <w:rPr>
          <w:rFonts w:ascii="Arial Narrow" w:hAnsi="Arial Narrow"/>
          <w:sz w:val="24"/>
          <w:szCs w:val="24"/>
          <w:lang w:val="en-GB"/>
        </w:rPr>
        <w:t xml:space="preserve"> pakutavad </w:t>
      </w:r>
      <w:r>
        <w:rPr>
          <w:rFonts w:ascii="Arial Narrow" w:hAnsi="Arial Narrow"/>
          <w:sz w:val="24"/>
          <w:szCs w:val="24"/>
          <w:lang w:val="en-GB"/>
        </w:rPr>
        <w:t>sotsiaalteenus</w:t>
      </w:r>
      <w:r w:rsidR="001C046C">
        <w:rPr>
          <w:rFonts w:ascii="Arial Narrow" w:hAnsi="Arial Narrow"/>
          <w:sz w:val="24"/>
          <w:szCs w:val="24"/>
          <w:lang w:val="en-GB"/>
        </w:rPr>
        <w:t>ed</w:t>
      </w:r>
      <w:r>
        <w:rPr>
          <w:rFonts w:ascii="Arial Narrow" w:hAnsi="Arial Narrow"/>
          <w:sz w:val="24"/>
          <w:szCs w:val="24"/>
          <w:lang w:val="en-GB"/>
        </w:rPr>
        <w:t xml:space="preserve"> ja –toetus</w:t>
      </w:r>
      <w:r w:rsidR="001C046C">
        <w:rPr>
          <w:rFonts w:ascii="Arial Narrow" w:hAnsi="Arial Narrow"/>
          <w:sz w:val="24"/>
          <w:szCs w:val="24"/>
          <w:lang w:val="en-GB"/>
        </w:rPr>
        <w:t>ed vajavad</w:t>
      </w:r>
      <w:r>
        <w:rPr>
          <w:rFonts w:ascii="Arial Narrow" w:hAnsi="Arial Narrow"/>
          <w:sz w:val="24"/>
          <w:szCs w:val="24"/>
          <w:lang w:val="en-GB"/>
        </w:rPr>
        <w:t xml:space="preserve"> eakatele täiendavat tutvustamist. Abi küsimine väljastpoolt pereringi </w:t>
      </w:r>
      <w:proofErr w:type="gramStart"/>
      <w:r>
        <w:rPr>
          <w:rFonts w:ascii="Arial Narrow" w:hAnsi="Arial Narrow"/>
          <w:sz w:val="24"/>
          <w:szCs w:val="24"/>
          <w:lang w:val="en-GB"/>
        </w:rPr>
        <w:t>ja</w:t>
      </w:r>
      <w:proofErr w:type="gramEnd"/>
      <w:r>
        <w:rPr>
          <w:rFonts w:ascii="Arial Narrow" w:hAnsi="Arial Narrow"/>
          <w:sz w:val="24"/>
          <w:szCs w:val="24"/>
          <w:lang w:val="en-GB"/>
        </w:rPr>
        <w:t xml:space="preserve"> sõpru ei ole väga levinud ning püütakse ise hakkama saada.</w:t>
      </w:r>
      <w:r w:rsidR="001C046C">
        <w:rPr>
          <w:rFonts w:ascii="Arial Narrow" w:hAnsi="Arial Narrow"/>
          <w:sz w:val="24"/>
          <w:szCs w:val="24"/>
          <w:lang w:val="en-GB"/>
        </w:rPr>
        <w:t xml:space="preserve"> </w:t>
      </w:r>
      <w:proofErr w:type="gramStart"/>
      <w:r w:rsidR="001C046C">
        <w:rPr>
          <w:rFonts w:ascii="Arial Narrow" w:hAnsi="Arial Narrow"/>
          <w:sz w:val="24"/>
          <w:szCs w:val="24"/>
          <w:lang w:val="en-GB"/>
        </w:rPr>
        <w:t>Eakad eeldavad abi pigem igapäevastes majap</w:t>
      </w:r>
      <w:r w:rsidR="005A53D2">
        <w:rPr>
          <w:rFonts w:ascii="Arial Narrow" w:hAnsi="Arial Narrow"/>
          <w:sz w:val="24"/>
          <w:szCs w:val="24"/>
          <w:lang w:val="en-GB"/>
        </w:rPr>
        <w:t>i</w:t>
      </w:r>
      <w:r w:rsidR="001C046C">
        <w:rPr>
          <w:rFonts w:ascii="Arial Narrow" w:hAnsi="Arial Narrow"/>
          <w:sz w:val="24"/>
          <w:szCs w:val="24"/>
          <w:lang w:val="en-GB"/>
        </w:rPr>
        <w:t>damistoimingutes, mis mõjutavad elukvaliteeti otseselt</w:t>
      </w:r>
      <w:r w:rsidR="005A53D2">
        <w:rPr>
          <w:rFonts w:ascii="Arial Narrow" w:hAnsi="Arial Narrow"/>
          <w:sz w:val="24"/>
          <w:szCs w:val="24"/>
          <w:lang w:val="en-GB"/>
        </w:rPr>
        <w:t>.</w:t>
      </w:r>
      <w:proofErr w:type="gramEnd"/>
      <w:r w:rsidR="001C046C">
        <w:rPr>
          <w:rFonts w:ascii="Arial Narrow" w:hAnsi="Arial Narrow"/>
          <w:sz w:val="24"/>
          <w:szCs w:val="24"/>
          <w:lang w:val="en-GB"/>
        </w:rPr>
        <w:t xml:space="preserve"> </w:t>
      </w:r>
      <w:r w:rsidR="005A53D2">
        <w:rPr>
          <w:rFonts w:ascii="Arial Narrow" w:hAnsi="Arial Narrow"/>
          <w:sz w:val="24"/>
          <w:szCs w:val="24"/>
          <w:lang w:val="en-GB"/>
        </w:rPr>
        <w:t>K</w:t>
      </w:r>
      <w:r w:rsidR="001C046C">
        <w:rPr>
          <w:rFonts w:ascii="Arial Narrow" w:hAnsi="Arial Narrow"/>
          <w:sz w:val="24"/>
          <w:szCs w:val="24"/>
          <w:lang w:val="en-GB"/>
        </w:rPr>
        <w:t xml:space="preserve">üsitluse andmeid vaadeldes </w:t>
      </w:r>
      <w:r w:rsidR="005A53D2">
        <w:rPr>
          <w:rFonts w:ascii="Arial Narrow" w:hAnsi="Arial Narrow"/>
          <w:sz w:val="24"/>
          <w:szCs w:val="24"/>
          <w:lang w:val="en-GB"/>
        </w:rPr>
        <w:t xml:space="preserve">võib </w:t>
      </w:r>
      <w:r w:rsidR="001C046C">
        <w:rPr>
          <w:rFonts w:ascii="Arial Narrow" w:hAnsi="Arial Narrow"/>
          <w:sz w:val="24"/>
          <w:szCs w:val="24"/>
          <w:lang w:val="en-GB"/>
        </w:rPr>
        <w:t xml:space="preserve">öelda, </w:t>
      </w:r>
      <w:proofErr w:type="gramStart"/>
      <w:r w:rsidR="001C046C">
        <w:rPr>
          <w:rFonts w:ascii="Arial Narrow" w:hAnsi="Arial Narrow"/>
          <w:sz w:val="24"/>
          <w:szCs w:val="24"/>
          <w:lang w:val="en-GB"/>
        </w:rPr>
        <w:t>et</w:t>
      </w:r>
      <w:proofErr w:type="gramEnd"/>
      <w:r w:rsidR="001C046C">
        <w:rPr>
          <w:rFonts w:ascii="Arial Narrow" w:hAnsi="Arial Narrow"/>
          <w:sz w:val="24"/>
          <w:szCs w:val="24"/>
          <w:lang w:val="en-GB"/>
        </w:rPr>
        <w:t xml:space="preserve"> pigem eeldat</w:t>
      </w:r>
      <w:r w:rsidR="005A53D2">
        <w:rPr>
          <w:rFonts w:ascii="Arial Narrow" w:hAnsi="Arial Narrow"/>
          <w:sz w:val="24"/>
          <w:szCs w:val="24"/>
          <w:lang w:val="en-GB"/>
        </w:rPr>
        <w:t xml:space="preserve">akse nende tegevuste toetamist. </w:t>
      </w:r>
      <w:proofErr w:type="gramStart"/>
      <w:r w:rsidR="005A53D2">
        <w:rPr>
          <w:rFonts w:ascii="Arial Narrow" w:hAnsi="Arial Narrow"/>
          <w:sz w:val="24"/>
          <w:szCs w:val="24"/>
          <w:lang w:val="en-GB"/>
        </w:rPr>
        <w:t>Võimalusi on siin mitmeid alates vabatahtlikust abist, mida ettevõtted või erinevate valdkondade spetsialistid võiksid teatud tingimustel osutada või ka vallapoolne toetussüsteem, kus osaliselt mingeid tegevusi kompenseeritakse.</w:t>
      </w:r>
      <w:proofErr w:type="gramEnd"/>
    </w:p>
    <w:p w:rsidR="00271534" w:rsidRDefault="00271534" w:rsidP="002A5343">
      <w:pPr>
        <w:spacing w:after="120"/>
        <w:jc w:val="both"/>
        <w:rPr>
          <w:rFonts w:ascii="Arial Narrow" w:hAnsi="Arial Narrow"/>
          <w:sz w:val="24"/>
          <w:szCs w:val="24"/>
          <w:lang w:val="en-GB"/>
        </w:rPr>
      </w:pPr>
    </w:p>
    <w:p w:rsidR="00271534" w:rsidRPr="00EB6C9F" w:rsidRDefault="00216CAB" w:rsidP="002A5343">
      <w:pPr>
        <w:spacing w:after="120"/>
        <w:jc w:val="both"/>
        <w:rPr>
          <w:rFonts w:ascii="Arial Narrow" w:hAnsi="Arial Narrow"/>
          <w:sz w:val="24"/>
          <w:szCs w:val="24"/>
          <w:lang w:val="en-GB"/>
        </w:rPr>
      </w:pPr>
      <w:proofErr w:type="gramStart"/>
      <w:r>
        <w:rPr>
          <w:rFonts w:ascii="Arial Narrow" w:hAnsi="Arial Narrow"/>
          <w:sz w:val="24"/>
          <w:szCs w:val="24"/>
          <w:lang w:val="en-GB"/>
        </w:rPr>
        <w:t xml:space="preserve">Kokkuvõte koostatud detsembris </w:t>
      </w:r>
      <w:r w:rsidR="00271534">
        <w:rPr>
          <w:rFonts w:ascii="Arial Narrow" w:hAnsi="Arial Narrow"/>
          <w:sz w:val="24"/>
          <w:szCs w:val="24"/>
          <w:lang w:val="en-GB"/>
        </w:rPr>
        <w:t>2019</w:t>
      </w:r>
      <w:r>
        <w:rPr>
          <w:rFonts w:ascii="Arial Narrow" w:hAnsi="Arial Narrow"/>
          <w:sz w:val="24"/>
          <w:szCs w:val="24"/>
          <w:lang w:val="en-GB"/>
        </w:rPr>
        <w:t>.a.</w:t>
      </w:r>
      <w:proofErr w:type="gramEnd"/>
    </w:p>
    <w:sectPr w:rsidR="00271534" w:rsidRPr="00EB6C9F" w:rsidSect="00C912C0">
      <w:footerReference w:type="default" r:id="rId50"/>
      <w:pgSz w:w="11906" w:h="16838"/>
      <w:pgMar w:top="993" w:right="1134" w:bottom="1134"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DA" w:rsidRDefault="001E4DDA" w:rsidP="00CC64E1">
      <w:pPr>
        <w:spacing w:after="0" w:line="240" w:lineRule="auto"/>
      </w:pPr>
      <w:r>
        <w:separator/>
      </w:r>
    </w:p>
  </w:endnote>
  <w:endnote w:type="continuationSeparator" w:id="0">
    <w:p w:rsidR="001E4DDA" w:rsidRDefault="001E4DDA" w:rsidP="00C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532925198"/>
      <w:docPartObj>
        <w:docPartGallery w:val="Page Numbers (Bottom of Page)"/>
        <w:docPartUnique/>
      </w:docPartObj>
    </w:sdtPr>
    <w:sdtContent>
      <w:sdt>
        <w:sdtPr>
          <w:rPr>
            <w:rFonts w:ascii="Arial Narrow" w:hAnsi="Arial Narrow"/>
            <w:sz w:val="18"/>
            <w:szCs w:val="18"/>
          </w:rPr>
          <w:id w:val="-1669238322"/>
          <w:docPartObj>
            <w:docPartGallery w:val="Page Numbers (Top of Page)"/>
            <w:docPartUnique/>
          </w:docPartObj>
        </w:sdtPr>
        <w:sdtContent>
          <w:p w:rsidR="00334F65" w:rsidRDefault="00334F65">
            <w:pPr>
              <w:pStyle w:val="Jalus"/>
              <w:jc w:val="center"/>
              <w:rPr>
                <w:rFonts w:ascii="Arial Narrow" w:hAnsi="Arial Narrow"/>
                <w:sz w:val="18"/>
                <w:szCs w:val="18"/>
              </w:rPr>
            </w:pPr>
          </w:p>
          <w:p w:rsidR="00334F65" w:rsidRDefault="00334F65">
            <w:pPr>
              <w:pStyle w:val="Jalus"/>
              <w:jc w:val="center"/>
              <w:rPr>
                <w:rFonts w:ascii="Arial Narrow" w:hAnsi="Arial Narrow"/>
                <w:sz w:val="18"/>
                <w:szCs w:val="18"/>
              </w:rPr>
            </w:pPr>
          </w:p>
          <w:p w:rsidR="00334F65" w:rsidRPr="00CC64E1" w:rsidRDefault="00334F65">
            <w:pPr>
              <w:pStyle w:val="Jalus"/>
              <w:jc w:val="center"/>
              <w:rPr>
                <w:rFonts w:ascii="Arial Narrow" w:hAnsi="Arial Narrow"/>
                <w:sz w:val="18"/>
                <w:szCs w:val="18"/>
              </w:rPr>
            </w:pPr>
            <w:r w:rsidRPr="00CC64E1">
              <w:rPr>
                <w:rFonts w:ascii="Arial Narrow" w:hAnsi="Arial Narrow"/>
                <w:sz w:val="18"/>
                <w:szCs w:val="18"/>
                <w:lang w:val="et-EE"/>
              </w:rPr>
              <w:t xml:space="preserve">Lk </w:t>
            </w:r>
            <w:r w:rsidRPr="00CC64E1">
              <w:rPr>
                <w:rFonts w:ascii="Arial Narrow" w:hAnsi="Arial Narrow"/>
                <w:bCs/>
                <w:sz w:val="18"/>
                <w:szCs w:val="18"/>
              </w:rPr>
              <w:fldChar w:fldCharType="begin"/>
            </w:r>
            <w:r w:rsidRPr="00CC64E1">
              <w:rPr>
                <w:rFonts w:ascii="Arial Narrow" w:hAnsi="Arial Narrow"/>
                <w:bCs/>
                <w:sz w:val="18"/>
                <w:szCs w:val="18"/>
              </w:rPr>
              <w:instrText>PAGE</w:instrText>
            </w:r>
            <w:r w:rsidRPr="00CC64E1">
              <w:rPr>
                <w:rFonts w:ascii="Arial Narrow" w:hAnsi="Arial Narrow"/>
                <w:bCs/>
                <w:sz w:val="18"/>
                <w:szCs w:val="18"/>
              </w:rPr>
              <w:fldChar w:fldCharType="separate"/>
            </w:r>
            <w:r w:rsidR="00C73108">
              <w:rPr>
                <w:rFonts w:ascii="Arial Narrow" w:hAnsi="Arial Narrow"/>
                <w:bCs/>
                <w:noProof/>
                <w:sz w:val="18"/>
                <w:szCs w:val="18"/>
              </w:rPr>
              <w:t>25</w:t>
            </w:r>
            <w:r w:rsidRPr="00CC64E1">
              <w:rPr>
                <w:rFonts w:ascii="Arial Narrow" w:hAnsi="Arial Narrow"/>
                <w:bCs/>
                <w:sz w:val="18"/>
                <w:szCs w:val="18"/>
              </w:rPr>
              <w:fldChar w:fldCharType="end"/>
            </w:r>
            <w:r w:rsidRPr="00CC64E1">
              <w:rPr>
                <w:rFonts w:ascii="Arial Narrow" w:hAnsi="Arial Narrow"/>
                <w:sz w:val="18"/>
                <w:szCs w:val="18"/>
                <w:lang w:val="et-EE"/>
              </w:rPr>
              <w:t xml:space="preserve"> / </w:t>
            </w:r>
            <w:r w:rsidRPr="00CC64E1">
              <w:rPr>
                <w:rFonts w:ascii="Arial Narrow" w:hAnsi="Arial Narrow"/>
                <w:bCs/>
                <w:sz w:val="18"/>
                <w:szCs w:val="18"/>
              </w:rPr>
              <w:fldChar w:fldCharType="begin"/>
            </w:r>
            <w:r w:rsidRPr="00CC64E1">
              <w:rPr>
                <w:rFonts w:ascii="Arial Narrow" w:hAnsi="Arial Narrow"/>
                <w:bCs/>
                <w:sz w:val="18"/>
                <w:szCs w:val="18"/>
              </w:rPr>
              <w:instrText>NUMPAGES</w:instrText>
            </w:r>
            <w:r w:rsidRPr="00CC64E1">
              <w:rPr>
                <w:rFonts w:ascii="Arial Narrow" w:hAnsi="Arial Narrow"/>
                <w:bCs/>
                <w:sz w:val="18"/>
                <w:szCs w:val="18"/>
              </w:rPr>
              <w:fldChar w:fldCharType="separate"/>
            </w:r>
            <w:r w:rsidR="00C73108">
              <w:rPr>
                <w:rFonts w:ascii="Arial Narrow" w:hAnsi="Arial Narrow"/>
                <w:bCs/>
                <w:noProof/>
                <w:sz w:val="18"/>
                <w:szCs w:val="18"/>
              </w:rPr>
              <w:t>25</w:t>
            </w:r>
            <w:r w:rsidRPr="00CC64E1">
              <w:rPr>
                <w:rFonts w:ascii="Arial Narrow" w:hAnsi="Arial Narrow"/>
                <w:bCs/>
                <w:sz w:val="18"/>
                <w:szCs w:val="18"/>
              </w:rPr>
              <w:fldChar w:fldCharType="end"/>
            </w:r>
          </w:p>
        </w:sdtContent>
      </w:sdt>
    </w:sdtContent>
  </w:sdt>
  <w:p w:rsidR="00334F65" w:rsidRDefault="00334F6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DA" w:rsidRDefault="001E4DDA" w:rsidP="00CC64E1">
      <w:pPr>
        <w:spacing w:after="0" w:line="240" w:lineRule="auto"/>
      </w:pPr>
      <w:r>
        <w:separator/>
      </w:r>
    </w:p>
  </w:footnote>
  <w:footnote w:type="continuationSeparator" w:id="0">
    <w:p w:rsidR="001E4DDA" w:rsidRDefault="001E4DDA" w:rsidP="00CC6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7B2A"/>
    <w:multiLevelType w:val="hybridMultilevel"/>
    <w:tmpl w:val="00D8CEAA"/>
    <w:lvl w:ilvl="0" w:tplc="A14678E8">
      <w:start w:val="30"/>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8CD08AE"/>
    <w:multiLevelType w:val="hybridMultilevel"/>
    <w:tmpl w:val="A496C1B2"/>
    <w:lvl w:ilvl="0" w:tplc="EBD859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1385C7F"/>
    <w:multiLevelType w:val="hybridMultilevel"/>
    <w:tmpl w:val="AA60C3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2381B3A"/>
    <w:multiLevelType w:val="hybridMultilevel"/>
    <w:tmpl w:val="BB7631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606A0784"/>
    <w:multiLevelType w:val="hybridMultilevel"/>
    <w:tmpl w:val="E7147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2AB0064"/>
    <w:multiLevelType w:val="hybridMultilevel"/>
    <w:tmpl w:val="DCAA2152"/>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6ED538F3"/>
    <w:multiLevelType w:val="hybridMultilevel"/>
    <w:tmpl w:val="1C4A8CC2"/>
    <w:lvl w:ilvl="0" w:tplc="E8768260">
      <w:start w:val="30"/>
      <w:numFmt w:val="bullet"/>
      <w:lvlText w:val="-"/>
      <w:lvlJc w:val="left"/>
      <w:pPr>
        <w:ind w:left="720" w:hanging="360"/>
      </w:pPr>
      <w:rPr>
        <w:rFonts w:ascii="Arial Narrow" w:eastAsiaTheme="minorHAnsi" w:hAnsi="Arial Narrow"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ED"/>
    <w:rsid w:val="000011DB"/>
    <w:rsid w:val="00006512"/>
    <w:rsid w:val="00015975"/>
    <w:rsid w:val="000331F9"/>
    <w:rsid w:val="0004565B"/>
    <w:rsid w:val="000505A7"/>
    <w:rsid w:val="00060F52"/>
    <w:rsid w:val="000627F9"/>
    <w:rsid w:val="00063A14"/>
    <w:rsid w:val="000717CA"/>
    <w:rsid w:val="00071FFF"/>
    <w:rsid w:val="000840D9"/>
    <w:rsid w:val="00084410"/>
    <w:rsid w:val="00094BBB"/>
    <w:rsid w:val="000A6234"/>
    <w:rsid w:val="000A7A6C"/>
    <w:rsid w:val="000B07E6"/>
    <w:rsid w:val="000D1E6F"/>
    <w:rsid w:val="000D2316"/>
    <w:rsid w:val="000D3B62"/>
    <w:rsid w:val="000D3E64"/>
    <w:rsid w:val="000E0960"/>
    <w:rsid w:val="000F0226"/>
    <w:rsid w:val="000F71EC"/>
    <w:rsid w:val="00101048"/>
    <w:rsid w:val="00110479"/>
    <w:rsid w:val="00116C9C"/>
    <w:rsid w:val="00120EB7"/>
    <w:rsid w:val="001303AB"/>
    <w:rsid w:val="0013606B"/>
    <w:rsid w:val="00143CFD"/>
    <w:rsid w:val="00151CE3"/>
    <w:rsid w:val="001541E5"/>
    <w:rsid w:val="00163797"/>
    <w:rsid w:val="001702AA"/>
    <w:rsid w:val="001705D7"/>
    <w:rsid w:val="00171FDD"/>
    <w:rsid w:val="00172318"/>
    <w:rsid w:val="0017695E"/>
    <w:rsid w:val="0018462B"/>
    <w:rsid w:val="00193C44"/>
    <w:rsid w:val="001949BC"/>
    <w:rsid w:val="001A240C"/>
    <w:rsid w:val="001A32C7"/>
    <w:rsid w:val="001A416B"/>
    <w:rsid w:val="001A7527"/>
    <w:rsid w:val="001B3A44"/>
    <w:rsid w:val="001C046C"/>
    <w:rsid w:val="001C2337"/>
    <w:rsid w:val="001C3CF1"/>
    <w:rsid w:val="001C6BFB"/>
    <w:rsid w:val="001D289A"/>
    <w:rsid w:val="001E2A55"/>
    <w:rsid w:val="001E4DDA"/>
    <w:rsid w:val="001F15CE"/>
    <w:rsid w:val="001F1C54"/>
    <w:rsid w:val="001F7BFC"/>
    <w:rsid w:val="002006A8"/>
    <w:rsid w:val="00205205"/>
    <w:rsid w:val="00211775"/>
    <w:rsid w:val="00216CAB"/>
    <w:rsid w:val="00242290"/>
    <w:rsid w:val="0024288B"/>
    <w:rsid w:val="00245906"/>
    <w:rsid w:val="00246F92"/>
    <w:rsid w:val="00261827"/>
    <w:rsid w:val="002642AC"/>
    <w:rsid w:val="00266606"/>
    <w:rsid w:val="00271534"/>
    <w:rsid w:val="00275912"/>
    <w:rsid w:val="00280A58"/>
    <w:rsid w:val="00284984"/>
    <w:rsid w:val="00287B2A"/>
    <w:rsid w:val="00290F5C"/>
    <w:rsid w:val="00292E2E"/>
    <w:rsid w:val="002A5343"/>
    <w:rsid w:val="002A54AB"/>
    <w:rsid w:val="002A59E5"/>
    <w:rsid w:val="002A798A"/>
    <w:rsid w:val="002B1DE6"/>
    <w:rsid w:val="002B6AE8"/>
    <w:rsid w:val="002C5C31"/>
    <w:rsid w:val="002E0890"/>
    <w:rsid w:val="002E2DC9"/>
    <w:rsid w:val="002E6E05"/>
    <w:rsid w:val="002F3DA8"/>
    <w:rsid w:val="002F67EF"/>
    <w:rsid w:val="00303E56"/>
    <w:rsid w:val="00303F84"/>
    <w:rsid w:val="00311933"/>
    <w:rsid w:val="00317E3A"/>
    <w:rsid w:val="00334872"/>
    <w:rsid w:val="00334F65"/>
    <w:rsid w:val="003539DE"/>
    <w:rsid w:val="00355449"/>
    <w:rsid w:val="003565B0"/>
    <w:rsid w:val="00357400"/>
    <w:rsid w:val="00396031"/>
    <w:rsid w:val="003B5313"/>
    <w:rsid w:val="003B6F72"/>
    <w:rsid w:val="003C1114"/>
    <w:rsid w:val="003C70DD"/>
    <w:rsid w:val="003D00BC"/>
    <w:rsid w:val="003D5907"/>
    <w:rsid w:val="003D6020"/>
    <w:rsid w:val="003E5254"/>
    <w:rsid w:val="003F09DF"/>
    <w:rsid w:val="003F46EF"/>
    <w:rsid w:val="003F5135"/>
    <w:rsid w:val="003F5CA0"/>
    <w:rsid w:val="00402F77"/>
    <w:rsid w:val="004042FE"/>
    <w:rsid w:val="00404D1E"/>
    <w:rsid w:val="00422DC4"/>
    <w:rsid w:val="00424971"/>
    <w:rsid w:val="004408E6"/>
    <w:rsid w:val="00451A74"/>
    <w:rsid w:val="00454B44"/>
    <w:rsid w:val="00470172"/>
    <w:rsid w:val="00473592"/>
    <w:rsid w:val="0047418C"/>
    <w:rsid w:val="00480A2F"/>
    <w:rsid w:val="004823A5"/>
    <w:rsid w:val="004905DA"/>
    <w:rsid w:val="0049244D"/>
    <w:rsid w:val="00497EBB"/>
    <w:rsid w:val="004A6F0E"/>
    <w:rsid w:val="004A7BDF"/>
    <w:rsid w:val="004B7A10"/>
    <w:rsid w:val="004C2CEC"/>
    <w:rsid w:val="004C6E46"/>
    <w:rsid w:val="004C7533"/>
    <w:rsid w:val="004D2551"/>
    <w:rsid w:val="004D44B3"/>
    <w:rsid w:val="004D6D17"/>
    <w:rsid w:val="004E3449"/>
    <w:rsid w:val="004F18BF"/>
    <w:rsid w:val="005030E1"/>
    <w:rsid w:val="00503CEC"/>
    <w:rsid w:val="00506880"/>
    <w:rsid w:val="00515B7C"/>
    <w:rsid w:val="00516874"/>
    <w:rsid w:val="00517D29"/>
    <w:rsid w:val="00523D18"/>
    <w:rsid w:val="00533C35"/>
    <w:rsid w:val="0054029A"/>
    <w:rsid w:val="00542376"/>
    <w:rsid w:val="0055037C"/>
    <w:rsid w:val="00551F68"/>
    <w:rsid w:val="00557222"/>
    <w:rsid w:val="005617C5"/>
    <w:rsid w:val="005665EB"/>
    <w:rsid w:val="00575C21"/>
    <w:rsid w:val="005824EB"/>
    <w:rsid w:val="0058547A"/>
    <w:rsid w:val="005864A0"/>
    <w:rsid w:val="00592291"/>
    <w:rsid w:val="0059257D"/>
    <w:rsid w:val="005949A3"/>
    <w:rsid w:val="00596FC8"/>
    <w:rsid w:val="00597578"/>
    <w:rsid w:val="005978D6"/>
    <w:rsid w:val="00597912"/>
    <w:rsid w:val="005A3ACA"/>
    <w:rsid w:val="005A476B"/>
    <w:rsid w:val="005A53D2"/>
    <w:rsid w:val="005A6662"/>
    <w:rsid w:val="005C4F4D"/>
    <w:rsid w:val="005C5A7D"/>
    <w:rsid w:val="005C7061"/>
    <w:rsid w:val="005E5891"/>
    <w:rsid w:val="005F3218"/>
    <w:rsid w:val="005F4132"/>
    <w:rsid w:val="005F4382"/>
    <w:rsid w:val="006141CC"/>
    <w:rsid w:val="00615F63"/>
    <w:rsid w:val="00621F1A"/>
    <w:rsid w:val="00621F2D"/>
    <w:rsid w:val="00622DB9"/>
    <w:rsid w:val="00637D00"/>
    <w:rsid w:val="00643555"/>
    <w:rsid w:val="00644185"/>
    <w:rsid w:val="00646E30"/>
    <w:rsid w:val="006513BD"/>
    <w:rsid w:val="006520E6"/>
    <w:rsid w:val="00653842"/>
    <w:rsid w:val="0067305B"/>
    <w:rsid w:val="006753FB"/>
    <w:rsid w:val="00680B94"/>
    <w:rsid w:val="006822AB"/>
    <w:rsid w:val="00684EE0"/>
    <w:rsid w:val="006859D7"/>
    <w:rsid w:val="00686DE4"/>
    <w:rsid w:val="006871F9"/>
    <w:rsid w:val="00687C1A"/>
    <w:rsid w:val="00692AF0"/>
    <w:rsid w:val="006B1193"/>
    <w:rsid w:val="006B7D7A"/>
    <w:rsid w:val="006C79FF"/>
    <w:rsid w:val="006D2307"/>
    <w:rsid w:val="006E094A"/>
    <w:rsid w:val="006E0C23"/>
    <w:rsid w:val="006E1C94"/>
    <w:rsid w:val="006E549B"/>
    <w:rsid w:val="006E757B"/>
    <w:rsid w:val="006F14A2"/>
    <w:rsid w:val="006F29D9"/>
    <w:rsid w:val="006F3DCE"/>
    <w:rsid w:val="006F508D"/>
    <w:rsid w:val="006F5D4C"/>
    <w:rsid w:val="006F66CB"/>
    <w:rsid w:val="007004CC"/>
    <w:rsid w:val="00742A63"/>
    <w:rsid w:val="007528AD"/>
    <w:rsid w:val="00754A25"/>
    <w:rsid w:val="00771772"/>
    <w:rsid w:val="007724F0"/>
    <w:rsid w:val="00773887"/>
    <w:rsid w:val="00776E50"/>
    <w:rsid w:val="00776F65"/>
    <w:rsid w:val="007867B9"/>
    <w:rsid w:val="0079661F"/>
    <w:rsid w:val="007B16F8"/>
    <w:rsid w:val="007B17EC"/>
    <w:rsid w:val="007B5C3E"/>
    <w:rsid w:val="007C6B7E"/>
    <w:rsid w:val="007C788F"/>
    <w:rsid w:val="007D1231"/>
    <w:rsid w:val="007D5039"/>
    <w:rsid w:val="007E0835"/>
    <w:rsid w:val="007E6CCB"/>
    <w:rsid w:val="007E7668"/>
    <w:rsid w:val="007F1308"/>
    <w:rsid w:val="007F40C4"/>
    <w:rsid w:val="008142CE"/>
    <w:rsid w:val="00815AEF"/>
    <w:rsid w:val="00817BCC"/>
    <w:rsid w:val="00826470"/>
    <w:rsid w:val="00826AEC"/>
    <w:rsid w:val="0083150D"/>
    <w:rsid w:val="0083238D"/>
    <w:rsid w:val="00837748"/>
    <w:rsid w:val="00845635"/>
    <w:rsid w:val="00845E1F"/>
    <w:rsid w:val="008655AE"/>
    <w:rsid w:val="00875754"/>
    <w:rsid w:val="008805B0"/>
    <w:rsid w:val="008901D0"/>
    <w:rsid w:val="008A0C05"/>
    <w:rsid w:val="008A0D59"/>
    <w:rsid w:val="008A2EB6"/>
    <w:rsid w:val="008A68EB"/>
    <w:rsid w:val="008B28E1"/>
    <w:rsid w:val="008B2F22"/>
    <w:rsid w:val="008C21C9"/>
    <w:rsid w:val="008C5248"/>
    <w:rsid w:val="008C6711"/>
    <w:rsid w:val="008D15F9"/>
    <w:rsid w:val="008D7530"/>
    <w:rsid w:val="008E2768"/>
    <w:rsid w:val="008E4393"/>
    <w:rsid w:val="008E54E8"/>
    <w:rsid w:val="008F1653"/>
    <w:rsid w:val="008F7A5D"/>
    <w:rsid w:val="00913A46"/>
    <w:rsid w:val="0091598F"/>
    <w:rsid w:val="00916923"/>
    <w:rsid w:val="009179AE"/>
    <w:rsid w:val="00922438"/>
    <w:rsid w:val="00922A97"/>
    <w:rsid w:val="0093405B"/>
    <w:rsid w:val="00935094"/>
    <w:rsid w:val="009434B5"/>
    <w:rsid w:val="00950FE7"/>
    <w:rsid w:val="00951274"/>
    <w:rsid w:val="009567F5"/>
    <w:rsid w:val="00961158"/>
    <w:rsid w:val="00963E42"/>
    <w:rsid w:val="00983E04"/>
    <w:rsid w:val="009842FD"/>
    <w:rsid w:val="00986647"/>
    <w:rsid w:val="00987737"/>
    <w:rsid w:val="009A1B9E"/>
    <w:rsid w:val="009A2477"/>
    <w:rsid w:val="009B169C"/>
    <w:rsid w:val="009C6908"/>
    <w:rsid w:val="009D4F29"/>
    <w:rsid w:val="009E4BE9"/>
    <w:rsid w:val="009E7192"/>
    <w:rsid w:val="009F0B56"/>
    <w:rsid w:val="00A04DC0"/>
    <w:rsid w:val="00A05AED"/>
    <w:rsid w:val="00A061B9"/>
    <w:rsid w:val="00A2614A"/>
    <w:rsid w:val="00A50A7E"/>
    <w:rsid w:val="00A512FB"/>
    <w:rsid w:val="00A635C6"/>
    <w:rsid w:val="00A642DC"/>
    <w:rsid w:val="00A67BFD"/>
    <w:rsid w:val="00A75524"/>
    <w:rsid w:val="00A815D1"/>
    <w:rsid w:val="00A84A21"/>
    <w:rsid w:val="00A85509"/>
    <w:rsid w:val="00A96E42"/>
    <w:rsid w:val="00AA14F3"/>
    <w:rsid w:val="00AB1992"/>
    <w:rsid w:val="00AD08C4"/>
    <w:rsid w:val="00AD6F24"/>
    <w:rsid w:val="00AD7EDE"/>
    <w:rsid w:val="00AE1B85"/>
    <w:rsid w:val="00AE1C0A"/>
    <w:rsid w:val="00AE4214"/>
    <w:rsid w:val="00AE5289"/>
    <w:rsid w:val="00AE5B16"/>
    <w:rsid w:val="00AE6F4A"/>
    <w:rsid w:val="00AF0178"/>
    <w:rsid w:val="00B03574"/>
    <w:rsid w:val="00B06BF7"/>
    <w:rsid w:val="00B132ED"/>
    <w:rsid w:val="00B1544F"/>
    <w:rsid w:val="00B158B1"/>
    <w:rsid w:val="00B20019"/>
    <w:rsid w:val="00B25D17"/>
    <w:rsid w:val="00B276DD"/>
    <w:rsid w:val="00B35188"/>
    <w:rsid w:val="00B47C1E"/>
    <w:rsid w:val="00B5336D"/>
    <w:rsid w:val="00B571A0"/>
    <w:rsid w:val="00B63B74"/>
    <w:rsid w:val="00B64221"/>
    <w:rsid w:val="00B6742B"/>
    <w:rsid w:val="00B7011F"/>
    <w:rsid w:val="00B75EC5"/>
    <w:rsid w:val="00B833E5"/>
    <w:rsid w:val="00B85C25"/>
    <w:rsid w:val="00B95CC8"/>
    <w:rsid w:val="00BB005F"/>
    <w:rsid w:val="00BC577C"/>
    <w:rsid w:val="00BC6A85"/>
    <w:rsid w:val="00BD0861"/>
    <w:rsid w:val="00BD6AFC"/>
    <w:rsid w:val="00BF126D"/>
    <w:rsid w:val="00C01654"/>
    <w:rsid w:val="00C03255"/>
    <w:rsid w:val="00C27653"/>
    <w:rsid w:val="00C35F0A"/>
    <w:rsid w:val="00C40856"/>
    <w:rsid w:val="00C51254"/>
    <w:rsid w:val="00C5219E"/>
    <w:rsid w:val="00C53546"/>
    <w:rsid w:val="00C623B6"/>
    <w:rsid w:val="00C73108"/>
    <w:rsid w:val="00C77438"/>
    <w:rsid w:val="00C912C0"/>
    <w:rsid w:val="00C91F28"/>
    <w:rsid w:val="00C9721C"/>
    <w:rsid w:val="00CA0E5D"/>
    <w:rsid w:val="00CB320B"/>
    <w:rsid w:val="00CB7085"/>
    <w:rsid w:val="00CB7947"/>
    <w:rsid w:val="00CC64E1"/>
    <w:rsid w:val="00CC7996"/>
    <w:rsid w:val="00CD1506"/>
    <w:rsid w:val="00CE6589"/>
    <w:rsid w:val="00CF131A"/>
    <w:rsid w:val="00CF7EF1"/>
    <w:rsid w:val="00D0712E"/>
    <w:rsid w:val="00D20145"/>
    <w:rsid w:val="00D238D0"/>
    <w:rsid w:val="00D25551"/>
    <w:rsid w:val="00D341D3"/>
    <w:rsid w:val="00D41B2A"/>
    <w:rsid w:val="00D6345B"/>
    <w:rsid w:val="00D676B9"/>
    <w:rsid w:val="00D80542"/>
    <w:rsid w:val="00D83224"/>
    <w:rsid w:val="00D849AC"/>
    <w:rsid w:val="00D87FA5"/>
    <w:rsid w:val="00DA0A2E"/>
    <w:rsid w:val="00DA37BB"/>
    <w:rsid w:val="00DA70ED"/>
    <w:rsid w:val="00DA7AD1"/>
    <w:rsid w:val="00DB3759"/>
    <w:rsid w:val="00DC3401"/>
    <w:rsid w:val="00DD10AD"/>
    <w:rsid w:val="00DD1537"/>
    <w:rsid w:val="00DD4808"/>
    <w:rsid w:val="00DD7800"/>
    <w:rsid w:val="00DF4E5E"/>
    <w:rsid w:val="00DF7F94"/>
    <w:rsid w:val="00E00C9E"/>
    <w:rsid w:val="00E0790B"/>
    <w:rsid w:val="00E117A3"/>
    <w:rsid w:val="00E157F4"/>
    <w:rsid w:val="00E166BA"/>
    <w:rsid w:val="00E25CB3"/>
    <w:rsid w:val="00E2704E"/>
    <w:rsid w:val="00E30D71"/>
    <w:rsid w:val="00E35331"/>
    <w:rsid w:val="00E40B16"/>
    <w:rsid w:val="00E45ACA"/>
    <w:rsid w:val="00E469CE"/>
    <w:rsid w:val="00E5773B"/>
    <w:rsid w:val="00E73474"/>
    <w:rsid w:val="00E74E16"/>
    <w:rsid w:val="00E90335"/>
    <w:rsid w:val="00E90AA4"/>
    <w:rsid w:val="00E924CE"/>
    <w:rsid w:val="00EB6C9F"/>
    <w:rsid w:val="00EC0373"/>
    <w:rsid w:val="00EC4280"/>
    <w:rsid w:val="00EC439A"/>
    <w:rsid w:val="00EC583D"/>
    <w:rsid w:val="00EC5840"/>
    <w:rsid w:val="00ED24E2"/>
    <w:rsid w:val="00ED3B7E"/>
    <w:rsid w:val="00ED65AE"/>
    <w:rsid w:val="00EE3842"/>
    <w:rsid w:val="00EF26D5"/>
    <w:rsid w:val="00EF4D87"/>
    <w:rsid w:val="00EF600A"/>
    <w:rsid w:val="00F04E4D"/>
    <w:rsid w:val="00F12E42"/>
    <w:rsid w:val="00F13AB9"/>
    <w:rsid w:val="00F15981"/>
    <w:rsid w:val="00F17247"/>
    <w:rsid w:val="00F20900"/>
    <w:rsid w:val="00F32DC1"/>
    <w:rsid w:val="00F40D03"/>
    <w:rsid w:val="00F50ACF"/>
    <w:rsid w:val="00F53146"/>
    <w:rsid w:val="00F55AC4"/>
    <w:rsid w:val="00F578B3"/>
    <w:rsid w:val="00F601BC"/>
    <w:rsid w:val="00F63E51"/>
    <w:rsid w:val="00F64E39"/>
    <w:rsid w:val="00F73429"/>
    <w:rsid w:val="00F73C59"/>
    <w:rsid w:val="00F76DFF"/>
    <w:rsid w:val="00F970E7"/>
    <w:rsid w:val="00FA0016"/>
    <w:rsid w:val="00FA5272"/>
    <w:rsid w:val="00FA5695"/>
    <w:rsid w:val="00FB2099"/>
    <w:rsid w:val="00FB40C3"/>
    <w:rsid w:val="00FC65BB"/>
    <w:rsid w:val="00FE05B6"/>
    <w:rsid w:val="00FE6253"/>
    <w:rsid w:val="00FF01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lang w:val="pt-P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05AED"/>
    <w:pPr>
      <w:ind w:left="720"/>
      <w:contextualSpacing/>
    </w:pPr>
  </w:style>
  <w:style w:type="paragraph" w:styleId="Jutumullitekst">
    <w:name w:val="Balloon Text"/>
    <w:basedOn w:val="Normaallaad"/>
    <w:link w:val="JutumullitekstMrk"/>
    <w:uiPriority w:val="99"/>
    <w:semiHidden/>
    <w:unhideWhenUsed/>
    <w:rsid w:val="00280A5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80A58"/>
    <w:rPr>
      <w:rFonts w:ascii="Tahoma" w:hAnsi="Tahoma" w:cs="Tahoma"/>
      <w:sz w:val="16"/>
      <w:szCs w:val="16"/>
      <w:lang w:val="pt-PT"/>
    </w:rPr>
  </w:style>
  <w:style w:type="table" w:styleId="Kontuurtabel">
    <w:name w:val="Table Grid"/>
    <w:basedOn w:val="Normaaltabel"/>
    <w:uiPriority w:val="59"/>
    <w:rsid w:val="004E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CC64E1"/>
    <w:pPr>
      <w:tabs>
        <w:tab w:val="center" w:pos="4536"/>
        <w:tab w:val="right" w:pos="9072"/>
      </w:tabs>
      <w:spacing w:after="0" w:line="240" w:lineRule="auto"/>
    </w:pPr>
  </w:style>
  <w:style w:type="character" w:customStyle="1" w:styleId="PisMrk">
    <w:name w:val="Päis Märk"/>
    <w:basedOn w:val="Liguvaikefont"/>
    <w:link w:val="Pis"/>
    <w:uiPriority w:val="99"/>
    <w:rsid w:val="00CC64E1"/>
    <w:rPr>
      <w:lang w:val="pt-PT"/>
    </w:rPr>
  </w:style>
  <w:style w:type="paragraph" w:styleId="Jalus">
    <w:name w:val="footer"/>
    <w:basedOn w:val="Normaallaad"/>
    <w:link w:val="JalusMrk"/>
    <w:uiPriority w:val="99"/>
    <w:unhideWhenUsed/>
    <w:rsid w:val="00CC64E1"/>
    <w:pPr>
      <w:tabs>
        <w:tab w:val="center" w:pos="4536"/>
        <w:tab w:val="right" w:pos="9072"/>
      </w:tabs>
      <w:spacing w:after="0" w:line="240" w:lineRule="auto"/>
    </w:pPr>
  </w:style>
  <w:style w:type="character" w:customStyle="1" w:styleId="JalusMrk">
    <w:name w:val="Jalus Märk"/>
    <w:basedOn w:val="Liguvaikefont"/>
    <w:link w:val="Jalus"/>
    <w:uiPriority w:val="99"/>
    <w:rsid w:val="00CC64E1"/>
    <w:rPr>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lang w:val="pt-P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05AED"/>
    <w:pPr>
      <w:ind w:left="720"/>
      <w:contextualSpacing/>
    </w:pPr>
  </w:style>
  <w:style w:type="paragraph" w:styleId="Jutumullitekst">
    <w:name w:val="Balloon Text"/>
    <w:basedOn w:val="Normaallaad"/>
    <w:link w:val="JutumullitekstMrk"/>
    <w:uiPriority w:val="99"/>
    <w:semiHidden/>
    <w:unhideWhenUsed/>
    <w:rsid w:val="00280A5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80A58"/>
    <w:rPr>
      <w:rFonts w:ascii="Tahoma" w:hAnsi="Tahoma" w:cs="Tahoma"/>
      <w:sz w:val="16"/>
      <w:szCs w:val="16"/>
      <w:lang w:val="pt-PT"/>
    </w:rPr>
  </w:style>
  <w:style w:type="table" w:styleId="Kontuurtabel">
    <w:name w:val="Table Grid"/>
    <w:basedOn w:val="Normaaltabel"/>
    <w:uiPriority w:val="59"/>
    <w:rsid w:val="004E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CC64E1"/>
    <w:pPr>
      <w:tabs>
        <w:tab w:val="center" w:pos="4536"/>
        <w:tab w:val="right" w:pos="9072"/>
      </w:tabs>
      <w:spacing w:after="0" w:line="240" w:lineRule="auto"/>
    </w:pPr>
  </w:style>
  <w:style w:type="character" w:customStyle="1" w:styleId="PisMrk">
    <w:name w:val="Päis Märk"/>
    <w:basedOn w:val="Liguvaikefont"/>
    <w:link w:val="Pis"/>
    <w:uiPriority w:val="99"/>
    <w:rsid w:val="00CC64E1"/>
    <w:rPr>
      <w:lang w:val="pt-PT"/>
    </w:rPr>
  </w:style>
  <w:style w:type="paragraph" w:styleId="Jalus">
    <w:name w:val="footer"/>
    <w:basedOn w:val="Normaallaad"/>
    <w:link w:val="JalusMrk"/>
    <w:uiPriority w:val="99"/>
    <w:unhideWhenUsed/>
    <w:rsid w:val="00CC64E1"/>
    <w:pPr>
      <w:tabs>
        <w:tab w:val="center" w:pos="4536"/>
        <w:tab w:val="right" w:pos="9072"/>
      </w:tabs>
      <w:spacing w:after="0" w:line="240" w:lineRule="auto"/>
    </w:pPr>
  </w:style>
  <w:style w:type="character" w:customStyle="1" w:styleId="JalusMrk">
    <w:name w:val="Jalus Märk"/>
    <w:basedOn w:val="Liguvaikefont"/>
    <w:link w:val="Jalus"/>
    <w:uiPriority w:val="99"/>
    <w:rsid w:val="00CC64E1"/>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aidi\Google%20Drive\Kaidi\Projektid_NEW\sots_2019\kysitluse_andmed_graafikute%20jao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972530159170358"/>
          <c:y val="0.12487969667958618"/>
          <c:w val="0.6539042478548408"/>
          <c:h val="0.71958635058137821"/>
        </c:manualLayout>
      </c:layout>
      <c:pie3DChart>
        <c:varyColors val="1"/>
        <c:ser>
          <c:idx val="0"/>
          <c:order val="0"/>
          <c:dLbls>
            <c:dLbl>
              <c:idx val="0"/>
              <c:layout>
                <c:manualLayout>
                  <c:x val="6.6693637996101535E-2"/>
                  <c:y val="-0.13451208132464304"/>
                </c:manualLayout>
              </c:layout>
              <c:showLegendKey val="0"/>
              <c:showVal val="0"/>
              <c:showCatName val="1"/>
              <c:showSerName val="0"/>
              <c:showPercent val="1"/>
              <c:showBubbleSize val="0"/>
            </c:dLbl>
            <c:dLbl>
              <c:idx val="1"/>
              <c:layout>
                <c:manualLayout>
                  <c:x val="-1.065430431797142E-2"/>
                  <c:y val="7.0766162468495028E-2"/>
                </c:manualLayout>
              </c:layout>
              <c:showLegendKey val="0"/>
              <c:showVal val="0"/>
              <c:showCatName val="1"/>
              <c:showSerName val="0"/>
              <c:showPercent val="1"/>
              <c:showBubbleSize val="0"/>
            </c:dLbl>
            <c:txPr>
              <a:bodyPr/>
              <a:lstStyle/>
              <a:p>
                <a:pPr>
                  <a:defRPr sz="800" baseline="0"/>
                </a:pPr>
                <a:endParaRPr lang="et-EE"/>
              </a:p>
            </c:txPr>
            <c:showLegendKey val="0"/>
            <c:showVal val="1"/>
            <c:showCatName val="1"/>
            <c:showSerName val="0"/>
            <c:showPercent val="1"/>
            <c:showBubbleSize val="0"/>
            <c:showLeaderLines val="1"/>
          </c:dLbls>
          <c:cat>
            <c:strRef>
              <c:f>Leht1!$B$4:$B$5</c:f>
              <c:strCache>
                <c:ptCount val="2"/>
                <c:pt idx="0">
                  <c:v>Mees</c:v>
                </c:pt>
                <c:pt idx="1">
                  <c:v>Naine</c:v>
                </c:pt>
              </c:strCache>
            </c:strRef>
          </c:cat>
          <c:val>
            <c:numRef>
              <c:f>Leht1!$C$4:$C$5</c:f>
              <c:numCache>
                <c:formatCode>General</c:formatCode>
                <c:ptCount val="2"/>
                <c:pt idx="0">
                  <c:v>192</c:v>
                </c:pt>
                <c:pt idx="1">
                  <c:v>350</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368266869867076"/>
          <c:y val="0.1961849607864429"/>
          <c:w val="0.63198950131233589"/>
          <c:h val="0.60763007842711425"/>
        </c:manualLayout>
      </c:layout>
      <c:pie3DChart>
        <c:varyColors val="1"/>
        <c:ser>
          <c:idx val="0"/>
          <c:order val="0"/>
          <c:dLbls>
            <c:dLbl>
              <c:idx val="0"/>
              <c:layout>
                <c:manualLayout>
                  <c:x val="7.2690204047074755E-2"/>
                  <c:y val="-0.12791165370628502"/>
                </c:manualLayout>
              </c:layout>
              <c:showLegendKey val="0"/>
              <c:showVal val="0"/>
              <c:showCatName val="1"/>
              <c:showSerName val="0"/>
              <c:showPercent val="1"/>
              <c:showBubbleSize val="0"/>
            </c:dLbl>
            <c:dLbl>
              <c:idx val="1"/>
              <c:layout>
                <c:manualLayout>
                  <c:x val="-9.4476166285665908E-2"/>
                  <c:y val="2.3185749711355421E-2"/>
                </c:manualLayout>
              </c:layout>
              <c:showLegendKey val="0"/>
              <c:showVal val="0"/>
              <c:showCatName val="1"/>
              <c:showSerName val="0"/>
              <c:showPercent val="1"/>
              <c:showBubbleSize val="0"/>
            </c:dLbl>
            <c:dLbl>
              <c:idx val="2"/>
              <c:layout>
                <c:manualLayout>
                  <c:x val="-4.752942172551012E-2"/>
                  <c:y val="-6.2875764271009008E-2"/>
                </c:manualLayout>
              </c:layout>
              <c:showLegendKey val="0"/>
              <c:showVal val="0"/>
              <c:showCatName val="1"/>
              <c:showSerName val="0"/>
              <c:showPercent val="1"/>
              <c:showBubbleSize val="0"/>
            </c:dLbl>
            <c:dLbl>
              <c:idx val="3"/>
              <c:layout>
                <c:manualLayout>
                  <c:x val="4.1894505122343578E-2"/>
                  <c:y val="-6.0957191959170917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Leht1!$H$235:$H$238</c:f>
              <c:strCache>
                <c:ptCount val="4"/>
                <c:pt idx="0">
                  <c:v>maja</c:v>
                </c:pt>
                <c:pt idx="1">
                  <c:v>talu</c:v>
                </c:pt>
                <c:pt idx="2">
                  <c:v>korter/ridaelamu</c:v>
                </c:pt>
                <c:pt idx="3">
                  <c:v>muu</c:v>
                </c:pt>
              </c:strCache>
            </c:strRef>
          </c:cat>
          <c:val>
            <c:numRef>
              <c:f>Leht1!$I$235:$I$238</c:f>
              <c:numCache>
                <c:formatCode>General</c:formatCode>
                <c:ptCount val="4"/>
                <c:pt idx="0">
                  <c:v>285</c:v>
                </c:pt>
                <c:pt idx="1">
                  <c:v>102</c:v>
                </c:pt>
                <c:pt idx="2">
                  <c:v>150</c:v>
                </c:pt>
                <c:pt idx="3">
                  <c:v>5</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007687768927087"/>
          <c:y val="0.18283489968738265"/>
          <c:w val="0.73193565716566134"/>
          <c:h val="0.70808912715697769"/>
        </c:manualLayout>
      </c:layout>
      <c:pie3DChart>
        <c:varyColors val="1"/>
        <c:ser>
          <c:idx val="0"/>
          <c:order val="0"/>
          <c:dLbls>
            <c:dLbl>
              <c:idx val="0"/>
              <c:layout>
                <c:manualLayout>
                  <c:x val="7.3649463726130127E-2"/>
                  <c:y val="6.268520112451581E-2"/>
                </c:manualLayout>
              </c:layout>
              <c:showLegendKey val="0"/>
              <c:showVal val="0"/>
              <c:showCatName val="1"/>
              <c:showSerName val="0"/>
              <c:showPercent val="1"/>
              <c:showBubbleSize val="0"/>
            </c:dLbl>
            <c:dLbl>
              <c:idx val="1"/>
              <c:layout>
                <c:manualLayout>
                  <c:x val="-7.4543238836042802E-2"/>
                  <c:y val="-6.7056514331817932E-2"/>
                </c:manualLayout>
              </c:layout>
              <c:showLegendKey val="0"/>
              <c:showVal val="0"/>
              <c:showCatName val="1"/>
              <c:showSerName val="0"/>
              <c:showPercent val="1"/>
              <c:showBubbleSize val="0"/>
            </c:dLbl>
            <c:dLbl>
              <c:idx val="2"/>
              <c:layout>
                <c:manualLayout>
                  <c:x val="-5.6739400638918906E-2"/>
                  <c:y val="-3.4205043412950789E-2"/>
                </c:manualLayout>
              </c:layout>
              <c:showLegendKey val="0"/>
              <c:showVal val="0"/>
              <c:showCatName val="1"/>
              <c:showSerName val="0"/>
              <c:showPercent val="1"/>
              <c:showBubbleSize val="0"/>
            </c:dLbl>
            <c:dLbl>
              <c:idx val="3"/>
              <c:layout>
                <c:manualLayout>
                  <c:x val="0.11956178959977504"/>
                  <c:y val="-4.8723096253431408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Leht1!$H$251:$H$254</c:f>
              <c:strCache>
                <c:ptCount val="4"/>
                <c:pt idx="0">
                  <c:v>endale</c:v>
                </c:pt>
                <c:pt idx="1">
                  <c:v>pereliikmele</c:v>
                </c:pt>
                <c:pt idx="2">
                  <c:v>eraisikule (üürikorter)</c:v>
                </c:pt>
                <c:pt idx="3">
                  <c:v>muu</c:v>
                </c:pt>
              </c:strCache>
            </c:strRef>
          </c:cat>
          <c:val>
            <c:numRef>
              <c:f>Leht1!$I$251:$I$254</c:f>
              <c:numCache>
                <c:formatCode>General</c:formatCode>
                <c:ptCount val="4"/>
                <c:pt idx="0">
                  <c:v>349</c:v>
                </c:pt>
                <c:pt idx="1">
                  <c:v>176</c:v>
                </c:pt>
                <c:pt idx="2">
                  <c:v>4</c:v>
                </c:pt>
                <c:pt idx="3">
                  <c:v>13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277777777777779"/>
          <c:y val="0.18518518518518517"/>
          <c:w val="0.73333333333333328"/>
          <c:h val="0.70370370370370372"/>
        </c:manualLayout>
      </c:layout>
      <c:pie3DChart>
        <c:varyColors val="1"/>
        <c:ser>
          <c:idx val="0"/>
          <c:order val="0"/>
          <c:dLbls>
            <c:dLbl>
              <c:idx val="0"/>
              <c:layout>
                <c:manualLayout>
                  <c:x val="-3.9758880139982501E-2"/>
                  <c:y val="-7.2052555940951585E-2"/>
                </c:manualLayout>
              </c:layout>
              <c:showLegendKey val="0"/>
              <c:showVal val="0"/>
              <c:showCatName val="1"/>
              <c:showSerName val="0"/>
              <c:showPercent val="1"/>
              <c:showBubbleSize val="0"/>
            </c:dLbl>
            <c:dLbl>
              <c:idx val="1"/>
              <c:layout>
                <c:manualLayout>
                  <c:x val="6.7674715660542437E-2"/>
                  <c:y val="-3.5451429202491787E-2"/>
                </c:manualLayout>
              </c:layout>
              <c:showLegendKey val="0"/>
              <c:showVal val="0"/>
              <c:showCatName val="1"/>
              <c:showSerName val="0"/>
              <c:showPercent val="1"/>
              <c:showBubbleSize val="0"/>
            </c:dLbl>
            <c:dLbl>
              <c:idx val="2"/>
              <c:layout>
                <c:manualLayout>
                  <c:x val="2.5682677165354332E-2"/>
                  <c:y val="-0.16366188546327201"/>
                </c:manualLayout>
              </c:layout>
              <c:showLegendKey val="0"/>
              <c:showVal val="0"/>
              <c:showCatName val="1"/>
              <c:showSerName val="0"/>
              <c:showPercent val="1"/>
              <c:showBubbleSize val="0"/>
            </c:dLbl>
            <c:dLbl>
              <c:idx val="3"/>
              <c:layout>
                <c:manualLayout>
                  <c:x val="-0.12553350831146107"/>
                  <c:y val="-1.665404886214528E-2"/>
                </c:manualLayout>
              </c:layout>
              <c:showLegendKey val="0"/>
              <c:showVal val="0"/>
              <c:showCatName val="1"/>
              <c:showSerName val="0"/>
              <c:showPercent val="1"/>
              <c:showBubbleSize val="0"/>
            </c:dLbl>
            <c:dLbl>
              <c:idx val="4"/>
              <c:layout>
                <c:manualLayout>
                  <c:x val="-9.0067366579177598E-3"/>
                  <c:y val="-3.859711325944773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Leht1!$A$266:$A$270</c:f>
              <c:strCache>
                <c:ptCount val="5"/>
                <c:pt idx="0">
                  <c:v>Ilma mugavusteta 1</c:v>
                </c:pt>
                <c:pt idx="1">
                  <c:v>2</c:v>
                </c:pt>
                <c:pt idx="2">
                  <c:v>3</c:v>
                </c:pt>
                <c:pt idx="3">
                  <c:v>4</c:v>
                </c:pt>
                <c:pt idx="4">
                  <c:v>kõikide mugavustega 5</c:v>
                </c:pt>
              </c:strCache>
            </c:strRef>
          </c:cat>
          <c:val>
            <c:numRef>
              <c:f>Leht1!$B$266:$B$270</c:f>
              <c:numCache>
                <c:formatCode>General</c:formatCode>
                <c:ptCount val="5"/>
                <c:pt idx="0">
                  <c:v>36</c:v>
                </c:pt>
                <c:pt idx="1">
                  <c:v>34</c:v>
                </c:pt>
                <c:pt idx="2">
                  <c:v>137</c:v>
                </c:pt>
                <c:pt idx="3">
                  <c:v>184</c:v>
                </c:pt>
                <c:pt idx="4">
                  <c:v>151</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Leht1!$I$289:$I$292</c:f>
              <c:strCache>
                <c:ptCount val="4"/>
                <c:pt idx="0">
                  <c:v>ahiküte</c:v>
                </c:pt>
                <c:pt idx="1">
                  <c:v>keskküte</c:v>
                </c:pt>
                <c:pt idx="2">
                  <c:v>elektriküte</c:v>
                </c:pt>
                <c:pt idx="3">
                  <c:v>muu</c:v>
                </c:pt>
              </c:strCache>
            </c:strRef>
          </c:cat>
          <c:val>
            <c:numRef>
              <c:f>Leht1!$J$289:$J$292</c:f>
              <c:numCache>
                <c:formatCode>General</c:formatCode>
                <c:ptCount val="4"/>
                <c:pt idx="0">
                  <c:v>393</c:v>
                </c:pt>
                <c:pt idx="1">
                  <c:v>131</c:v>
                </c:pt>
                <c:pt idx="2">
                  <c:v>81</c:v>
                </c:pt>
                <c:pt idx="3">
                  <c:v>36</c:v>
                </c:pt>
              </c:numCache>
            </c:numRef>
          </c:val>
        </c:ser>
        <c:dLbls>
          <c:showLegendKey val="0"/>
          <c:showVal val="0"/>
          <c:showCatName val="0"/>
          <c:showSerName val="0"/>
          <c:showPercent val="0"/>
          <c:showBubbleSize val="0"/>
        </c:dLbls>
        <c:gapWidth val="150"/>
        <c:shape val="cylinder"/>
        <c:axId val="237481984"/>
        <c:axId val="237483520"/>
        <c:axId val="0"/>
      </c:bar3DChart>
      <c:catAx>
        <c:axId val="237481984"/>
        <c:scaling>
          <c:orientation val="minMax"/>
        </c:scaling>
        <c:delete val="0"/>
        <c:axPos val="b"/>
        <c:majorTickMark val="out"/>
        <c:minorTickMark val="none"/>
        <c:tickLblPos val="nextTo"/>
        <c:txPr>
          <a:bodyPr/>
          <a:lstStyle/>
          <a:p>
            <a:pPr>
              <a:defRPr sz="800"/>
            </a:pPr>
            <a:endParaRPr lang="et-EE"/>
          </a:p>
        </c:txPr>
        <c:crossAx val="237483520"/>
        <c:crosses val="autoZero"/>
        <c:auto val="1"/>
        <c:lblAlgn val="ctr"/>
        <c:lblOffset val="100"/>
        <c:noMultiLvlLbl val="0"/>
      </c:catAx>
      <c:valAx>
        <c:axId val="237483520"/>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37481984"/>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Leht1!$I$310:$I$313</c:f>
              <c:strCache>
                <c:ptCount val="4"/>
                <c:pt idx="0">
                  <c:v>vesi  kaevus</c:v>
                </c:pt>
                <c:pt idx="1">
                  <c:v>külm kraanivesi</c:v>
                </c:pt>
                <c:pt idx="2">
                  <c:v>soe ja külm kraanivesi</c:v>
                </c:pt>
                <c:pt idx="3">
                  <c:v>puudub joogivesi</c:v>
                </c:pt>
              </c:strCache>
            </c:strRef>
          </c:cat>
          <c:val>
            <c:numRef>
              <c:f>Leht1!$J$310:$J$313</c:f>
              <c:numCache>
                <c:formatCode>General</c:formatCode>
                <c:ptCount val="4"/>
                <c:pt idx="0">
                  <c:v>64</c:v>
                </c:pt>
                <c:pt idx="1">
                  <c:v>63</c:v>
                </c:pt>
                <c:pt idx="2">
                  <c:v>452</c:v>
                </c:pt>
                <c:pt idx="3">
                  <c:v>6</c:v>
                </c:pt>
              </c:numCache>
            </c:numRef>
          </c:val>
        </c:ser>
        <c:dLbls>
          <c:showLegendKey val="0"/>
          <c:showVal val="0"/>
          <c:showCatName val="0"/>
          <c:showSerName val="0"/>
          <c:showPercent val="0"/>
          <c:showBubbleSize val="0"/>
        </c:dLbls>
        <c:gapWidth val="150"/>
        <c:shape val="cylinder"/>
        <c:axId val="237782528"/>
        <c:axId val="237784064"/>
        <c:axId val="0"/>
      </c:bar3DChart>
      <c:catAx>
        <c:axId val="237782528"/>
        <c:scaling>
          <c:orientation val="minMax"/>
        </c:scaling>
        <c:delete val="0"/>
        <c:axPos val="b"/>
        <c:majorTickMark val="out"/>
        <c:minorTickMark val="none"/>
        <c:tickLblPos val="nextTo"/>
        <c:txPr>
          <a:bodyPr/>
          <a:lstStyle/>
          <a:p>
            <a:pPr>
              <a:defRPr sz="800"/>
            </a:pPr>
            <a:endParaRPr lang="et-EE"/>
          </a:p>
        </c:txPr>
        <c:crossAx val="237784064"/>
        <c:crosses val="autoZero"/>
        <c:auto val="1"/>
        <c:lblAlgn val="ctr"/>
        <c:lblOffset val="100"/>
        <c:noMultiLvlLbl val="0"/>
      </c:catAx>
      <c:valAx>
        <c:axId val="237784064"/>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37782528"/>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Leht1!$K$327:$K$332</c:f>
              <c:strCache>
                <c:ptCount val="6"/>
                <c:pt idx="0">
                  <c:v>kuivkäimla väljas</c:v>
                </c:pt>
                <c:pt idx="1">
                  <c:v>kuivkäimla sees</c:v>
                </c:pt>
                <c:pt idx="2">
                  <c:v>veega WC</c:v>
                </c:pt>
                <c:pt idx="3">
                  <c:v>vann/dušš</c:v>
                </c:pt>
                <c:pt idx="4">
                  <c:v>saun</c:v>
                </c:pt>
                <c:pt idx="5">
                  <c:v>pesemisvõimalused puuduvad</c:v>
                </c:pt>
              </c:strCache>
            </c:strRef>
          </c:cat>
          <c:val>
            <c:numRef>
              <c:f>Leht1!$L$327:$L$332</c:f>
              <c:numCache>
                <c:formatCode>General</c:formatCode>
                <c:ptCount val="6"/>
                <c:pt idx="0">
                  <c:v>86</c:v>
                </c:pt>
                <c:pt idx="1">
                  <c:v>78</c:v>
                </c:pt>
                <c:pt idx="2">
                  <c:v>423</c:v>
                </c:pt>
                <c:pt idx="3">
                  <c:v>363</c:v>
                </c:pt>
                <c:pt idx="4">
                  <c:v>310</c:v>
                </c:pt>
                <c:pt idx="5">
                  <c:v>15</c:v>
                </c:pt>
              </c:numCache>
            </c:numRef>
          </c:val>
        </c:ser>
        <c:dLbls>
          <c:showLegendKey val="0"/>
          <c:showVal val="0"/>
          <c:showCatName val="0"/>
          <c:showSerName val="0"/>
          <c:showPercent val="0"/>
          <c:showBubbleSize val="0"/>
        </c:dLbls>
        <c:gapWidth val="150"/>
        <c:shape val="cylinder"/>
        <c:axId val="237804544"/>
        <c:axId val="237847296"/>
        <c:axId val="0"/>
      </c:bar3DChart>
      <c:catAx>
        <c:axId val="237804544"/>
        <c:scaling>
          <c:orientation val="minMax"/>
        </c:scaling>
        <c:delete val="0"/>
        <c:axPos val="b"/>
        <c:majorTickMark val="out"/>
        <c:minorTickMark val="none"/>
        <c:tickLblPos val="nextTo"/>
        <c:txPr>
          <a:bodyPr/>
          <a:lstStyle/>
          <a:p>
            <a:pPr>
              <a:defRPr sz="800"/>
            </a:pPr>
            <a:endParaRPr lang="et-EE"/>
          </a:p>
        </c:txPr>
        <c:crossAx val="237847296"/>
        <c:crosses val="autoZero"/>
        <c:auto val="1"/>
        <c:lblAlgn val="ctr"/>
        <c:lblOffset val="100"/>
        <c:noMultiLvlLbl val="0"/>
      </c:catAx>
      <c:valAx>
        <c:axId val="23784729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3780454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Leht1!$N$362:$N$371</c:f>
              <c:strCache>
                <c:ptCount val="10"/>
                <c:pt idx="0">
                  <c:v>ei ole mingeid raskusi</c:v>
                </c:pt>
                <c:pt idx="1">
                  <c:v>eluaseme kulud on liiga suured</c:v>
                </c:pt>
                <c:pt idx="2">
                  <c:v>eluase on halvas seisus</c:v>
                </c:pt>
                <c:pt idx="3">
                  <c:v>eluase on väike</c:v>
                </c:pt>
                <c:pt idx="4">
                  <c:v>eluase on suur</c:v>
                </c:pt>
                <c:pt idx="5">
                  <c:v>eluaseme kütmine on raske</c:v>
                </c:pt>
                <c:pt idx="6">
                  <c:v>treppidest käimine on raske</c:v>
                </c:pt>
                <c:pt idx="7">
                  <c:v>halvad pesemisvõimalused</c:v>
                </c:pt>
                <c:pt idx="8">
                  <c:v>elan liiga kaugel keskusest</c:v>
                </c:pt>
                <c:pt idx="9">
                  <c:v>ei ole võimalust omaette olla</c:v>
                </c:pt>
              </c:strCache>
            </c:strRef>
          </c:cat>
          <c:val>
            <c:numRef>
              <c:f>Leht1!$O$362:$O$371</c:f>
              <c:numCache>
                <c:formatCode>General</c:formatCode>
                <c:ptCount val="10"/>
              </c:numCache>
            </c:numRef>
          </c:val>
        </c:ser>
        <c:ser>
          <c:idx val="1"/>
          <c:order val="1"/>
          <c:invertIfNegative val="0"/>
          <c:dLbls>
            <c:txPr>
              <a:bodyPr/>
              <a:lstStyle/>
              <a:p>
                <a:pPr>
                  <a:defRPr sz="800"/>
                </a:pPr>
                <a:endParaRPr lang="et-EE"/>
              </a:p>
            </c:txPr>
            <c:showLegendKey val="0"/>
            <c:showVal val="1"/>
            <c:showCatName val="0"/>
            <c:showSerName val="0"/>
            <c:showPercent val="0"/>
            <c:showBubbleSize val="0"/>
            <c:showLeaderLines val="0"/>
          </c:dLbls>
          <c:cat>
            <c:strRef>
              <c:f>Leht1!$N$362:$N$371</c:f>
              <c:strCache>
                <c:ptCount val="10"/>
                <c:pt idx="0">
                  <c:v>ei ole mingeid raskusi</c:v>
                </c:pt>
                <c:pt idx="1">
                  <c:v>eluaseme kulud on liiga suured</c:v>
                </c:pt>
                <c:pt idx="2">
                  <c:v>eluase on halvas seisus</c:v>
                </c:pt>
                <c:pt idx="3">
                  <c:v>eluase on väike</c:v>
                </c:pt>
                <c:pt idx="4">
                  <c:v>eluase on suur</c:v>
                </c:pt>
                <c:pt idx="5">
                  <c:v>eluaseme kütmine on raske</c:v>
                </c:pt>
                <c:pt idx="6">
                  <c:v>treppidest käimine on raske</c:v>
                </c:pt>
                <c:pt idx="7">
                  <c:v>halvad pesemisvõimalused</c:v>
                </c:pt>
                <c:pt idx="8">
                  <c:v>elan liiga kaugel keskusest</c:v>
                </c:pt>
                <c:pt idx="9">
                  <c:v>ei ole võimalust omaette olla</c:v>
                </c:pt>
              </c:strCache>
            </c:strRef>
          </c:cat>
          <c:val>
            <c:numRef>
              <c:f>Leht1!$P$362:$P$371</c:f>
              <c:numCache>
                <c:formatCode>General</c:formatCode>
                <c:ptCount val="10"/>
                <c:pt idx="0">
                  <c:v>271</c:v>
                </c:pt>
                <c:pt idx="1">
                  <c:v>79</c:v>
                </c:pt>
                <c:pt idx="2">
                  <c:v>60</c:v>
                </c:pt>
                <c:pt idx="3">
                  <c:v>8</c:v>
                </c:pt>
                <c:pt idx="4">
                  <c:v>25</c:v>
                </c:pt>
                <c:pt idx="5">
                  <c:v>111</c:v>
                </c:pt>
                <c:pt idx="6">
                  <c:v>108</c:v>
                </c:pt>
                <c:pt idx="7">
                  <c:v>52</c:v>
                </c:pt>
                <c:pt idx="8">
                  <c:v>76</c:v>
                </c:pt>
                <c:pt idx="9">
                  <c:v>6</c:v>
                </c:pt>
              </c:numCache>
            </c:numRef>
          </c:val>
        </c:ser>
        <c:dLbls>
          <c:showLegendKey val="0"/>
          <c:showVal val="0"/>
          <c:showCatName val="0"/>
          <c:showSerName val="0"/>
          <c:showPercent val="0"/>
          <c:showBubbleSize val="0"/>
        </c:dLbls>
        <c:gapWidth val="150"/>
        <c:shape val="cylinder"/>
        <c:axId val="237921792"/>
        <c:axId val="237923328"/>
        <c:axId val="0"/>
      </c:bar3DChart>
      <c:catAx>
        <c:axId val="237921792"/>
        <c:scaling>
          <c:orientation val="minMax"/>
        </c:scaling>
        <c:delete val="0"/>
        <c:axPos val="b"/>
        <c:majorTickMark val="out"/>
        <c:minorTickMark val="none"/>
        <c:tickLblPos val="nextTo"/>
        <c:txPr>
          <a:bodyPr/>
          <a:lstStyle/>
          <a:p>
            <a:pPr>
              <a:defRPr sz="800"/>
            </a:pPr>
            <a:endParaRPr lang="et-EE"/>
          </a:p>
        </c:txPr>
        <c:crossAx val="237923328"/>
        <c:crosses val="autoZero"/>
        <c:auto val="1"/>
        <c:lblAlgn val="ctr"/>
        <c:lblOffset val="100"/>
        <c:noMultiLvlLbl val="0"/>
      </c:catAx>
      <c:valAx>
        <c:axId val="237923328"/>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37921792"/>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2777777777777777"/>
          <c:y val="0.2638888888888889"/>
          <c:w val="0.59444444444444444"/>
          <c:h val="0.56944444444444442"/>
        </c:manualLayout>
      </c:layout>
      <c:pie3DChart>
        <c:varyColors val="1"/>
        <c:ser>
          <c:idx val="0"/>
          <c:order val="0"/>
          <c:dLbls>
            <c:dLbl>
              <c:idx val="0"/>
              <c:layout>
                <c:manualLayout>
                  <c:x val="7.8380577427821521E-2"/>
                  <c:y val="3.3628973461650627E-2"/>
                </c:manualLayout>
              </c:layout>
              <c:showLegendKey val="0"/>
              <c:showVal val="0"/>
              <c:showCatName val="1"/>
              <c:showSerName val="0"/>
              <c:showPercent val="1"/>
              <c:showBubbleSize val="0"/>
            </c:dLbl>
            <c:dLbl>
              <c:idx val="1"/>
              <c:layout>
                <c:manualLayout>
                  <c:x val="-7.4275590551181089E-2"/>
                  <c:y val="2.7694298629338001E-2"/>
                </c:manualLayout>
              </c:layout>
              <c:showLegendKey val="0"/>
              <c:showVal val="0"/>
              <c:showCatName val="1"/>
              <c:showSerName val="0"/>
              <c:showPercent val="1"/>
              <c:showBubbleSize val="0"/>
            </c:dLbl>
            <c:dLbl>
              <c:idx val="2"/>
              <c:layout>
                <c:manualLayout>
                  <c:x val="-9.640857392825896E-3"/>
                  <c:y val="-9.7324657334499853E-2"/>
                </c:manualLayout>
              </c:layout>
              <c:showLegendKey val="0"/>
              <c:showVal val="0"/>
              <c:showCatName val="1"/>
              <c:showSerName val="0"/>
              <c:showPercent val="1"/>
              <c:showBubbleSize val="0"/>
            </c:dLbl>
            <c:dLbl>
              <c:idx val="3"/>
              <c:layout>
                <c:manualLayout>
                  <c:x val="0.18496041119860018"/>
                  <c:y val="-4.026574803149606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Leht1!$A$493:$A$496</c:f>
              <c:strCache>
                <c:ptCount val="4"/>
                <c:pt idx="0">
                  <c:v>ei ole</c:v>
                </c:pt>
                <c:pt idx="1">
                  <c:v>keskmine puue</c:v>
                </c:pt>
                <c:pt idx="2">
                  <c:v>raske puue</c:v>
                </c:pt>
                <c:pt idx="3">
                  <c:v>sügav puue</c:v>
                </c:pt>
              </c:strCache>
            </c:strRef>
          </c:cat>
          <c:val>
            <c:numRef>
              <c:f>Leht1!$B$493:$B$496</c:f>
              <c:numCache>
                <c:formatCode>General</c:formatCode>
                <c:ptCount val="4"/>
                <c:pt idx="0">
                  <c:v>443</c:v>
                </c:pt>
                <c:pt idx="1">
                  <c:v>38</c:v>
                </c:pt>
                <c:pt idx="2">
                  <c:v>47</c:v>
                </c:pt>
                <c:pt idx="3">
                  <c:v>14</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Leht1!$L$501:$L$508</c:f>
              <c:strCache>
                <c:ptCount val="8"/>
                <c:pt idx="0">
                  <c:v>ei kasuta</c:v>
                </c:pt>
                <c:pt idx="1">
                  <c:v>kuuldeaparaat</c:v>
                </c:pt>
                <c:pt idx="2">
                  <c:v>prillid</c:v>
                </c:pt>
                <c:pt idx="3">
                  <c:v>kepp/küünarkepp</c:v>
                </c:pt>
                <c:pt idx="4">
                  <c:v>käimisraam</c:v>
                </c:pt>
                <c:pt idx="5">
                  <c:v>rulaator</c:v>
                </c:pt>
                <c:pt idx="6">
                  <c:v>ratastool</c:v>
                </c:pt>
                <c:pt idx="7">
                  <c:v>muu</c:v>
                </c:pt>
              </c:strCache>
            </c:strRef>
          </c:cat>
          <c:val>
            <c:numRef>
              <c:f>Leht1!$M$501:$M$508</c:f>
              <c:numCache>
                <c:formatCode>General</c:formatCode>
                <c:ptCount val="8"/>
                <c:pt idx="0">
                  <c:v>78</c:v>
                </c:pt>
                <c:pt idx="1">
                  <c:v>29</c:v>
                </c:pt>
                <c:pt idx="2">
                  <c:v>457</c:v>
                </c:pt>
                <c:pt idx="3">
                  <c:v>100</c:v>
                </c:pt>
                <c:pt idx="4">
                  <c:v>18</c:v>
                </c:pt>
                <c:pt idx="5">
                  <c:v>27</c:v>
                </c:pt>
                <c:pt idx="6">
                  <c:v>11</c:v>
                </c:pt>
                <c:pt idx="7">
                  <c:v>13</c:v>
                </c:pt>
              </c:numCache>
            </c:numRef>
          </c:val>
        </c:ser>
        <c:dLbls>
          <c:showLegendKey val="0"/>
          <c:showVal val="0"/>
          <c:showCatName val="0"/>
          <c:showSerName val="0"/>
          <c:showPercent val="0"/>
          <c:showBubbleSize val="0"/>
        </c:dLbls>
        <c:gapWidth val="150"/>
        <c:shape val="cylinder"/>
        <c:axId val="240133248"/>
        <c:axId val="240134784"/>
        <c:axId val="0"/>
      </c:bar3DChart>
      <c:catAx>
        <c:axId val="240133248"/>
        <c:scaling>
          <c:orientation val="minMax"/>
        </c:scaling>
        <c:delete val="0"/>
        <c:axPos val="b"/>
        <c:majorTickMark val="out"/>
        <c:minorTickMark val="none"/>
        <c:tickLblPos val="nextTo"/>
        <c:txPr>
          <a:bodyPr/>
          <a:lstStyle/>
          <a:p>
            <a:pPr>
              <a:defRPr sz="800"/>
            </a:pPr>
            <a:endParaRPr lang="et-EE"/>
          </a:p>
        </c:txPr>
        <c:crossAx val="240134784"/>
        <c:crosses val="autoZero"/>
        <c:auto val="1"/>
        <c:lblAlgn val="ctr"/>
        <c:lblOffset val="100"/>
        <c:noMultiLvlLbl val="0"/>
      </c:catAx>
      <c:valAx>
        <c:axId val="240134784"/>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40133248"/>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lihtanaluus!$K$550:$K$556</c:f>
              <c:strCache>
                <c:ptCount val="7"/>
                <c:pt idx="0">
                  <c:v>jalgsi</c:v>
                </c:pt>
                <c:pt idx="1">
                  <c:v>jalgarattaga</c:v>
                </c:pt>
                <c:pt idx="2">
                  <c:v>oma autoga</c:v>
                </c:pt>
                <c:pt idx="3">
                  <c:v>ühistranspordiga</c:v>
                </c:pt>
                <c:pt idx="4">
                  <c:v>laste/naabrite/sõprade autoga</c:v>
                </c:pt>
                <c:pt idx="5">
                  <c:v>valla või päevakeskuse korraldatud transpordiga</c:v>
                </c:pt>
                <c:pt idx="6">
                  <c:v>muu</c:v>
                </c:pt>
              </c:strCache>
            </c:strRef>
          </c:cat>
          <c:val>
            <c:numRef>
              <c:f>lihtanaluus!$L$550:$L$556</c:f>
              <c:numCache>
                <c:formatCode>General</c:formatCode>
                <c:ptCount val="7"/>
                <c:pt idx="0">
                  <c:v>266</c:v>
                </c:pt>
                <c:pt idx="1">
                  <c:v>214</c:v>
                </c:pt>
                <c:pt idx="2">
                  <c:v>268</c:v>
                </c:pt>
                <c:pt idx="3">
                  <c:v>139</c:v>
                </c:pt>
                <c:pt idx="4">
                  <c:v>212</c:v>
                </c:pt>
                <c:pt idx="5">
                  <c:v>53</c:v>
                </c:pt>
                <c:pt idx="6">
                  <c:v>16</c:v>
                </c:pt>
              </c:numCache>
            </c:numRef>
          </c:val>
        </c:ser>
        <c:dLbls>
          <c:showLegendKey val="0"/>
          <c:showVal val="0"/>
          <c:showCatName val="0"/>
          <c:showSerName val="0"/>
          <c:showPercent val="0"/>
          <c:showBubbleSize val="0"/>
        </c:dLbls>
        <c:gapWidth val="150"/>
        <c:shape val="cylinder"/>
        <c:axId val="240196224"/>
        <c:axId val="240238976"/>
        <c:axId val="0"/>
      </c:bar3DChart>
      <c:catAx>
        <c:axId val="240196224"/>
        <c:scaling>
          <c:orientation val="minMax"/>
        </c:scaling>
        <c:delete val="0"/>
        <c:axPos val="b"/>
        <c:majorTickMark val="out"/>
        <c:minorTickMark val="none"/>
        <c:tickLblPos val="nextTo"/>
        <c:txPr>
          <a:bodyPr/>
          <a:lstStyle/>
          <a:p>
            <a:pPr>
              <a:defRPr sz="700"/>
            </a:pPr>
            <a:endParaRPr lang="et-EE"/>
          </a:p>
        </c:txPr>
        <c:crossAx val="240238976"/>
        <c:crosses val="autoZero"/>
        <c:auto val="1"/>
        <c:lblAlgn val="ctr"/>
        <c:lblOffset val="100"/>
        <c:noMultiLvlLbl val="0"/>
      </c:catAx>
      <c:valAx>
        <c:axId val="24023897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401962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baseline="0"/>
                </a:pPr>
                <a:endParaRPr lang="et-EE"/>
              </a:p>
            </c:txPr>
            <c:showLegendKey val="0"/>
            <c:showVal val="1"/>
            <c:showCatName val="0"/>
            <c:showSerName val="0"/>
            <c:showPercent val="0"/>
            <c:showBubbleSize val="0"/>
            <c:showLeaderLines val="0"/>
          </c:dLbls>
          <c:cat>
            <c:strRef>
              <c:f>Leht1!$B$8:$B$13</c:f>
              <c:strCache>
                <c:ptCount val="6"/>
                <c:pt idx="0">
                  <c:v>65-69</c:v>
                </c:pt>
                <c:pt idx="1">
                  <c:v>70-74</c:v>
                </c:pt>
                <c:pt idx="2">
                  <c:v>75-79</c:v>
                </c:pt>
                <c:pt idx="3">
                  <c:v>80-84</c:v>
                </c:pt>
                <c:pt idx="4">
                  <c:v>85-89</c:v>
                </c:pt>
                <c:pt idx="5">
                  <c:v>90-…</c:v>
                </c:pt>
              </c:strCache>
            </c:strRef>
          </c:cat>
          <c:val>
            <c:numRef>
              <c:f>Leht1!$C$8:$C$13</c:f>
              <c:numCache>
                <c:formatCode>General</c:formatCode>
                <c:ptCount val="6"/>
                <c:pt idx="0">
                  <c:v>179</c:v>
                </c:pt>
                <c:pt idx="1">
                  <c:v>135</c:v>
                </c:pt>
                <c:pt idx="2">
                  <c:v>95</c:v>
                </c:pt>
                <c:pt idx="3">
                  <c:v>74</c:v>
                </c:pt>
                <c:pt idx="4">
                  <c:v>36</c:v>
                </c:pt>
                <c:pt idx="5">
                  <c:v>23</c:v>
                </c:pt>
              </c:numCache>
            </c:numRef>
          </c:val>
        </c:ser>
        <c:dLbls>
          <c:showLegendKey val="0"/>
          <c:showVal val="0"/>
          <c:showCatName val="0"/>
          <c:showSerName val="0"/>
          <c:showPercent val="0"/>
          <c:showBubbleSize val="0"/>
        </c:dLbls>
        <c:gapWidth val="150"/>
        <c:shape val="cylinder"/>
        <c:axId val="170450304"/>
        <c:axId val="170456192"/>
        <c:axId val="0"/>
      </c:bar3DChart>
      <c:catAx>
        <c:axId val="170450304"/>
        <c:scaling>
          <c:orientation val="minMax"/>
        </c:scaling>
        <c:delete val="0"/>
        <c:axPos val="b"/>
        <c:majorTickMark val="out"/>
        <c:minorTickMark val="none"/>
        <c:tickLblPos val="nextTo"/>
        <c:txPr>
          <a:bodyPr/>
          <a:lstStyle/>
          <a:p>
            <a:pPr>
              <a:defRPr sz="800" baseline="0"/>
            </a:pPr>
            <a:endParaRPr lang="et-EE"/>
          </a:p>
        </c:txPr>
        <c:crossAx val="170456192"/>
        <c:crosses val="autoZero"/>
        <c:auto val="1"/>
        <c:lblAlgn val="ctr"/>
        <c:lblOffset val="100"/>
        <c:noMultiLvlLbl val="0"/>
      </c:catAx>
      <c:valAx>
        <c:axId val="170456192"/>
        <c:scaling>
          <c:orientation val="minMax"/>
        </c:scaling>
        <c:delete val="0"/>
        <c:axPos val="l"/>
        <c:majorGridlines/>
        <c:numFmt formatCode="General" sourceLinked="1"/>
        <c:majorTickMark val="out"/>
        <c:minorTickMark val="none"/>
        <c:tickLblPos val="nextTo"/>
        <c:txPr>
          <a:bodyPr/>
          <a:lstStyle/>
          <a:p>
            <a:pPr>
              <a:defRPr sz="800" baseline="0"/>
            </a:pPr>
            <a:endParaRPr lang="et-EE"/>
          </a:p>
        </c:txPr>
        <c:crossAx val="170450304"/>
        <c:crosses val="autoZero"/>
        <c:crossBetween val="between"/>
      </c:valAx>
    </c:plotArea>
    <c:plotVisOnly val="1"/>
    <c:dispBlanksAs val="gap"/>
    <c:showDLblsOverMax val="0"/>
  </c:chart>
  <c:spPr>
    <a:noFill/>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3333333333333334"/>
          <c:y val="0.30555555555555558"/>
          <c:w val="0.55833333333333335"/>
          <c:h val="0.53240740740740744"/>
        </c:manualLayout>
      </c:layout>
      <c:pie3DChart>
        <c:varyColors val="1"/>
        <c:ser>
          <c:idx val="0"/>
          <c:order val="0"/>
          <c:dLbls>
            <c:dLbl>
              <c:idx val="0"/>
              <c:layout>
                <c:manualLayout>
                  <c:x val="6.085564304461942E-2"/>
                  <c:y val="2.952755905511811E-2"/>
                </c:manualLayout>
              </c:layout>
              <c:showLegendKey val="0"/>
              <c:showVal val="0"/>
              <c:showCatName val="1"/>
              <c:showSerName val="0"/>
              <c:showPercent val="1"/>
              <c:showBubbleSize val="0"/>
            </c:dLbl>
            <c:dLbl>
              <c:idx val="1"/>
              <c:layout>
                <c:manualLayout>
                  <c:x val="-1.691710411198601E-2"/>
                  <c:y val="6.8942840478273551E-2"/>
                </c:manualLayout>
              </c:layout>
              <c:showLegendKey val="0"/>
              <c:showVal val="0"/>
              <c:showCatName val="1"/>
              <c:showSerName val="0"/>
              <c:showPercent val="1"/>
              <c:showBubbleSize val="0"/>
            </c:dLbl>
            <c:dLbl>
              <c:idx val="2"/>
              <c:layout>
                <c:manualLayout>
                  <c:x val="-5.2344488188976378E-2"/>
                  <c:y val="5.1636774569845438E-2"/>
                </c:manualLayout>
              </c:layout>
              <c:showLegendKey val="0"/>
              <c:showVal val="0"/>
              <c:showCatName val="1"/>
              <c:showSerName val="0"/>
              <c:showPercent val="1"/>
              <c:showBubbleSize val="0"/>
            </c:dLbl>
            <c:dLbl>
              <c:idx val="3"/>
              <c:layout>
                <c:manualLayout>
                  <c:x val="-6.3406386701662293E-2"/>
                  <c:y val="-0.12135498687664042"/>
                </c:manualLayout>
              </c:layout>
              <c:showLegendKey val="0"/>
              <c:showVal val="0"/>
              <c:showCatName val="1"/>
              <c:showSerName val="0"/>
              <c:showPercent val="1"/>
              <c:showBubbleSize val="0"/>
            </c:dLbl>
            <c:dLbl>
              <c:idx val="4"/>
              <c:layout>
                <c:manualLayout>
                  <c:x val="1.5656386701662292E-2"/>
                  <c:y val="-0.16943387284922717"/>
                </c:manualLayout>
              </c:layout>
              <c:showLegendKey val="0"/>
              <c:showVal val="0"/>
              <c:showCatName val="1"/>
              <c:showSerName val="0"/>
              <c:showPercent val="1"/>
              <c:showBubbleSize val="0"/>
            </c:dLbl>
            <c:dLbl>
              <c:idx val="5"/>
              <c:layout>
                <c:manualLayout>
                  <c:x val="0.14033770778652668"/>
                  <c:y val="-7.9458661417322829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Leht1!$A$618:$A$623</c:f>
              <c:strCache>
                <c:ptCount val="6"/>
                <c:pt idx="0">
                  <c:v>ei vaja</c:v>
                </c:pt>
                <c:pt idx="1">
                  <c:v>vajan abi väga harva</c:v>
                </c:pt>
                <c:pt idx="2">
                  <c:v>mitu korda kuus</c:v>
                </c:pt>
                <c:pt idx="3">
                  <c:v>mitu korda nädalas</c:v>
                </c:pt>
                <c:pt idx="4">
                  <c:v>iga päev</c:v>
                </c:pt>
                <c:pt idx="5">
                  <c:v>olen sõltuv teiste abist</c:v>
                </c:pt>
              </c:strCache>
            </c:strRef>
          </c:cat>
          <c:val>
            <c:numRef>
              <c:f>Leht1!$B$618:$B$623</c:f>
              <c:numCache>
                <c:formatCode>General</c:formatCode>
                <c:ptCount val="6"/>
                <c:pt idx="0">
                  <c:v>325</c:v>
                </c:pt>
                <c:pt idx="1">
                  <c:v>101</c:v>
                </c:pt>
                <c:pt idx="2">
                  <c:v>27</c:v>
                </c:pt>
                <c:pt idx="3">
                  <c:v>18</c:v>
                </c:pt>
                <c:pt idx="4">
                  <c:v>34</c:v>
                </c:pt>
                <c:pt idx="5">
                  <c:v>37</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61111111111111"/>
          <c:y val="0.16666666666666666"/>
          <c:w val="0.73611111111111116"/>
          <c:h val="0.70370370370370372"/>
        </c:manualLayout>
      </c:layout>
      <c:pie3DChart>
        <c:varyColors val="1"/>
        <c:ser>
          <c:idx val="0"/>
          <c:order val="0"/>
          <c:dLbls>
            <c:dLbl>
              <c:idx val="0"/>
              <c:layout>
                <c:manualLayout>
                  <c:x val="0.13717563429571303"/>
                  <c:y val="-4.934310294546515E-2"/>
                </c:manualLayout>
              </c:layout>
              <c:showLegendKey val="0"/>
              <c:showVal val="0"/>
              <c:showCatName val="1"/>
              <c:showSerName val="0"/>
              <c:showPercent val="1"/>
              <c:showBubbleSize val="0"/>
            </c:dLbl>
            <c:dLbl>
              <c:idx val="1"/>
              <c:layout>
                <c:manualLayout>
                  <c:x val="-4.7886920384951882E-2"/>
                  <c:y val="-1.9176144648585594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Leht1!$A$627:$A$628</c:f>
              <c:strCache>
                <c:ptCount val="2"/>
                <c:pt idx="0">
                  <c:v>ei</c:v>
                </c:pt>
                <c:pt idx="1">
                  <c:v>jah</c:v>
                </c:pt>
              </c:strCache>
            </c:strRef>
          </c:cat>
          <c:val>
            <c:numRef>
              <c:f>Leht1!$B$627:$B$628</c:f>
              <c:numCache>
                <c:formatCode>General</c:formatCode>
                <c:ptCount val="2"/>
                <c:pt idx="0">
                  <c:v>460</c:v>
                </c:pt>
                <c:pt idx="1">
                  <c:v>82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Leht1!$B$631</c:f>
              <c:strCache>
                <c:ptCount val="1"/>
                <c:pt idx="0">
                  <c:v>saan ise hakkama</c:v>
                </c:pt>
              </c:strCache>
            </c:strRef>
          </c:tx>
          <c:invertIfNegative val="0"/>
          <c:dLbls>
            <c:dLbl>
              <c:idx val="5"/>
              <c:layout>
                <c:manualLayout>
                  <c:x val="1.0626729353771016E-2"/>
                  <c:y val="-1.5979189307783425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Leht1!$A$632:$A$637</c:f>
              <c:strCache>
                <c:ptCount val="6"/>
                <c:pt idx="0">
                  <c:v>Sisseostude tegemine</c:v>
                </c:pt>
                <c:pt idx="1">
                  <c:v>Toidu valmistamine</c:v>
                </c:pt>
                <c:pt idx="2">
                  <c:v>Söömine</c:v>
                </c:pt>
                <c:pt idx="3">
                  <c:v>Koristamine</c:v>
                </c:pt>
                <c:pt idx="4">
                  <c:v>Pesu pesemine</c:v>
                </c:pt>
                <c:pt idx="5">
                  <c:v>Isiklik hügieen</c:v>
                </c:pt>
              </c:strCache>
            </c:strRef>
          </c:cat>
          <c:val>
            <c:numRef>
              <c:f>Leht1!$B$632:$B$637</c:f>
              <c:numCache>
                <c:formatCode>General</c:formatCode>
                <c:ptCount val="6"/>
                <c:pt idx="0">
                  <c:v>400</c:v>
                </c:pt>
                <c:pt idx="1">
                  <c:v>430</c:v>
                </c:pt>
                <c:pt idx="2">
                  <c:v>514</c:v>
                </c:pt>
                <c:pt idx="3">
                  <c:v>425</c:v>
                </c:pt>
                <c:pt idx="4">
                  <c:v>415</c:v>
                </c:pt>
                <c:pt idx="5">
                  <c:v>480</c:v>
                </c:pt>
              </c:numCache>
            </c:numRef>
          </c:val>
        </c:ser>
        <c:ser>
          <c:idx val="1"/>
          <c:order val="1"/>
          <c:tx>
            <c:strRef>
              <c:f>Leht1!$C$631</c:f>
              <c:strCache>
                <c:ptCount val="1"/>
                <c:pt idx="0">
                  <c:v>vajan mõningast kõrvalabi</c:v>
                </c:pt>
              </c:strCache>
            </c:strRef>
          </c:tx>
          <c:invertIfNegative val="0"/>
          <c:dLbls>
            <c:dLbl>
              <c:idx val="1"/>
              <c:layout>
                <c:manualLayout>
                  <c:x val="4.2499662847162844E-3"/>
                  <c:y val="0"/>
                </c:manualLayout>
              </c:layout>
              <c:showLegendKey val="0"/>
              <c:showVal val="1"/>
              <c:showCatName val="0"/>
              <c:showSerName val="0"/>
              <c:showPercent val="0"/>
              <c:showBubbleSize val="0"/>
            </c:dLbl>
            <c:dLbl>
              <c:idx val="2"/>
              <c:layout>
                <c:manualLayout>
                  <c:x val="4.2499662847162844E-3"/>
                  <c:y val="0"/>
                </c:manualLayout>
              </c:layout>
              <c:showLegendKey val="0"/>
              <c:showVal val="1"/>
              <c:showCatName val="0"/>
              <c:showSerName val="0"/>
              <c:showPercent val="0"/>
              <c:showBubbleSize val="0"/>
            </c:dLbl>
            <c:dLbl>
              <c:idx val="3"/>
              <c:layout>
                <c:manualLayout>
                  <c:x val="4.250300927730829E-3"/>
                  <c:y val="0"/>
                </c:manualLayout>
              </c:layout>
              <c:showLegendKey val="0"/>
              <c:showVal val="1"/>
              <c:showCatName val="0"/>
              <c:showSerName val="0"/>
              <c:showPercent val="0"/>
              <c:showBubbleSize val="0"/>
            </c:dLbl>
            <c:dLbl>
              <c:idx val="5"/>
              <c:layout>
                <c:manualLayout>
                  <c:x val="2.1249831423581422E-3"/>
                  <c:y val="0"/>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Leht1!$A$632:$A$637</c:f>
              <c:strCache>
                <c:ptCount val="6"/>
                <c:pt idx="0">
                  <c:v>Sisseostude tegemine</c:v>
                </c:pt>
                <c:pt idx="1">
                  <c:v>Toidu valmistamine</c:v>
                </c:pt>
                <c:pt idx="2">
                  <c:v>Söömine</c:v>
                </c:pt>
                <c:pt idx="3">
                  <c:v>Koristamine</c:v>
                </c:pt>
                <c:pt idx="4">
                  <c:v>Pesu pesemine</c:v>
                </c:pt>
                <c:pt idx="5">
                  <c:v>Isiklik hügieen</c:v>
                </c:pt>
              </c:strCache>
            </c:strRef>
          </c:cat>
          <c:val>
            <c:numRef>
              <c:f>Leht1!$C$632:$C$637</c:f>
              <c:numCache>
                <c:formatCode>General</c:formatCode>
                <c:ptCount val="6"/>
                <c:pt idx="0">
                  <c:v>50</c:v>
                </c:pt>
                <c:pt idx="1">
                  <c:v>30</c:v>
                </c:pt>
                <c:pt idx="2">
                  <c:v>10</c:v>
                </c:pt>
                <c:pt idx="3">
                  <c:v>46</c:v>
                </c:pt>
                <c:pt idx="4">
                  <c:v>34</c:v>
                </c:pt>
                <c:pt idx="5">
                  <c:v>22</c:v>
                </c:pt>
              </c:numCache>
            </c:numRef>
          </c:val>
        </c:ser>
        <c:ser>
          <c:idx val="2"/>
          <c:order val="2"/>
          <c:tx>
            <c:strRef>
              <c:f>Leht1!$D$631</c:f>
              <c:strCache>
                <c:ptCount val="1"/>
                <c:pt idx="0">
                  <c:v>vajan olulist kõrvalabi</c:v>
                </c:pt>
              </c:strCache>
            </c:strRef>
          </c:tx>
          <c:invertIfNegative val="0"/>
          <c:dLbls>
            <c:dLbl>
              <c:idx val="0"/>
              <c:layout>
                <c:manualLayout>
                  <c:x val="0"/>
                  <c:y val="7.9821200510855686E-3"/>
                </c:manualLayout>
              </c:layout>
              <c:showLegendKey val="0"/>
              <c:showVal val="1"/>
              <c:showCatName val="0"/>
              <c:showSerName val="0"/>
              <c:showPercent val="0"/>
              <c:showBubbleSize val="0"/>
            </c:dLbl>
            <c:dLbl>
              <c:idx val="1"/>
              <c:layout>
                <c:manualLayout>
                  <c:x val="0"/>
                  <c:y val="1.197318007662828E-2"/>
                </c:manualLayout>
              </c:layout>
              <c:showLegendKey val="0"/>
              <c:showVal val="1"/>
              <c:showCatName val="0"/>
              <c:showSerName val="0"/>
              <c:showPercent val="0"/>
              <c:showBubbleSize val="0"/>
            </c:dLbl>
            <c:dLbl>
              <c:idx val="4"/>
              <c:layout>
                <c:manualLayout>
                  <c:x val="7.7915148470687997E-17"/>
                  <c:y val="1.5964240102171137E-2"/>
                </c:manualLayout>
              </c:layout>
              <c:showLegendKey val="0"/>
              <c:showVal val="1"/>
              <c:showCatName val="0"/>
              <c:showSerName val="0"/>
              <c:showPercent val="0"/>
              <c:showBubbleSize val="0"/>
            </c:dLbl>
            <c:dLbl>
              <c:idx val="5"/>
              <c:layout>
                <c:manualLayout>
                  <c:x val="4.2499662847162063E-3"/>
                  <c:y val="7.9821200510855686E-3"/>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Leht1!$A$632:$A$637</c:f>
              <c:strCache>
                <c:ptCount val="6"/>
                <c:pt idx="0">
                  <c:v>Sisseostude tegemine</c:v>
                </c:pt>
                <c:pt idx="1">
                  <c:v>Toidu valmistamine</c:v>
                </c:pt>
                <c:pt idx="2">
                  <c:v>Söömine</c:v>
                </c:pt>
                <c:pt idx="3">
                  <c:v>Koristamine</c:v>
                </c:pt>
                <c:pt idx="4">
                  <c:v>Pesu pesemine</c:v>
                </c:pt>
                <c:pt idx="5">
                  <c:v>Isiklik hügieen</c:v>
                </c:pt>
              </c:strCache>
            </c:strRef>
          </c:cat>
          <c:val>
            <c:numRef>
              <c:f>Leht1!$D$632:$D$637</c:f>
              <c:numCache>
                <c:formatCode>General</c:formatCode>
                <c:ptCount val="6"/>
                <c:pt idx="0">
                  <c:v>36</c:v>
                </c:pt>
                <c:pt idx="1">
                  <c:v>26</c:v>
                </c:pt>
                <c:pt idx="2">
                  <c:v>2</c:v>
                </c:pt>
                <c:pt idx="3">
                  <c:v>23</c:v>
                </c:pt>
                <c:pt idx="4">
                  <c:v>33</c:v>
                </c:pt>
                <c:pt idx="5">
                  <c:v>19</c:v>
                </c:pt>
              </c:numCache>
            </c:numRef>
          </c:val>
        </c:ser>
        <c:ser>
          <c:idx val="3"/>
          <c:order val="3"/>
          <c:tx>
            <c:strRef>
              <c:f>Leht1!$E$631</c:f>
              <c:strCache>
                <c:ptCount val="1"/>
                <c:pt idx="0">
                  <c:v>ei saa ise hakkama</c:v>
                </c:pt>
              </c:strCache>
            </c:strRef>
          </c:tx>
          <c:invertIfNegative val="0"/>
          <c:dLbls>
            <c:dLbl>
              <c:idx val="5"/>
              <c:layout>
                <c:manualLayout>
                  <c:x val="0"/>
                  <c:y val="7.9821200510854957E-3"/>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Leht1!$A$632:$A$637</c:f>
              <c:strCache>
                <c:ptCount val="6"/>
                <c:pt idx="0">
                  <c:v>Sisseostude tegemine</c:v>
                </c:pt>
                <c:pt idx="1">
                  <c:v>Toidu valmistamine</c:v>
                </c:pt>
                <c:pt idx="2">
                  <c:v>Söömine</c:v>
                </c:pt>
                <c:pt idx="3">
                  <c:v>Koristamine</c:v>
                </c:pt>
                <c:pt idx="4">
                  <c:v>Pesu pesemine</c:v>
                </c:pt>
                <c:pt idx="5">
                  <c:v>Isiklik hügieen</c:v>
                </c:pt>
              </c:strCache>
            </c:strRef>
          </c:cat>
          <c:val>
            <c:numRef>
              <c:f>Leht1!$E$632:$E$637</c:f>
              <c:numCache>
                <c:formatCode>General</c:formatCode>
                <c:ptCount val="6"/>
                <c:pt idx="0">
                  <c:v>35</c:v>
                </c:pt>
                <c:pt idx="1">
                  <c:v>32</c:v>
                </c:pt>
                <c:pt idx="2">
                  <c:v>2</c:v>
                </c:pt>
                <c:pt idx="3">
                  <c:v>29</c:v>
                </c:pt>
                <c:pt idx="4">
                  <c:v>38</c:v>
                </c:pt>
                <c:pt idx="5">
                  <c:v>8</c:v>
                </c:pt>
              </c:numCache>
            </c:numRef>
          </c:val>
        </c:ser>
        <c:ser>
          <c:idx val="4"/>
          <c:order val="4"/>
          <c:tx>
            <c:strRef>
              <c:f>Leht1!$F$631</c:f>
              <c:strCache>
                <c:ptCount val="1"/>
                <c:pt idx="0">
                  <c:v>puudub toimingu vajadus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strRef>
              <c:f>Leht1!$A$632:$A$637</c:f>
              <c:strCache>
                <c:ptCount val="6"/>
                <c:pt idx="0">
                  <c:v>Sisseostude tegemine</c:v>
                </c:pt>
                <c:pt idx="1">
                  <c:v>Toidu valmistamine</c:v>
                </c:pt>
                <c:pt idx="2">
                  <c:v>Söömine</c:v>
                </c:pt>
                <c:pt idx="3">
                  <c:v>Koristamine</c:v>
                </c:pt>
                <c:pt idx="4">
                  <c:v>Pesu pesemine</c:v>
                </c:pt>
                <c:pt idx="5">
                  <c:v>Isiklik hügieen</c:v>
                </c:pt>
              </c:strCache>
            </c:strRef>
          </c:cat>
          <c:val>
            <c:numRef>
              <c:f>Leht1!$F$632:$F$637</c:f>
              <c:numCache>
                <c:formatCode>General</c:formatCode>
                <c:ptCount val="6"/>
                <c:pt idx="0">
                  <c:v>21</c:v>
                </c:pt>
                <c:pt idx="1">
                  <c:v>24</c:v>
                </c:pt>
                <c:pt idx="2">
                  <c:v>14</c:v>
                </c:pt>
                <c:pt idx="3">
                  <c:v>19</c:v>
                </c:pt>
                <c:pt idx="4">
                  <c:v>22</c:v>
                </c:pt>
                <c:pt idx="5">
                  <c:v>13</c:v>
                </c:pt>
              </c:numCache>
            </c:numRef>
          </c:val>
        </c:ser>
        <c:dLbls>
          <c:showLegendKey val="0"/>
          <c:showVal val="0"/>
          <c:showCatName val="0"/>
          <c:showSerName val="0"/>
          <c:showPercent val="0"/>
          <c:showBubbleSize val="0"/>
        </c:dLbls>
        <c:gapWidth val="150"/>
        <c:shape val="cylinder"/>
        <c:axId val="256513152"/>
        <c:axId val="256514688"/>
        <c:axId val="0"/>
      </c:bar3DChart>
      <c:catAx>
        <c:axId val="256513152"/>
        <c:scaling>
          <c:orientation val="minMax"/>
        </c:scaling>
        <c:delete val="0"/>
        <c:axPos val="b"/>
        <c:majorTickMark val="out"/>
        <c:minorTickMark val="none"/>
        <c:tickLblPos val="nextTo"/>
        <c:txPr>
          <a:bodyPr/>
          <a:lstStyle/>
          <a:p>
            <a:pPr>
              <a:defRPr sz="800"/>
            </a:pPr>
            <a:endParaRPr lang="et-EE"/>
          </a:p>
        </c:txPr>
        <c:crossAx val="256514688"/>
        <c:crosses val="autoZero"/>
        <c:auto val="1"/>
        <c:lblAlgn val="ctr"/>
        <c:lblOffset val="100"/>
        <c:noMultiLvlLbl val="0"/>
      </c:catAx>
      <c:valAx>
        <c:axId val="256514688"/>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6513152"/>
        <c:crosses val="autoZero"/>
        <c:crossBetween val="between"/>
      </c:valAx>
    </c:plotArea>
    <c:legend>
      <c:legendPos val="r"/>
      <c:layout>
        <c:manualLayout>
          <c:xMode val="edge"/>
          <c:yMode val="edge"/>
          <c:x val="0.77491180867966669"/>
          <c:y val="0.35246978288258674"/>
          <c:w val="0.21233037715915959"/>
          <c:h val="0.28072608555179485"/>
        </c:manualLayout>
      </c:layout>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Leht1!$B$638</c:f>
              <c:strCache>
                <c:ptCount val="1"/>
                <c:pt idx="0">
                  <c:v>saan ise hakkama</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strRef>
              <c:f>Leht1!$A$639:$A$644</c:f>
              <c:strCache>
                <c:ptCount val="6"/>
                <c:pt idx="0">
                  <c:v>Riietumine</c:v>
                </c:pt>
                <c:pt idx="1">
                  <c:v>Küttepuude hankimine</c:v>
                </c:pt>
                <c:pt idx="2">
                  <c:v>Puude tuppa toomine</c:v>
                </c:pt>
                <c:pt idx="3">
                  <c:v>Eluruumi kütmine (kui puud toas)</c:v>
                </c:pt>
                <c:pt idx="4">
                  <c:v>Vee toomine</c:v>
                </c:pt>
                <c:pt idx="5">
                  <c:v>Muru niitmine/lume lükkamine</c:v>
                </c:pt>
              </c:strCache>
            </c:strRef>
          </c:cat>
          <c:val>
            <c:numRef>
              <c:f>Leht1!$B$639:$B$644</c:f>
              <c:numCache>
                <c:formatCode>General</c:formatCode>
                <c:ptCount val="6"/>
                <c:pt idx="0">
                  <c:v>492</c:v>
                </c:pt>
                <c:pt idx="1">
                  <c:v>234</c:v>
                </c:pt>
                <c:pt idx="2">
                  <c:v>310</c:v>
                </c:pt>
                <c:pt idx="3">
                  <c:v>401</c:v>
                </c:pt>
                <c:pt idx="4">
                  <c:v>106</c:v>
                </c:pt>
                <c:pt idx="5">
                  <c:v>245</c:v>
                </c:pt>
              </c:numCache>
            </c:numRef>
          </c:val>
        </c:ser>
        <c:ser>
          <c:idx val="1"/>
          <c:order val="1"/>
          <c:tx>
            <c:strRef>
              <c:f>Leht1!$C$638</c:f>
              <c:strCache>
                <c:ptCount val="1"/>
                <c:pt idx="0">
                  <c:v>vajan mõningast kõrvalabi</c:v>
                </c:pt>
              </c:strCache>
            </c:strRef>
          </c:tx>
          <c:invertIfNegative val="0"/>
          <c:dLbls>
            <c:dLbl>
              <c:idx val="0"/>
              <c:layout>
                <c:manualLayout>
                  <c:x val="4.2057903135350443E-3"/>
                  <c:y val="0"/>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Leht1!$A$639:$A$644</c:f>
              <c:strCache>
                <c:ptCount val="6"/>
                <c:pt idx="0">
                  <c:v>Riietumine</c:v>
                </c:pt>
                <c:pt idx="1">
                  <c:v>Küttepuude hankimine</c:v>
                </c:pt>
                <c:pt idx="2">
                  <c:v>Puude tuppa toomine</c:v>
                </c:pt>
                <c:pt idx="3">
                  <c:v>Eluruumi kütmine (kui puud toas)</c:v>
                </c:pt>
                <c:pt idx="4">
                  <c:v>Vee toomine</c:v>
                </c:pt>
                <c:pt idx="5">
                  <c:v>Muru niitmine/lume lükkamine</c:v>
                </c:pt>
              </c:strCache>
            </c:strRef>
          </c:cat>
          <c:val>
            <c:numRef>
              <c:f>Leht1!$C$639:$C$644</c:f>
              <c:numCache>
                <c:formatCode>General</c:formatCode>
                <c:ptCount val="6"/>
                <c:pt idx="0">
                  <c:v>22</c:v>
                </c:pt>
                <c:pt idx="1">
                  <c:v>68</c:v>
                </c:pt>
                <c:pt idx="2">
                  <c:v>55</c:v>
                </c:pt>
                <c:pt idx="3">
                  <c:v>13</c:v>
                </c:pt>
                <c:pt idx="4">
                  <c:v>9</c:v>
                </c:pt>
                <c:pt idx="5">
                  <c:v>62</c:v>
                </c:pt>
              </c:numCache>
            </c:numRef>
          </c:val>
        </c:ser>
        <c:ser>
          <c:idx val="2"/>
          <c:order val="2"/>
          <c:tx>
            <c:strRef>
              <c:f>Leht1!$D$638</c:f>
              <c:strCache>
                <c:ptCount val="1"/>
                <c:pt idx="0">
                  <c:v>vajan olulist kõrvalabi</c:v>
                </c:pt>
              </c:strCache>
            </c:strRef>
          </c:tx>
          <c:invertIfNegative val="0"/>
          <c:dLbls>
            <c:dLbl>
              <c:idx val="3"/>
              <c:layout>
                <c:manualLayout>
                  <c:x val="4.2036590038155653E-3"/>
                  <c:y val="1.1756958669198682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Leht1!$A$639:$A$644</c:f>
              <c:strCache>
                <c:ptCount val="6"/>
                <c:pt idx="0">
                  <c:v>Riietumine</c:v>
                </c:pt>
                <c:pt idx="1">
                  <c:v>Küttepuude hankimine</c:v>
                </c:pt>
                <c:pt idx="2">
                  <c:v>Puude tuppa toomine</c:v>
                </c:pt>
                <c:pt idx="3">
                  <c:v>Eluruumi kütmine (kui puud toas)</c:v>
                </c:pt>
                <c:pt idx="4">
                  <c:v>Vee toomine</c:v>
                </c:pt>
                <c:pt idx="5">
                  <c:v>Muru niitmine/lume lükkamine</c:v>
                </c:pt>
              </c:strCache>
            </c:strRef>
          </c:cat>
          <c:val>
            <c:numRef>
              <c:f>Leht1!$D$639:$D$644</c:f>
              <c:numCache>
                <c:formatCode>General</c:formatCode>
                <c:ptCount val="6"/>
                <c:pt idx="0">
                  <c:v>10</c:v>
                </c:pt>
                <c:pt idx="1">
                  <c:v>82</c:v>
                </c:pt>
                <c:pt idx="2">
                  <c:v>40</c:v>
                </c:pt>
                <c:pt idx="3">
                  <c:v>21</c:v>
                </c:pt>
                <c:pt idx="4">
                  <c:v>4</c:v>
                </c:pt>
                <c:pt idx="5">
                  <c:v>54</c:v>
                </c:pt>
              </c:numCache>
            </c:numRef>
          </c:val>
        </c:ser>
        <c:ser>
          <c:idx val="3"/>
          <c:order val="3"/>
          <c:tx>
            <c:strRef>
              <c:f>Leht1!$E$638</c:f>
              <c:strCache>
                <c:ptCount val="1"/>
                <c:pt idx="0">
                  <c:v>ei saa ise hakkama</c:v>
                </c:pt>
              </c:strCache>
            </c:strRef>
          </c:tx>
          <c:invertIfNegative val="0"/>
          <c:dLbls>
            <c:dLbl>
              <c:idx val="3"/>
              <c:layout>
                <c:manualLayout>
                  <c:x val="6.3091482649842269E-3"/>
                  <c:y val="-1.5686274509803921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Leht1!$A$639:$A$644</c:f>
              <c:strCache>
                <c:ptCount val="6"/>
                <c:pt idx="0">
                  <c:v>Riietumine</c:v>
                </c:pt>
                <c:pt idx="1">
                  <c:v>Küttepuude hankimine</c:v>
                </c:pt>
                <c:pt idx="2">
                  <c:v>Puude tuppa toomine</c:v>
                </c:pt>
                <c:pt idx="3">
                  <c:v>Eluruumi kütmine (kui puud toas)</c:v>
                </c:pt>
                <c:pt idx="4">
                  <c:v>Vee toomine</c:v>
                </c:pt>
                <c:pt idx="5">
                  <c:v>Muru niitmine/lume lükkamine</c:v>
                </c:pt>
              </c:strCache>
            </c:strRef>
          </c:cat>
          <c:val>
            <c:numRef>
              <c:f>Leht1!$E$639:$E$644</c:f>
              <c:numCache>
                <c:formatCode>General</c:formatCode>
                <c:ptCount val="6"/>
                <c:pt idx="0">
                  <c:v>5</c:v>
                </c:pt>
                <c:pt idx="1">
                  <c:v>69</c:v>
                </c:pt>
                <c:pt idx="2">
                  <c:v>42</c:v>
                </c:pt>
                <c:pt idx="3">
                  <c:v>20</c:v>
                </c:pt>
                <c:pt idx="4">
                  <c:v>10</c:v>
                </c:pt>
                <c:pt idx="5">
                  <c:v>90</c:v>
                </c:pt>
              </c:numCache>
            </c:numRef>
          </c:val>
        </c:ser>
        <c:ser>
          <c:idx val="4"/>
          <c:order val="4"/>
          <c:tx>
            <c:strRef>
              <c:f>Leht1!$F$638</c:f>
              <c:strCache>
                <c:ptCount val="1"/>
                <c:pt idx="0">
                  <c:v>puudub toimingu vajadus</c:v>
                </c:pt>
              </c:strCache>
            </c:strRef>
          </c:tx>
          <c:invertIfNegative val="0"/>
          <c:dLbls>
            <c:dLbl>
              <c:idx val="5"/>
              <c:layout>
                <c:manualLayout>
                  <c:x val="1.0514475783837612E-2"/>
                  <c:y val="0"/>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Leht1!$A$639:$A$644</c:f>
              <c:strCache>
                <c:ptCount val="6"/>
                <c:pt idx="0">
                  <c:v>Riietumine</c:v>
                </c:pt>
                <c:pt idx="1">
                  <c:v>Küttepuude hankimine</c:v>
                </c:pt>
                <c:pt idx="2">
                  <c:v>Puude tuppa toomine</c:v>
                </c:pt>
                <c:pt idx="3">
                  <c:v>Eluruumi kütmine (kui puud toas)</c:v>
                </c:pt>
                <c:pt idx="4">
                  <c:v>Vee toomine</c:v>
                </c:pt>
                <c:pt idx="5">
                  <c:v>Muru niitmine/lume lükkamine</c:v>
                </c:pt>
              </c:strCache>
            </c:strRef>
          </c:cat>
          <c:val>
            <c:numRef>
              <c:f>Leht1!$F$639:$F$644</c:f>
              <c:numCache>
                <c:formatCode>General</c:formatCode>
                <c:ptCount val="6"/>
                <c:pt idx="0">
                  <c:v>13</c:v>
                </c:pt>
                <c:pt idx="1">
                  <c:v>89</c:v>
                </c:pt>
                <c:pt idx="2">
                  <c:v>95</c:v>
                </c:pt>
                <c:pt idx="3">
                  <c:v>87</c:v>
                </c:pt>
                <c:pt idx="4">
                  <c:v>413</c:v>
                </c:pt>
                <c:pt idx="5">
                  <c:v>91</c:v>
                </c:pt>
              </c:numCache>
            </c:numRef>
          </c:val>
        </c:ser>
        <c:dLbls>
          <c:showLegendKey val="0"/>
          <c:showVal val="0"/>
          <c:showCatName val="0"/>
          <c:showSerName val="0"/>
          <c:showPercent val="0"/>
          <c:showBubbleSize val="0"/>
        </c:dLbls>
        <c:gapWidth val="150"/>
        <c:shape val="cylinder"/>
        <c:axId val="256684032"/>
        <c:axId val="256685568"/>
        <c:axId val="0"/>
      </c:bar3DChart>
      <c:catAx>
        <c:axId val="256684032"/>
        <c:scaling>
          <c:orientation val="minMax"/>
        </c:scaling>
        <c:delete val="0"/>
        <c:axPos val="b"/>
        <c:majorTickMark val="out"/>
        <c:minorTickMark val="none"/>
        <c:tickLblPos val="nextTo"/>
        <c:txPr>
          <a:bodyPr/>
          <a:lstStyle/>
          <a:p>
            <a:pPr>
              <a:defRPr sz="700"/>
            </a:pPr>
            <a:endParaRPr lang="et-EE"/>
          </a:p>
        </c:txPr>
        <c:crossAx val="256685568"/>
        <c:crosses val="autoZero"/>
        <c:auto val="1"/>
        <c:lblAlgn val="ctr"/>
        <c:lblOffset val="100"/>
        <c:noMultiLvlLbl val="0"/>
      </c:catAx>
      <c:valAx>
        <c:axId val="256685568"/>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6684032"/>
        <c:crosses val="autoZero"/>
        <c:crossBetween val="between"/>
      </c:valAx>
    </c:plotArea>
    <c:legend>
      <c:legendPos val="r"/>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Leht1!$B$645</c:f>
              <c:strCache>
                <c:ptCount val="1"/>
                <c:pt idx="0">
                  <c:v>saan ise hakkama</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strRef>
              <c:f>Leht1!$A$646:$A$650</c:f>
              <c:strCache>
                <c:ptCount val="5"/>
                <c:pt idx="0">
                  <c:v>Asjaajamine</c:v>
                </c:pt>
                <c:pt idx="1">
                  <c:v>Ühistranspordi kasutamine</c:v>
                </c:pt>
                <c:pt idx="2">
                  <c:v>Ravimite võtmine</c:v>
                </c:pt>
                <c:pt idx="3">
                  <c:v>Lugemine, kirjutamine</c:v>
                </c:pt>
                <c:pt idx="4">
                  <c:v>Majapidamismasinate kasutamine</c:v>
                </c:pt>
              </c:strCache>
            </c:strRef>
          </c:cat>
          <c:val>
            <c:numRef>
              <c:f>Leht1!$B$646:$B$650</c:f>
              <c:numCache>
                <c:formatCode>General</c:formatCode>
                <c:ptCount val="5"/>
                <c:pt idx="0">
                  <c:v>343</c:v>
                </c:pt>
                <c:pt idx="1">
                  <c:v>287</c:v>
                </c:pt>
                <c:pt idx="2">
                  <c:v>480</c:v>
                </c:pt>
                <c:pt idx="3">
                  <c:v>495</c:v>
                </c:pt>
                <c:pt idx="4">
                  <c:v>430</c:v>
                </c:pt>
              </c:numCache>
            </c:numRef>
          </c:val>
        </c:ser>
        <c:ser>
          <c:idx val="1"/>
          <c:order val="1"/>
          <c:tx>
            <c:strRef>
              <c:f>Leht1!$C$645</c:f>
              <c:strCache>
                <c:ptCount val="1"/>
                <c:pt idx="0">
                  <c:v>vajan mõningast kõrvalabi</c:v>
                </c:pt>
              </c:strCache>
            </c:strRef>
          </c:tx>
          <c:invertIfNegative val="0"/>
          <c:dLbls>
            <c:dLbl>
              <c:idx val="0"/>
              <c:layout>
                <c:manualLayout>
                  <c:x val="8.0808080808080808E-3"/>
                  <c:y val="-1.0075566750629662E-2"/>
                </c:manualLayout>
              </c:layout>
              <c:showLegendKey val="0"/>
              <c:showVal val="1"/>
              <c:showCatName val="0"/>
              <c:showSerName val="0"/>
              <c:showPercent val="0"/>
              <c:showBubbleSize val="0"/>
            </c:dLbl>
            <c:dLbl>
              <c:idx val="1"/>
              <c:layout>
                <c:manualLayout>
                  <c:x val="4.0404040404040404E-3"/>
                  <c:y val="0"/>
                </c:manualLayout>
              </c:layout>
              <c:showLegendKey val="0"/>
              <c:showVal val="1"/>
              <c:showCatName val="0"/>
              <c:showSerName val="0"/>
              <c:showPercent val="0"/>
              <c:showBubbleSize val="0"/>
            </c:dLbl>
            <c:dLbl>
              <c:idx val="3"/>
              <c:layout>
                <c:manualLayout>
                  <c:x val="8.0808080808080062E-3"/>
                  <c:y val="-3.3585222502099076E-3"/>
                </c:manualLayout>
              </c:layout>
              <c:showLegendKey val="0"/>
              <c:showVal val="1"/>
              <c:showCatName val="0"/>
              <c:showSerName val="0"/>
              <c:showPercent val="0"/>
              <c:showBubbleSize val="0"/>
            </c:dLbl>
            <c:dLbl>
              <c:idx val="4"/>
              <c:layout>
                <c:manualLayout>
                  <c:x val="4.0404040404040404E-3"/>
                  <c:y val="-6.7170445004198151E-3"/>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Leht1!$A$646:$A$650</c:f>
              <c:strCache>
                <c:ptCount val="5"/>
                <c:pt idx="0">
                  <c:v>Asjaajamine</c:v>
                </c:pt>
                <c:pt idx="1">
                  <c:v>Ühistranspordi kasutamine</c:v>
                </c:pt>
                <c:pt idx="2">
                  <c:v>Ravimite võtmine</c:v>
                </c:pt>
                <c:pt idx="3">
                  <c:v>Lugemine, kirjutamine</c:v>
                </c:pt>
                <c:pt idx="4">
                  <c:v>Majapidamismasinate kasutamine</c:v>
                </c:pt>
              </c:strCache>
            </c:strRef>
          </c:cat>
          <c:val>
            <c:numRef>
              <c:f>Leht1!$C$646:$C$650</c:f>
              <c:numCache>
                <c:formatCode>General</c:formatCode>
                <c:ptCount val="5"/>
                <c:pt idx="0">
                  <c:v>93</c:v>
                </c:pt>
                <c:pt idx="1">
                  <c:v>16</c:v>
                </c:pt>
                <c:pt idx="2">
                  <c:v>18</c:v>
                </c:pt>
                <c:pt idx="3">
                  <c:v>20</c:v>
                </c:pt>
                <c:pt idx="4">
                  <c:v>42</c:v>
                </c:pt>
              </c:numCache>
            </c:numRef>
          </c:val>
        </c:ser>
        <c:ser>
          <c:idx val="2"/>
          <c:order val="2"/>
          <c:tx>
            <c:strRef>
              <c:f>Leht1!$D$645</c:f>
              <c:strCache>
                <c:ptCount val="1"/>
                <c:pt idx="0">
                  <c:v>vajan olulist kõrvalabi</c:v>
                </c:pt>
              </c:strCache>
            </c:strRef>
          </c:tx>
          <c:invertIfNegative val="0"/>
          <c:dLbls>
            <c:dLbl>
              <c:idx val="0"/>
              <c:layout>
                <c:manualLayout>
                  <c:x val="4.0404040404040586E-3"/>
                  <c:y val="-3.358522250209846E-3"/>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Leht1!$A$646:$A$650</c:f>
              <c:strCache>
                <c:ptCount val="5"/>
                <c:pt idx="0">
                  <c:v>Asjaajamine</c:v>
                </c:pt>
                <c:pt idx="1">
                  <c:v>Ühistranspordi kasutamine</c:v>
                </c:pt>
                <c:pt idx="2">
                  <c:v>Ravimite võtmine</c:v>
                </c:pt>
                <c:pt idx="3">
                  <c:v>Lugemine, kirjutamine</c:v>
                </c:pt>
                <c:pt idx="4">
                  <c:v>Majapidamismasinate kasutamine</c:v>
                </c:pt>
              </c:strCache>
            </c:strRef>
          </c:cat>
          <c:val>
            <c:numRef>
              <c:f>Leht1!$D$646:$D$650</c:f>
              <c:numCache>
                <c:formatCode>General</c:formatCode>
                <c:ptCount val="5"/>
                <c:pt idx="0">
                  <c:v>54</c:v>
                </c:pt>
                <c:pt idx="1">
                  <c:v>5</c:v>
                </c:pt>
                <c:pt idx="2">
                  <c:v>7</c:v>
                </c:pt>
                <c:pt idx="3">
                  <c:v>5</c:v>
                </c:pt>
                <c:pt idx="4">
                  <c:v>22</c:v>
                </c:pt>
              </c:numCache>
            </c:numRef>
          </c:val>
        </c:ser>
        <c:ser>
          <c:idx val="3"/>
          <c:order val="3"/>
          <c:tx>
            <c:strRef>
              <c:f>Leht1!$E$645</c:f>
              <c:strCache>
                <c:ptCount val="1"/>
                <c:pt idx="0">
                  <c:v>ei saa ise hakkama</c:v>
                </c:pt>
              </c:strCache>
            </c:strRef>
          </c:tx>
          <c:invertIfNegative val="0"/>
          <c:dLbls>
            <c:dLbl>
              <c:idx val="0"/>
              <c:layout>
                <c:manualLayout>
                  <c:x val="4.0404040404040222E-3"/>
                  <c:y val="0"/>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strRef>
              <c:f>Leht1!$A$646:$A$650</c:f>
              <c:strCache>
                <c:ptCount val="5"/>
                <c:pt idx="0">
                  <c:v>Asjaajamine</c:v>
                </c:pt>
                <c:pt idx="1">
                  <c:v>Ühistranspordi kasutamine</c:v>
                </c:pt>
                <c:pt idx="2">
                  <c:v>Ravimite võtmine</c:v>
                </c:pt>
                <c:pt idx="3">
                  <c:v>Lugemine, kirjutamine</c:v>
                </c:pt>
                <c:pt idx="4">
                  <c:v>Majapidamismasinate kasutamine</c:v>
                </c:pt>
              </c:strCache>
            </c:strRef>
          </c:cat>
          <c:val>
            <c:numRef>
              <c:f>Leht1!$E$646:$E$650</c:f>
              <c:numCache>
                <c:formatCode>General</c:formatCode>
                <c:ptCount val="5"/>
                <c:pt idx="0">
                  <c:v>34</c:v>
                </c:pt>
                <c:pt idx="1">
                  <c:v>30</c:v>
                </c:pt>
                <c:pt idx="2">
                  <c:v>8</c:v>
                </c:pt>
                <c:pt idx="3">
                  <c:v>9</c:v>
                </c:pt>
                <c:pt idx="4">
                  <c:v>24</c:v>
                </c:pt>
              </c:numCache>
            </c:numRef>
          </c:val>
        </c:ser>
        <c:ser>
          <c:idx val="4"/>
          <c:order val="4"/>
          <c:tx>
            <c:strRef>
              <c:f>Leht1!$F$645</c:f>
              <c:strCache>
                <c:ptCount val="1"/>
                <c:pt idx="0">
                  <c:v>puudub toimingu vajadus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strRef>
              <c:f>Leht1!$A$646:$A$650</c:f>
              <c:strCache>
                <c:ptCount val="5"/>
                <c:pt idx="0">
                  <c:v>Asjaajamine</c:v>
                </c:pt>
                <c:pt idx="1">
                  <c:v>Ühistranspordi kasutamine</c:v>
                </c:pt>
                <c:pt idx="2">
                  <c:v>Ravimite võtmine</c:v>
                </c:pt>
                <c:pt idx="3">
                  <c:v>Lugemine, kirjutamine</c:v>
                </c:pt>
                <c:pt idx="4">
                  <c:v>Majapidamismasinate kasutamine</c:v>
                </c:pt>
              </c:strCache>
            </c:strRef>
          </c:cat>
          <c:val>
            <c:numRef>
              <c:f>Leht1!$F$646:$F$650</c:f>
              <c:numCache>
                <c:formatCode>General</c:formatCode>
                <c:ptCount val="5"/>
                <c:pt idx="0">
                  <c:v>18</c:v>
                </c:pt>
                <c:pt idx="1">
                  <c:v>204</c:v>
                </c:pt>
                <c:pt idx="2">
                  <c:v>29</c:v>
                </c:pt>
                <c:pt idx="3">
                  <c:v>13</c:v>
                </c:pt>
                <c:pt idx="4">
                  <c:v>24</c:v>
                </c:pt>
              </c:numCache>
            </c:numRef>
          </c:val>
        </c:ser>
        <c:dLbls>
          <c:showLegendKey val="0"/>
          <c:showVal val="0"/>
          <c:showCatName val="0"/>
          <c:showSerName val="0"/>
          <c:showPercent val="0"/>
          <c:showBubbleSize val="0"/>
        </c:dLbls>
        <c:gapWidth val="150"/>
        <c:shape val="cylinder"/>
        <c:axId val="256948864"/>
        <c:axId val="256967040"/>
        <c:axId val="0"/>
      </c:bar3DChart>
      <c:catAx>
        <c:axId val="256948864"/>
        <c:scaling>
          <c:orientation val="minMax"/>
        </c:scaling>
        <c:delete val="0"/>
        <c:axPos val="b"/>
        <c:majorTickMark val="out"/>
        <c:minorTickMark val="none"/>
        <c:tickLblPos val="nextTo"/>
        <c:txPr>
          <a:bodyPr/>
          <a:lstStyle/>
          <a:p>
            <a:pPr>
              <a:defRPr sz="800"/>
            </a:pPr>
            <a:endParaRPr lang="et-EE"/>
          </a:p>
        </c:txPr>
        <c:crossAx val="256967040"/>
        <c:crosses val="autoZero"/>
        <c:auto val="1"/>
        <c:lblAlgn val="ctr"/>
        <c:lblOffset val="100"/>
        <c:noMultiLvlLbl val="0"/>
      </c:catAx>
      <c:valAx>
        <c:axId val="256967040"/>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6948864"/>
        <c:crosses val="autoZero"/>
        <c:crossBetween val="between"/>
      </c:valAx>
    </c:plotArea>
    <c:legend>
      <c:legendPos val="r"/>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76197330172438"/>
          <c:y val="4.5977011494252873E-2"/>
          <c:w val="0.76733412355713604"/>
          <c:h val="0.53659483787097151"/>
        </c:manualLayout>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Leht1!$L$671:$L$678</c:f>
              <c:strCache>
                <c:ptCount val="8"/>
                <c:pt idx="0">
                  <c:v>ei ole raskendavaid asjaolusid</c:v>
                </c:pt>
                <c:pt idx="1">
                  <c:v>rahapuudus</c:v>
                </c:pt>
                <c:pt idx="2">
                  <c:v>pean oma sissetulekust toetama lähedasi</c:v>
                </c:pt>
                <c:pt idx="3">
                  <c:v>halb tervis</c:v>
                </c:pt>
                <c:pt idx="4">
                  <c:v>üksindus</c:v>
                </c:pt>
                <c:pt idx="5">
                  <c:v>halvad elamistingimused</c:v>
                </c:pt>
                <c:pt idx="6">
                  <c:v>halvad harjumused</c:v>
                </c:pt>
                <c:pt idx="7">
                  <c:v>muu</c:v>
                </c:pt>
              </c:strCache>
            </c:strRef>
          </c:cat>
          <c:val>
            <c:numRef>
              <c:f>Leht1!$M$671:$M$678</c:f>
              <c:numCache>
                <c:formatCode>General</c:formatCode>
                <c:ptCount val="8"/>
                <c:pt idx="0">
                  <c:v>256</c:v>
                </c:pt>
                <c:pt idx="1">
                  <c:v>125</c:v>
                </c:pt>
                <c:pt idx="2">
                  <c:v>20</c:v>
                </c:pt>
                <c:pt idx="3">
                  <c:v>204</c:v>
                </c:pt>
                <c:pt idx="4">
                  <c:v>53</c:v>
                </c:pt>
                <c:pt idx="5">
                  <c:v>16</c:v>
                </c:pt>
                <c:pt idx="6">
                  <c:v>19</c:v>
                </c:pt>
                <c:pt idx="7">
                  <c:v>14</c:v>
                </c:pt>
              </c:numCache>
            </c:numRef>
          </c:val>
        </c:ser>
        <c:dLbls>
          <c:showLegendKey val="0"/>
          <c:showVal val="0"/>
          <c:showCatName val="0"/>
          <c:showSerName val="0"/>
          <c:showPercent val="0"/>
          <c:showBubbleSize val="0"/>
        </c:dLbls>
        <c:gapWidth val="150"/>
        <c:shape val="cylinder"/>
        <c:axId val="257012480"/>
        <c:axId val="257014016"/>
        <c:axId val="0"/>
      </c:bar3DChart>
      <c:catAx>
        <c:axId val="257012480"/>
        <c:scaling>
          <c:orientation val="minMax"/>
        </c:scaling>
        <c:delete val="0"/>
        <c:axPos val="b"/>
        <c:majorTickMark val="out"/>
        <c:minorTickMark val="none"/>
        <c:tickLblPos val="nextTo"/>
        <c:txPr>
          <a:bodyPr/>
          <a:lstStyle/>
          <a:p>
            <a:pPr>
              <a:defRPr sz="700"/>
            </a:pPr>
            <a:endParaRPr lang="et-EE"/>
          </a:p>
        </c:txPr>
        <c:crossAx val="257014016"/>
        <c:crosses val="autoZero"/>
        <c:auto val="1"/>
        <c:lblAlgn val="ctr"/>
        <c:lblOffset val="100"/>
        <c:noMultiLvlLbl val="0"/>
      </c:catAx>
      <c:valAx>
        <c:axId val="25701401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7012480"/>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Leht1!$K$721:$K$727</c:f>
              <c:strCache>
                <c:ptCount val="7"/>
                <c:pt idx="0">
                  <c:v>head suhted lähedastega</c:v>
                </c:pt>
                <c:pt idx="1">
                  <c:v>head suhted naabritega</c:v>
                </c:pt>
                <c:pt idx="2">
                  <c:v>pakutavad sotsiaalteenused</c:v>
                </c:pt>
                <c:pt idx="3">
                  <c:v>hea eluase</c:v>
                </c:pt>
                <c:pt idx="4">
                  <c:v>piisav sissetulek</c:v>
                </c:pt>
                <c:pt idx="5">
                  <c:v>hea tervis</c:v>
                </c:pt>
                <c:pt idx="6">
                  <c:v>muu</c:v>
                </c:pt>
              </c:strCache>
            </c:strRef>
          </c:cat>
          <c:val>
            <c:numRef>
              <c:f>Leht1!$L$721:$L$727</c:f>
              <c:numCache>
                <c:formatCode>General</c:formatCode>
                <c:ptCount val="7"/>
                <c:pt idx="0">
                  <c:v>478</c:v>
                </c:pt>
                <c:pt idx="1">
                  <c:v>297</c:v>
                </c:pt>
                <c:pt idx="2">
                  <c:v>54</c:v>
                </c:pt>
                <c:pt idx="3">
                  <c:v>233</c:v>
                </c:pt>
                <c:pt idx="4">
                  <c:v>140</c:v>
                </c:pt>
                <c:pt idx="5">
                  <c:v>101</c:v>
                </c:pt>
                <c:pt idx="6">
                  <c:v>17</c:v>
                </c:pt>
              </c:numCache>
            </c:numRef>
          </c:val>
        </c:ser>
        <c:dLbls>
          <c:showLegendKey val="0"/>
          <c:showVal val="0"/>
          <c:showCatName val="0"/>
          <c:showSerName val="0"/>
          <c:showPercent val="0"/>
          <c:showBubbleSize val="0"/>
        </c:dLbls>
        <c:gapWidth val="150"/>
        <c:shape val="cylinder"/>
        <c:axId val="257763584"/>
        <c:axId val="257822720"/>
        <c:axId val="0"/>
      </c:bar3DChart>
      <c:catAx>
        <c:axId val="257763584"/>
        <c:scaling>
          <c:orientation val="minMax"/>
        </c:scaling>
        <c:delete val="0"/>
        <c:axPos val="b"/>
        <c:majorTickMark val="out"/>
        <c:minorTickMark val="none"/>
        <c:tickLblPos val="nextTo"/>
        <c:txPr>
          <a:bodyPr/>
          <a:lstStyle/>
          <a:p>
            <a:pPr>
              <a:defRPr sz="800"/>
            </a:pPr>
            <a:endParaRPr lang="et-EE"/>
          </a:p>
        </c:txPr>
        <c:crossAx val="257822720"/>
        <c:crosses val="autoZero"/>
        <c:auto val="1"/>
        <c:lblAlgn val="ctr"/>
        <c:lblOffset val="100"/>
        <c:noMultiLvlLbl val="0"/>
      </c:catAx>
      <c:valAx>
        <c:axId val="257822720"/>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7763584"/>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684242001395395"/>
          <c:y val="0.15740733151850442"/>
          <c:w val="0.71530017764172926"/>
          <c:h val="0.68219067412112522"/>
        </c:manualLayout>
      </c:layout>
      <c:pie3DChart>
        <c:varyColors val="1"/>
        <c:ser>
          <c:idx val="0"/>
          <c:order val="0"/>
          <c:dLbls>
            <c:dLbl>
              <c:idx val="0"/>
              <c:layout>
                <c:manualLayout>
                  <c:x val="-1.2625716867358793E-2"/>
                  <c:y val="-0.14908604825883753"/>
                </c:manualLayout>
              </c:layout>
              <c:showLegendKey val="0"/>
              <c:showVal val="0"/>
              <c:showCatName val="1"/>
              <c:showSerName val="0"/>
              <c:showPercent val="1"/>
              <c:showBubbleSize val="0"/>
            </c:dLbl>
            <c:dLbl>
              <c:idx val="1"/>
              <c:layout>
                <c:manualLayout>
                  <c:x val="-0.12587656051190321"/>
                  <c:y val="1.3942569446477092E-2"/>
                </c:manualLayout>
              </c:layout>
              <c:showLegendKey val="0"/>
              <c:showVal val="0"/>
              <c:showCatName val="1"/>
              <c:showSerName val="0"/>
              <c:showPercent val="1"/>
              <c:showBubbleSize val="0"/>
            </c:dLbl>
            <c:dLbl>
              <c:idx val="2"/>
              <c:layout>
                <c:manualLayout>
                  <c:x val="-2.5381007701906114E-2"/>
                  <c:y val="-6.1769750900096593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Leht1!$A$791:$A$793</c:f>
              <c:strCache>
                <c:ptCount val="3"/>
                <c:pt idx="0">
                  <c:v>ei ole teadlik 1</c:v>
                </c:pt>
                <c:pt idx="1">
                  <c:v>2</c:v>
                </c:pt>
                <c:pt idx="2">
                  <c:v>olen teadlik 3</c:v>
                </c:pt>
              </c:strCache>
            </c:strRef>
          </c:cat>
          <c:val>
            <c:numRef>
              <c:f>Leht1!$B$791:$B$793</c:f>
              <c:numCache>
                <c:formatCode>General</c:formatCode>
                <c:ptCount val="3"/>
                <c:pt idx="0">
                  <c:v>234</c:v>
                </c:pt>
                <c:pt idx="1">
                  <c:v>142</c:v>
                </c:pt>
                <c:pt idx="2">
                  <c:v>166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529007608226188"/>
          <c:y val="3.7319762510602206E-2"/>
          <c:w val="0.71331751885444694"/>
          <c:h val="0.63046088704560788"/>
        </c:manualLayout>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Leht1!$N$799:$N$808</c:f>
              <c:strCache>
                <c:ptCount val="10"/>
                <c:pt idx="0">
                  <c:v>mul ei ole selle kohta infot</c:v>
                </c:pt>
                <c:pt idx="1">
                  <c:v>pereliikmelt</c:v>
                </c:pt>
                <c:pt idx="2">
                  <c:v>internetist</c:v>
                </c:pt>
                <c:pt idx="3">
                  <c:v>lehtedest, infolehtedest, ajakirjandusest</c:v>
                </c:pt>
                <c:pt idx="4">
                  <c:v>raadiost</c:v>
                </c:pt>
                <c:pt idx="5">
                  <c:v>televiisorist</c:v>
                </c:pt>
                <c:pt idx="6">
                  <c:v>sotsiaaltöötajalt</c:v>
                </c:pt>
                <c:pt idx="7">
                  <c:v>sotsiaalkindlustusametilt</c:v>
                </c:pt>
                <c:pt idx="8">
                  <c:v>perearstilt, arstilt</c:v>
                </c:pt>
                <c:pt idx="9">
                  <c:v>muu</c:v>
                </c:pt>
              </c:strCache>
            </c:strRef>
          </c:cat>
          <c:val>
            <c:numRef>
              <c:f>Leht1!$O$799:$O$808</c:f>
              <c:numCache>
                <c:formatCode>General</c:formatCode>
                <c:ptCount val="10"/>
                <c:pt idx="0">
                  <c:v>150</c:v>
                </c:pt>
                <c:pt idx="1">
                  <c:v>105</c:v>
                </c:pt>
                <c:pt idx="2">
                  <c:v>83</c:v>
                </c:pt>
                <c:pt idx="3">
                  <c:v>300</c:v>
                </c:pt>
                <c:pt idx="4">
                  <c:v>172</c:v>
                </c:pt>
                <c:pt idx="5">
                  <c:v>188</c:v>
                </c:pt>
                <c:pt idx="6">
                  <c:v>104</c:v>
                </c:pt>
                <c:pt idx="7">
                  <c:v>9</c:v>
                </c:pt>
                <c:pt idx="8">
                  <c:v>81</c:v>
                </c:pt>
                <c:pt idx="9">
                  <c:v>18</c:v>
                </c:pt>
              </c:numCache>
            </c:numRef>
          </c:val>
        </c:ser>
        <c:dLbls>
          <c:showLegendKey val="0"/>
          <c:showVal val="0"/>
          <c:showCatName val="0"/>
          <c:showSerName val="0"/>
          <c:showPercent val="0"/>
          <c:showBubbleSize val="0"/>
        </c:dLbls>
        <c:gapWidth val="150"/>
        <c:shape val="cylinder"/>
        <c:axId val="258070400"/>
        <c:axId val="258071936"/>
        <c:axId val="0"/>
      </c:bar3DChart>
      <c:catAx>
        <c:axId val="258070400"/>
        <c:scaling>
          <c:orientation val="minMax"/>
        </c:scaling>
        <c:delete val="0"/>
        <c:axPos val="b"/>
        <c:majorTickMark val="out"/>
        <c:minorTickMark val="none"/>
        <c:tickLblPos val="nextTo"/>
        <c:txPr>
          <a:bodyPr/>
          <a:lstStyle/>
          <a:p>
            <a:pPr>
              <a:defRPr sz="700"/>
            </a:pPr>
            <a:endParaRPr lang="et-EE"/>
          </a:p>
        </c:txPr>
        <c:crossAx val="258071936"/>
        <c:crosses val="autoZero"/>
        <c:auto val="1"/>
        <c:lblAlgn val="ctr"/>
        <c:lblOffset val="100"/>
        <c:noMultiLvlLbl val="0"/>
      </c:catAx>
      <c:valAx>
        <c:axId val="25807193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58070400"/>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lihtanaluus!$B$908</c:f>
              <c:strCache>
                <c:ptCount val="1"/>
                <c:pt idx="0">
                  <c:v>Kasutan</c:v>
                </c:pt>
              </c:strCache>
            </c:strRef>
          </c:tx>
          <c:invertIfNegative val="0"/>
          <c:dLbls>
            <c:dLbl>
              <c:idx val="3"/>
              <c:layout>
                <c:manualLayout>
                  <c:x val="5.5555555555555558E-3"/>
                  <c:y val="0"/>
                </c:manualLayout>
              </c:layout>
              <c:showLegendKey val="0"/>
              <c:showVal val="1"/>
              <c:showCatName val="0"/>
              <c:showSerName val="0"/>
              <c:showPercent val="0"/>
              <c:showBubbleSize val="0"/>
            </c:dLbl>
            <c:txPr>
              <a:bodyPr/>
              <a:lstStyle/>
              <a:p>
                <a:pPr>
                  <a:defRPr sz="800"/>
                </a:pPr>
                <a:endParaRPr lang="et-EE"/>
              </a:p>
            </c:txPr>
            <c:showLegendKey val="0"/>
            <c:showVal val="1"/>
            <c:showCatName val="0"/>
            <c:showSerName val="0"/>
            <c:showPercent val="0"/>
            <c:showBubbleSize val="0"/>
            <c:showLeaderLines val="0"/>
          </c:dLbls>
          <c:cat>
            <c:strRef>
              <c:f>lihtanaluus!$A$909:$A$913</c:f>
              <c:strCache>
                <c:ptCount val="5"/>
                <c:pt idx="0">
                  <c:v>Koduteenus</c:v>
                </c:pt>
                <c:pt idx="1">
                  <c:v>Väljaspool kodu osutatav üldhooldusteenus</c:v>
                </c:pt>
                <c:pt idx="2">
                  <c:v>Tugiisikuteenus</c:v>
                </c:pt>
                <c:pt idx="3">
                  <c:v>Isiklik abistaja</c:v>
                </c:pt>
                <c:pt idx="4">
                  <c:v>Eluruumi tagamise teenus</c:v>
                </c:pt>
              </c:strCache>
            </c:strRef>
          </c:cat>
          <c:val>
            <c:numRef>
              <c:f>lihtanaluus!$B$909:$B$913</c:f>
              <c:numCache>
                <c:formatCode>General</c:formatCode>
                <c:ptCount val="5"/>
                <c:pt idx="0">
                  <c:v>14</c:v>
                </c:pt>
                <c:pt idx="1">
                  <c:v>3</c:v>
                </c:pt>
                <c:pt idx="2">
                  <c:v>4</c:v>
                </c:pt>
                <c:pt idx="3">
                  <c:v>15</c:v>
                </c:pt>
                <c:pt idx="4">
                  <c:v>2</c:v>
                </c:pt>
              </c:numCache>
            </c:numRef>
          </c:val>
        </c:ser>
        <c:ser>
          <c:idx val="1"/>
          <c:order val="1"/>
          <c:tx>
            <c:strRef>
              <c:f>lihtanaluus!$C$908</c:f>
              <c:strCache>
                <c:ptCount val="1"/>
                <c:pt idx="0">
                  <c:v>Vajaksin</c:v>
                </c:pt>
              </c:strCache>
            </c:strRef>
          </c:tx>
          <c:invertIfNegative val="0"/>
          <c:dLbls>
            <c:dLbl>
              <c:idx val="0"/>
              <c:layout>
                <c:manualLayout>
                  <c:x val="2.7777777777777779E-3"/>
                  <c:y val="3.7064795098808324E-3"/>
                </c:manualLayout>
              </c:layout>
              <c:showLegendKey val="0"/>
              <c:showVal val="1"/>
              <c:showCatName val="0"/>
              <c:showSerName val="0"/>
              <c:showPercent val="0"/>
              <c:showBubbleSize val="0"/>
            </c:dLbl>
            <c:dLbl>
              <c:idx val="3"/>
              <c:layout>
                <c:manualLayout>
                  <c:x val="8.3333333333333332E-3"/>
                  <c:y val="-3.7064795098808324E-3"/>
                </c:manualLayout>
              </c:layout>
              <c:showLegendKey val="0"/>
              <c:showVal val="1"/>
              <c:showCatName val="0"/>
              <c:showSerName val="0"/>
              <c:showPercent val="0"/>
              <c:showBubbleSize val="0"/>
            </c:dLbl>
            <c:dLbl>
              <c:idx val="4"/>
              <c:layout>
                <c:manualLayout>
                  <c:x val="0"/>
                  <c:y val="-7.4129590197617324E-3"/>
                </c:manualLayout>
              </c:layout>
              <c:showLegendKey val="0"/>
              <c:showVal val="1"/>
              <c:showCatName val="0"/>
              <c:showSerName val="0"/>
              <c:showPercent val="0"/>
              <c:showBubbleSize val="0"/>
            </c:dLbl>
            <c:txPr>
              <a:bodyPr/>
              <a:lstStyle/>
              <a:p>
                <a:pPr>
                  <a:defRPr sz="800"/>
                </a:pPr>
                <a:endParaRPr lang="et-EE"/>
              </a:p>
            </c:txPr>
            <c:showLegendKey val="0"/>
            <c:showVal val="1"/>
            <c:showCatName val="0"/>
            <c:showSerName val="0"/>
            <c:showPercent val="0"/>
            <c:showBubbleSize val="0"/>
            <c:showLeaderLines val="0"/>
          </c:dLbls>
          <c:cat>
            <c:strRef>
              <c:f>lihtanaluus!$A$909:$A$913</c:f>
              <c:strCache>
                <c:ptCount val="5"/>
                <c:pt idx="0">
                  <c:v>Koduteenus</c:v>
                </c:pt>
                <c:pt idx="1">
                  <c:v>Väljaspool kodu osutatav üldhooldusteenus</c:v>
                </c:pt>
                <c:pt idx="2">
                  <c:v>Tugiisikuteenus</c:v>
                </c:pt>
                <c:pt idx="3">
                  <c:v>Isiklik abistaja</c:v>
                </c:pt>
                <c:pt idx="4">
                  <c:v>Eluruumi tagamise teenus</c:v>
                </c:pt>
              </c:strCache>
            </c:strRef>
          </c:cat>
          <c:val>
            <c:numRef>
              <c:f>lihtanaluus!$C$909:$C$913</c:f>
              <c:numCache>
                <c:formatCode>General</c:formatCode>
                <c:ptCount val="5"/>
                <c:pt idx="0">
                  <c:v>21</c:v>
                </c:pt>
                <c:pt idx="1">
                  <c:v>14</c:v>
                </c:pt>
                <c:pt idx="2">
                  <c:v>10</c:v>
                </c:pt>
                <c:pt idx="3">
                  <c:v>18</c:v>
                </c:pt>
                <c:pt idx="4">
                  <c:v>3</c:v>
                </c:pt>
              </c:numCache>
            </c:numRef>
          </c:val>
        </c:ser>
        <c:ser>
          <c:idx val="2"/>
          <c:order val="2"/>
          <c:tx>
            <c:strRef>
              <c:f>lihtanaluus!$D$908</c:f>
              <c:strCache>
                <c:ptCount val="1"/>
                <c:pt idx="0">
                  <c:v>Ei vaja</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lihtanaluus!$A$909:$A$913</c:f>
              <c:strCache>
                <c:ptCount val="5"/>
                <c:pt idx="0">
                  <c:v>Koduteenus</c:v>
                </c:pt>
                <c:pt idx="1">
                  <c:v>Väljaspool kodu osutatav üldhooldusteenus</c:v>
                </c:pt>
                <c:pt idx="2">
                  <c:v>Tugiisikuteenus</c:v>
                </c:pt>
                <c:pt idx="3">
                  <c:v>Isiklik abistaja</c:v>
                </c:pt>
                <c:pt idx="4">
                  <c:v>Eluruumi tagamise teenus</c:v>
                </c:pt>
              </c:strCache>
            </c:strRef>
          </c:cat>
          <c:val>
            <c:numRef>
              <c:f>lihtanaluus!$D$909:$D$913</c:f>
              <c:numCache>
                <c:formatCode>General</c:formatCode>
                <c:ptCount val="5"/>
                <c:pt idx="0">
                  <c:v>507</c:v>
                </c:pt>
                <c:pt idx="1">
                  <c:v>525</c:v>
                </c:pt>
                <c:pt idx="2">
                  <c:v>528</c:v>
                </c:pt>
                <c:pt idx="3">
                  <c:v>509</c:v>
                </c:pt>
                <c:pt idx="4">
                  <c:v>537</c:v>
                </c:pt>
              </c:numCache>
            </c:numRef>
          </c:val>
        </c:ser>
        <c:dLbls>
          <c:showLegendKey val="0"/>
          <c:showVal val="0"/>
          <c:showCatName val="0"/>
          <c:showSerName val="0"/>
          <c:showPercent val="0"/>
          <c:showBubbleSize val="0"/>
        </c:dLbls>
        <c:gapWidth val="150"/>
        <c:shape val="cylinder"/>
        <c:axId val="282617728"/>
        <c:axId val="282619264"/>
        <c:axId val="0"/>
      </c:bar3DChart>
      <c:catAx>
        <c:axId val="282617728"/>
        <c:scaling>
          <c:orientation val="minMax"/>
        </c:scaling>
        <c:delete val="0"/>
        <c:axPos val="b"/>
        <c:majorTickMark val="out"/>
        <c:minorTickMark val="none"/>
        <c:tickLblPos val="nextTo"/>
        <c:txPr>
          <a:bodyPr/>
          <a:lstStyle/>
          <a:p>
            <a:pPr>
              <a:defRPr sz="700"/>
            </a:pPr>
            <a:endParaRPr lang="et-EE"/>
          </a:p>
        </c:txPr>
        <c:crossAx val="282619264"/>
        <c:crosses val="autoZero"/>
        <c:auto val="1"/>
        <c:lblAlgn val="ctr"/>
        <c:lblOffset val="100"/>
        <c:noMultiLvlLbl val="0"/>
      </c:catAx>
      <c:valAx>
        <c:axId val="282619264"/>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2617728"/>
        <c:crosses val="autoZero"/>
        <c:crossBetween val="between"/>
      </c:valAx>
    </c:plotArea>
    <c:legend>
      <c:legendPos val="r"/>
      <c:overlay val="0"/>
      <c:txPr>
        <a:bodyPr/>
        <a:lstStyle/>
        <a:p>
          <a:pPr>
            <a:defRPr sz="800"/>
          </a:pPr>
          <a:endParaRPr lang="et-EE"/>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277012715875438"/>
          <c:y val="0.22970722618511472"/>
          <c:w val="0.63427149625675239"/>
          <c:h val="0.61842339430215154"/>
        </c:manualLayout>
      </c:layout>
      <c:pie3DChart>
        <c:varyColors val="1"/>
        <c:ser>
          <c:idx val="0"/>
          <c:order val="0"/>
          <c:dLbls>
            <c:dLbl>
              <c:idx val="0"/>
              <c:layout>
                <c:manualLayout>
                  <c:x val="4.1516294448526884E-2"/>
                  <c:y val="-0.10839209572443451"/>
                </c:manualLayout>
              </c:layout>
              <c:showLegendKey val="0"/>
              <c:showVal val="0"/>
              <c:showCatName val="1"/>
              <c:showSerName val="0"/>
              <c:showPercent val="1"/>
              <c:showBubbleSize val="0"/>
            </c:dLbl>
            <c:dLbl>
              <c:idx val="1"/>
              <c:layout>
                <c:manualLayout>
                  <c:x val="4.567887006835232E-2"/>
                  <c:y val="-0.25768799122513908"/>
                </c:manualLayout>
              </c:layout>
              <c:showLegendKey val="0"/>
              <c:showVal val="0"/>
              <c:showCatName val="1"/>
              <c:showSerName val="0"/>
              <c:showPercent val="1"/>
              <c:showBubbleSize val="0"/>
            </c:dLbl>
            <c:dLbl>
              <c:idx val="2"/>
              <c:layout>
                <c:manualLayout>
                  <c:x val="-1.9336555038874503E-2"/>
                  <c:y val="5.1274007380181015E-2"/>
                </c:manualLayout>
              </c:layout>
              <c:showLegendKey val="0"/>
              <c:showVal val="0"/>
              <c:showCatName val="1"/>
              <c:showSerName val="0"/>
              <c:showPercent val="1"/>
              <c:showBubbleSize val="0"/>
            </c:dLbl>
            <c:dLbl>
              <c:idx val="3"/>
              <c:layout>
                <c:manualLayout>
                  <c:x val="-2.5992553021137409E-2"/>
                  <c:y val="5.0541255647727108E-3"/>
                </c:manualLayout>
              </c:layout>
              <c:showLegendKey val="0"/>
              <c:showVal val="0"/>
              <c:showCatName val="1"/>
              <c:showSerName val="0"/>
              <c:showPercent val="1"/>
              <c:showBubbleSize val="0"/>
            </c:dLbl>
            <c:dLbl>
              <c:idx val="4"/>
              <c:layout>
                <c:manualLayout>
                  <c:x val="-3.8241667034981393E-2"/>
                  <c:y val="-0.10896027341536763"/>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lihtanaluus!$A$17:$A$21</c:f>
              <c:strCache>
                <c:ptCount val="5"/>
                <c:pt idx="0">
                  <c:v>Emmaste osavald</c:v>
                </c:pt>
                <c:pt idx="1">
                  <c:v>Käina osavald</c:v>
                </c:pt>
                <c:pt idx="2">
                  <c:v>Kärdla osavald</c:v>
                </c:pt>
                <c:pt idx="3">
                  <c:v>Kõrgessaare osavald</c:v>
                </c:pt>
                <c:pt idx="4">
                  <c:v>Pühalepa osavald</c:v>
                </c:pt>
              </c:strCache>
            </c:strRef>
          </c:cat>
          <c:val>
            <c:numRef>
              <c:f>lihtanaluus!$B$17:$B$21</c:f>
              <c:numCache>
                <c:formatCode>General</c:formatCode>
                <c:ptCount val="5"/>
                <c:pt idx="0">
                  <c:v>83</c:v>
                </c:pt>
                <c:pt idx="1">
                  <c:v>124</c:v>
                </c:pt>
                <c:pt idx="2">
                  <c:v>168</c:v>
                </c:pt>
                <c:pt idx="3">
                  <c:v>73</c:v>
                </c:pt>
                <c:pt idx="4">
                  <c:v>94</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lihtanaluus!$B$914</c:f>
              <c:strCache>
                <c:ptCount val="1"/>
                <c:pt idx="0">
                  <c:v>Kasutan</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lihtanaluus!$A$915:$A$918</c:f>
              <c:strCache>
                <c:ptCount val="4"/>
                <c:pt idx="0">
                  <c:v>Täisealise isiku hooldus</c:v>
                </c:pt>
                <c:pt idx="1">
                  <c:v>Sotsiaaltransport</c:v>
                </c:pt>
                <c:pt idx="2">
                  <c:v>Päevakeskuse teenus</c:v>
                </c:pt>
                <c:pt idx="3">
                  <c:v>Võlanõustamisteenus</c:v>
                </c:pt>
              </c:strCache>
            </c:strRef>
          </c:cat>
          <c:val>
            <c:numRef>
              <c:f>lihtanaluus!$B$915:$B$918</c:f>
              <c:numCache>
                <c:formatCode>General</c:formatCode>
                <c:ptCount val="4"/>
                <c:pt idx="0">
                  <c:v>14</c:v>
                </c:pt>
                <c:pt idx="1">
                  <c:v>45</c:v>
                </c:pt>
                <c:pt idx="2">
                  <c:v>47</c:v>
                </c:pt>
                <c:pt idx="3">
                  <c:v>0</c:v>
                </c:pt>
              </c:numCache>
            </c:numRef>
          </c:val>
        </c:ser>
        <c:ser>
          <c:idx val="1"/>
          <c:order val="1"/>
          <c:tx>
            <c:strRef>
              <c:f>lihtanaluus!$C$914</c:f>
              <c:strCache>
                <c:ptCount val="1"/>
                <c:pt idx="0">
                  <c:v>Vajaksin</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lihtanaluus!$A$915:$A$918</c:f>
              <c:strCache>
                <c:ptCount val="4"/>
                <c:pt idx="0">
                  <c:v>Täisealise isiku hooldus</c:v>
                </c:pt>
                <c:pt idx="1">
                  <c:v>Sotsiaaltransport</c:v>
                </c:pt>
                <c:pt idx="2">
                  <c:v>Päevakeskuse teenus</c:v>
                </c:pt>
                <c:pt idx="3">
                  <c:v>Võlanõustamisteenus</c:v>
                </c:pt>
              </c:strCache>
            </c:strRef>
          </c:cat>
          <c:val>
            <c:numRef>
              <c:f>lihtanaluus!$C$915:$C$918</c:f>
              <c:numCache>
                <c:formatCode>General</c:formatCode>
                <c:ptCount val="4"/>
                <c:pt idx="0">
                  <c:v>10</c:v>
                </c:pt>
                <c:pt idx="1">
                  <c:v>51</c:v>
                </c:pt>
                <c:pt idx="2">
                  <c:v>16</c:v>
                </c:pt>
                <c:pt idx="3">
                  <c:v>2</c:v>
                </c:pt>
              </c:numCache>
            </c:numRef>
          </c:val>
        </c:ser>
        <c:ser>
          <c:idx val="2"/>
          <c:order val="2"/>
          <c:tx>
            <c:strRef>
              <c:f>lihtanaluus!$D$914</c:f>
              <c:strCache>
                <c:ptCount val="1"/>
                <c:pt idx="0">
                  <c:v>Ei vaja</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lihtanaluus!$A$915:$A$918</c:f>
              <c:strCache>
                <c:ptCount val="4"/>
                <c:pt idx="0">
                  <c:v>Täisealise isiku hooldus</c:v>
                </c:pt>
                <c:pt idx="1">
                  <c:v>Sotsiaaltransport</c:v>
                </c:pt>
                <c:pt idx="2">
                  <c:v>Päevakeskuse teenus</c:v>
                </c:pt>
                <c:pt idx="3">
                  <c:v>Võlanõustamisteenus</c:v>
                </c:pt>
              </c:strCache>
            </c:strRef>
          </c:cat>
          <c:val>
            <c:numRef>
              <c:f>lihtanaluus!$D$915:$D$918</c:f>
              <c:numCache>
                <c:formatCode>General</c:formatCode>
                <c:ptCount val="4"/>
                <c:pt idx="0">
                  <c:v>518</c:v>
                </c:pt>
                <c:pt idx="1">
                  <c:v>446</c:v>
                </c:pt>
                <c:pt idx="2">
                  <c:v>479</c:v>
                </c:pt>
                <c:pt idx="3">
                  <c:v>540</c:v>
                </c:pt>
              </c:numCache>
            </c:numRef>
          </c:val>
        </c:ser>
        <c:dLbls>
          <c:showLegendKey val="0"/>
          <c:showVal val="0"/>
          <c:showCatName val="0"/>
          <c:showSerName val="0"/>
          <c:showPercent val="0"/>
          <c:showBubbleSize val="0"/>
        </c:dLbls>
        <c:gapWidth val="150"/>
        <c:shape val="cylinder"/>
        <c:axId val="283924736"/>
        <c:axId val="283951104"/>
        <c:axId val="0"/>
      </c:bar3DChart>
      <c:catAx>
        <c:axId val="283924736"/>
        <c:scaling>
          <c:orientation val="minMax"/>
        </c:scaling>
        <c:delete val="0"/>
        <c:axPos val="b"/>
        <c:majorTickMark val="out"/>
        <c:minorTickMark val="none"/>
        <c:tickLblPos val="nextTo"/>
        <c:txPr>
          <a:bodyPr/>
          <a:lstStyle/>
          <a:p>
            <a:pPr>
              <a:defRPr sz="700"/>
            </a:pPr>
            <a:endParaRPr lang="et-EE"/>
          </a:p>
        </c:txPr>
        <c:crossAx val="283951104"/>
        <c:crosses val="autoZero"/>
        <c:auto val="1"/>
        <c:lblAlgn val="ctr"/>
        <c:lblOffset val="100"/>
        <c:noMultiLvlLbl val="0"/>
      </c:catAx>
      <c:valAx>
        <c:axId val="283951104"/>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3924736"/>
        <c:crosses val="autoZero"/>
        <c:crossBetween val="between"/>
      </c:valAx>
    </c:plotArea>
    <c:legend>
      <c:legendPos val="r"/>
      <c:overlay val="0"/>
      <c:txPr>
        <a:bodyPr/>
        <a:lstStyle/>
        <a:p>
          <a:pPr>
            <a:defRPr sz="800"/>
          </a:pPr>
          <a:endParaRPr lang="et-EE"/>
        </a:p>
      </c:txPr>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lihtanaluus!$B$919</c:f>
              <c:strCache>
                <c:ptCount val="1"/>
                <c:pt idx="0">
                  <c:v>Kasutan</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lihtanaluus!$A$920:$A$924</c:f>
              <c:strCache>
                <c:ptCount val="5"/>
                <c:pt idx="0">
                  <c:v>Psühholoogiline nõustamine</c:v>
                </c:pt>
                <c:pt idx="1">
                  <c:v>Eluruumi kohandamine</c:v>
                </c:pt>
                <c:pt idx="2">
                  <c:v>Sauna/ pesemise teenus</c:v>
                </c:pt>
                <c:pt idx="3">
                  <c:v>Pesupesemise teenus</c:v>
                </c:pt>
                <c:pt idx="4">
                  <c:v>Häirenuputeenus</c:v>
                </c:pt>
              </c:strCache>
            </c:strRef>
          </c:cat>
          <c:val>
            <c:numRef>
              <c:f>lihtanaluus!$B$920:$B$924</c:f>
              <c:numCache>
                <c:formatCode>General</c:formatCode>
                <c:ptCount val="5"/>
                <c:pt idx="0">
                  <c:v>2</c:v>
                </c:pt>
                <c:pt idx="1">
                  <c:v>0</c:v>
                </c:pt>
                <c:pt idx="2">
                  <c:v>13</c:v>
                </c:pt>
                <c:pt idx="3">
                  <c:v>8</c:v>
                </c:pt>
                <c:pt idx="4">
                  <c:v>1</c:v>
                </c:pt>
              </c:numCache>
            </c:numRef>
          </c:val>
        </c:ser>
        <c:ser>
          <c:idx val="1"/>
          <c:order val="1"/>
          <c:tx>
            <c:strRef>
              <c:f>lihtanaluus!$C$919</c:f>
              <c:strCache>
                <c:ptCount val="1"/>
                <c:pt idx="0">
                  <c:v>Vajaksin</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lihtanaluus!$A$920:$A$924</c:f>
              <c:strCache>
                <c:ptCount val="5"/>
                <c:pt idx="0">
                  <c:v>Psühholoogiline nõustamine</c:v>
                </c:pt>
                <c:pt idx="1">
                  <c:v>Eluruumi kohandamine</c:v>
                </c:pt>
                <c:pt idx="2">
                  <c:v>Sauna/ pesemise teenus</c:v>
                </c:pt>
                <c:pt idx="3">
                  <c:v>Pesupesemise teenus</c:v>
                </c:pt>
                <c:pt idx="4">
                  <c:v>Häirenuputeenus</c:v>
                </c:pt>
              </c:strCache>
            </c:strRef>
          </c:cat>
          <c:val>
            <c:numRef>
              <c:f>lihtanaluus!$C$920:$C$924</c:f>
              <c:numCache>
                <c:formatCode>General</c:formatCode>
                <c:ptCount val="5"/>
                <c:pt idx="0">
                  <c:v>19</c:v>
                </c:pt>
                <c:pt idx="1">
                  <c:v>61</c:v>
                </c:pt>
                <c:pt idx="2">
                  <c:v>24</c:v>
                </c:pt>
                <c:pt idx="3">
                  <c:v>19</c:v>
                </c:pt>
                <c:pt idx="4">
                  <c:v>18</c:v>
                </c:pt>
              </c:numCache>
            </c:numRef>
          </c:val>
        </c:ser>
        <c:ser>
          <c:idx val="2"/>
          <c:order val="2"/>
          <c:tx>
            <c:strRef>
              <c:f>lihtanaluus!$D$919</c:f>
              <c:strCache>
                <c:ptCount val="1"/>
                <c:pt idx="0">
                  <c:v>Ei vaja</c:v>
                </c:pt>
              </c:strCache>
            </c:strRef>
          </c:tx>
          <c:invertIfNegative val="0"/>
          <c:dLbls>
            <c:txPr>
              <a:bodyPr/>
              <a:lstStyle/>
              <a:p>
                <a:pPr>
                  <a:defRPr sz="800"/>
                </a:pPr>
                <a:endParaRPr lang="et-EE"/>
              </a:p>
            </c:txPr>
            <c:showLegendKey val="0"/>
            <c:showVal val="1"/>
            <c:showCatName val="0"/>
            <c:showSerName val="0"/>
            <c:showPercent val="0"/>
            <c:showBubbleSize val="0"/>
            <c:showLeaderLines val="0"/>
          </c:dLbls>
          <c:cat>
            <c:strRef>
              <c:f>lihtanaluus!$A$920:$A$924</c:f>
              <c:strCache>
                <c:ptCount val="5"/>
                <c:pt idx="0">
                  <c:v>Psühholoogiline nõustamine</c:v>
                </c:pt>
                <c:pt idx="1">
                  <c:v>Eluruumi kohandamine</c:v>
                </c:pt>
                <c:pt idx="2">
                  <c:v>Sauna/ pesemise teenus</c:v>
                </c:pt>
                <c:pt idx="3">
                  <c:v>Pesupesemise teenus</c:v>
                </c:pt>
                <c:pt idx="4">
                  <c:v>Häirenuputeenus</c:v>
                </c:pt>
              </c:strCache>
            </c:strRef>
          </c:cat>
          <c:val>
            <c:numRef>
              <c:f>lihtanaluus!$D$920:$D$924</c:f>
              <c:numCache>
                <c:formatCode>General</c:formatCode>
                <c:ptCount val="5"/>
                <c:pt idx="0">
                  <c:v>521</c:v>
                </c:pt>
                <c:pt idx="1">
                  <c:v>481</c:v>
                </c:pt>
                <c:pt idx="2">
                  <c:v>505</c:v>
                </c:pt>
                <c:pt idx="3">
                  <c:v>515</c:v>
                </c:pt>
                <c:pt idx="4">
                  <c:v>523</c:v>
                </c:pt>
              </c:numCache>
            </c:numRef>
          </c:val>
        </c:ser>
        <c:dLbls>
          <c:showLegendKey val="0"/>
          <c:showVal val="0"/>
          <c:showCatName val="0"/>
          <c:showSerName val="0"/>
          <c:showPercent val="0"/>
          <c:showBubbleSize val="0"/>
        </c:dLbls>
        <c:gapWidth val="150"/>
        <c:shape val="cylinder"/>
        <c:axId val="284007040"/>
        <c:axId val="284356992"/>
        <c:axId val="0"/>
      </c:bar3DChart>
      <c:catAx>
        <c:axId val="284007040"/>
        <c:scaling>
          <c:orientation val="minMax"/>
        </c:scaling>
        <c:delete val="0"/>
        <c:axPos val="b"/>
        <c:majorTickMark val="out"/>
        <c:minorTickMark val="none"/>
        <c:tickLblPos val="nextTo"/>
        <c:txPr>
          <a:bodyPr/>
          <a:lstStyle/>
          <a:p>
            <a:pPr>
              <a:defRPr sz="700"/>
            </a:pPr>
            <a:endParaRPr lang="et-EE"/>
          </a:p>
        </c:txPr>
        <c:crossAx val="284356992"/>
        <c:crosses val="autoZero"/>
        <c:auto val="1"/>
        <c:lblAlgn val="ctr"/>
        <c:lblOffset val="100"/>
        <c:noMultiLvlLbl val="0"/>
      </c:catAx>
      <c:valAx>
        <c:axId val="284356992"/>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4007040"/>
        <c:crosses val="autoZero"/>
        <c:crossBetween val="between"/>
      </c:valAx>
    </c:plotArea>
    <c:legend>
      <c:legendPos val="r"/>
      <c:overlay val="0"/>
      <c:txPr>
        <a:bodyPr/>
        <a:lstStyle/>
        <a:p>
          <a:pPr>
            <a:defRPr sz="800"/>
          </a:pPr>
          <a:endParaRPr lang="et-EE"/>
        </a:p>
      </c:txPr>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seosed!$L$35</c:f>
              <c:strCache>
                <c:ptCount val="1"/>
                <c:pt idx="0">
                  <c:v>Koduteenus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multiLvlStrRef>
              <c:f>seosed!$M$33:$R$34</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seosed!$M$35:$R$35</c:f>
              <c:numCache>
                <c:formatCode>0%</c:formatCode>
                <c:ptCount val="6"/>
                <c:pt idx="0">
                  <c:v>2.5714285714285714E-2</c:v>
                </c:pt>
                <c:pt idx="1">
                  <c:v>0.04</c:v>
                </c:pt>
                <c:pt idx="2">
                  <c:v>0.93428571428571427</c:v>
                </c:pt>
                <c:pt idx="3">
                  <c:v>2.6041666666666668E-2</c:v>
                </c:pt>
                <c:pt idx="4">
                  <c:v>3.6458333333333336E-2</c:v>
                </c:pt>
                <c:pt idx="5">
                  <c:v>0.9375</c:v>
                </c:pt>
              </c:numCache>
            </c:numRef>
          </c:val>
        </c:ser>
        <c:ser>
          <c:idx val="1"/>
          <c:order val="1"/>
          <c:tx>
            <c:strRef>
              <c:f>seosed!$L$36</c:f>
              <c:strCache>
                <c:ptCount val="1"/>
                <c:pt idx="0">
                  <c:v>Väljaspool kodu osutatav üldhooldusteenus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multiLvlStrRef>
              <c:f>seosed!$M$33:$R$34</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seosed!$M$36:$R$36</c:f>
              <c:numCache>
                <c:formatCode>0%</c:formatCode>
                <c:ptCount val="6"/>
                <c:pt idx="0">
                  <c:v>8.5714285714285719E-3</c:v>
                </c:pt>
                <c:pt idx="1">
                  <c:v>2.8571428571428571E-2</c:v>
                </c:pt>
                <c:pt idx="2">
                  <c:v>0.96285714285714286</c:v>
                </c:pt>
                <c:pt idx="3">
                  <c:v>0</c:v>
                </c:pt>
                <c:pt idx="4">
                  <c:v>2.0833333333333332E-2</c:v>
                </c:pt>
                <c:pt idx="5">
                  <c:v>0.97916666666666663</c:v>
                </c:pt>
              </c:numCache>
            </c:numRef>
          </c:val>
        </c:ser>
        <c:ser>
          <c:idx val="2"/>
          <c:order val="2"/>
          <c:tx>
            <c:strRef>
              <c:f>seosed!$L$37</c:f>
              <c:strCache>
                <c:ptCount val="1"/>
                <c:pt idx="0">
                  <c:v>Tugiisikuteenus</c:v>
                </c:pt>
              </c:strCache>
            </c:strRef>
          </c:tx>
          <c:invertIfNegative val="0"/>
          <c:dLbls>
            <c:dLbl>
              <c:idx val="1"/>
              <c:layout>
                <c:manualLayout>
                  <c:x val="1.6791046009449261E-2"/>
                  <c:y val="-4.6367845979889497E-3"/>
                </c:manualLayout>
              </c:layout>
              <c:tx>
                <c:rich>
                  <a:bodyPr/>
                  <a:lstStyle/>
                  <a:p>
                    <a:r>
                      <a:rPr lang="en-US" baseline="0">
                        <a:solidFill>
                          <a:schemeClr val="bg1"/>
                        </a:solidFill>
                      </a:rPr>
                      <a:t>2%</a:t>
                    </a:r>
                  </a:p>
                </c:rich>
              </c:tx>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seosed!$M$33:$R$34</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seosed!$M$37:$R$37</c:f>
              <c:numCache>
                <c:formatCode>0%</c:formatCode>
                <c:ptCount val="6"/>
                <c:pt idx="0">
                  <c:v>1.1428571428571429E-2</c:v>
                </c:pt>
                <c:pt idx="1">
                  <c:v>0.02</c:v>
                </c:pt>
                <c:pt idx="2">
                  <c:v>0.96857142857142853</c:v>
                </c:pt>
                <c:pt idx="3">
                  <c:v>0</c:v>
                </c:pt>
                <c:pt idx="4">
                  <c:v>1.5625E-2</c:v>
                </c:pt>
                <c:pt idx="5">
                  <c:v>0.984375</c:v>
                </c:pt>
              </c:numCache>
            </c:numRef>
          </c:val>
        </c:ser>
        <c:ser>
          <c:idx val="3"/>
          <c:order val="3"/>
          <c:tx>
            <c:strRef>
              <c:f>seosed!$L$38</c:f>
              <c:strCache>
                <c:ptCount val="1"/>
                <c:pt idx="0">
                  <c:v>Isiklik abistaja</c:v>
                </c:pt>
              </c:strCache>
            </c:strRef>
          </c:tx>
          <c:invertIfNegative val="0"/>
          <c:dLbls>
            <c:dLbl>
              <c:idx val="1"/>
              <c:tx>
                <c:rich>
                  <a:bodyPr/>
                  <a:lstStyle/>
                  <a:p>
                    <a:r>
                      <a:rPr lang="en-US" baseline="0">
                        <a:solidFill>
                          <a:schemeClr val="bg1"/>
                        </a:solidFill>
                      </a:rPr>
                      <a:t>3%</a:t>
                    </a:r>
                  </a:p>
                </c:rich>
              </c:tx>
              <c:showLegendKey val="0"/>
              <c:showVal val="1"/>
              <c:showCatName val="0"/>
              <c:showSerName val="0"/>
              <c:showPercent val="0"/>
              <c:showBubbleSize val="0"/>
            </c:dLbl>
            <c:dLbl>
              <c:idx val="2"/>
              <c:layout>
                <c:manualLayout>
                  <c:x val="2.7826421129570245E-3"/>
                  <c:y val="-2.7812675362645832E-2"/>
                </c:manualLayout>
              </c:layout>
              <c:showLegendKey val="0"/>
              <c:showVal val="1"/>
              <c:showCatName val="0"/>
              <c:showSerName val="0"/>
              <c:showPercent val="0"/>
              <c:showBubbleSize val="0"/>
            </c:dLbl>
            <c:dLbl>
              <c:idx val="4"/>
              <c:layout>
                <c:manualLayout>
                  <c:x val="-1.1162791515311592E-2"/>
                  <c:y val="9.2681956756934265E-3"/>
                </c:manualLayout>
              </c:layout>
              <c:showLegendKey val="0"/>
              <c:showVal val="1"/>
              <c:showCatName val="0"/>
              <c:showSerName val="0"/>
              <c:showPercent val="0"/>
              <c:showBubbleSize val="0"/>
            </c:dLbl>
            <c:dLbl>
              <c:idx val="5"/>
              <c:layout>
                <c:manualLayout>
                  <c:x val="8.3878105820168782E-3"/>
                  <c:y val="-2.3181367281898603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seosed!$M$33:$R$34</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seosed!$M$38:$R$38</c:f>
              <c:numCache>
                <c:formatCode>0%</c:formatCode>
                <c:ptCount val="6"/>
                <c:pt idx="0">
                  <c:v>3.7142857142857144E-2</c:v>
                </c:pt>
                <c:pt idx="1">
                  <c:v>3.4285714285714287E-2</c:v>
                </c:pt>
                <c:pt idx="2">
                  <c:v>0.9285714285714286</c:v>
                </c:pt>
                <c:pt idx="3">
                  <c:v>1.0416666666666666E-2</c:v>
                </c:pt>
                <c:pt idx="4">
                  <c:v>3.125E-2</c:v>
                </c:pt>
                <c:pt idx="5">
                  <c:v>0.95833333333333337</c:v>
                </c:pt>
              </c:numCache>
            </c:numRef>
          </c:val>
        </c:ser>
        <c:ser>
          <c:idx val="4"/>
          <c:order val="4"/>
          <c:tx>
            <c:strRef>
              <c:f>seosed!$L$39</c:f>
              <c:strCache>
                <c:ptCount val="1"/>
                <c:pt idx="0">
                  <c:v>Eluruumi tagamise teenus</c:v>
                </c:pt>
              </c:strCache>
            </c:strRef>
          </c:tx>
          <c:invertIfNegative val="0"/>
          <c:dLbls>
            <c:dLbl>
              <c:idx val="1"/>
              <c:layout>
                <c:manualLayout>
                  <c:x val="-8.3720936364836945E-3"/>
                  <c:y val="-4.6340978378467132E-3"/>
                </c:manualLayout>
              </c:layout>
              <c:tx>
                <c:rich>
                  <a:bodyPr/>
                  <a:lstStyle/>
                  <a:p>
                    <a:r>
                      <a:rPr lang="en-US" baseline="0">
                        <a:solidFill>
                          <a:schemeClr val="bg1"/>
                        </a:solidFill>
                      </a:rPr>
                      <a:t>1%</a:t>
                    </a:r>
                  </a:p>
                </c:rich>
              </c:tx>
              <c:showLegendKey val="0"/>
              <c:showVal val="1"/>
              <c:showCatName val="0"/>
              <c:showSerName val="0"/>
              <c:showPercent val="0"/>
              <c:showBubbleSize val="0"/>
            </c:dLbl>
            <c:dLbl>
              <c:idx val="2"/>
              <c:layout>
                <c:manualLayout>
                  <c:x val="1.1194030672966123E-2"/>
                  <c:y val="0"/>
                </c:manualLayout>
              </c:layout>
              <c:showLegendKey val="0"/>
              <c:showVal val="1"/>
              <c:showCatName val="0"/>
              <c:showSerName val="0"/>
              <c:showPercent val="0"/>
              <c:showBubbleSize val="0"/>
            </c:dLbl>
            <c:dLbl>
              <c:idx val="4"/>
              <c:layout>
                <c:manualLayout>
                  <c:x val="2.790697878827898E-3"/>
                  <c:y val="0"/>
                </c:manualLayout>
              </c:layout>
              <c:spPr/>
              <c:txPr>
                <a:bodyPr/>
                <a:lstStyle/>
                <a:p>
                  <a:pPr>
                    <a:defRPr sz="700" baseline="0">
                      <a:solidFill>
                        <a:schemeClr val="bg1"/>
                      </a:solidFill>
                    </a:defRPr>
                  </a:pPr>
                  <a:endParaRPr lang="et-EE"/>
                </a:p>
              </c:txPr>
              <c:showLegendKey val="0"/>
              <c:showVal val="1"/>
              <c:showCatName val="0"/>
              <c:showSerName val="0"/>
              <c:showPercent val="0"/>
              <c:showBubbleSize val="0"/>
            </c:dLbl>
            <c:dLbl>
              <c:idx val="5"/>
              <c:layout>
                <c:manualLayout>
                  <c:x val="3.6349309286440042E-2"/>
                  <c:y val="-9.2735691959778994E-3"/>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seosed!$M$33:$R$34</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seosed!$M$39:$R$39</c:f>
              <c:numCache>
                <c:formatCode>0%</c:formatCode>
                <c:ptCount val="6"/>
                <c:pt idx="0">
                  <c:v>5.7142857142857143E-3</c:v>
                </c:pt>
                <c:pt idx="1">
                  <c:v>8.5714285714285719E-3</c:v>
                </c:pt>
                <c:pt idx="2">
                  <c:v>0.98571428571428577</c:v>
                </c:pt>
                <c:pt idx="3">
                  <c:v>0</c:v>
                </c:pt>
                <c:pt idx="4">
                  <c:v>0</c:v>
                </c:pt>
                <c:pt idx="5">
                  <c:v>1</c:v>
                </c:pt>
              </c:numCache>
            </c:numRef>
          </c:val>
        </c:ser>
        <c:dLbls>
          <c:showLegendKey val="0"/>
          <c:showVal val="0"/>
          <c:showCatName val="0"/>
          <c:showSerName val="0"/>
          <c:showPercent val="0"/>
          <c:showBubbleSize val="0"/>
        </c:dLbls>
        <c:gapWidth val="150"/>
        <c:shape val="cylinder"/>
        <c:axId val="285063040"/>
        <c:axId val="285064576"/>
        <c:axId val="328793152"/>
      </c:bar3DChart>
      <c:catAx>
        <c:axId val="285063040"/>
        <c:scaling>
          <c:orientation val="minMax"/>
        </c:scaling>
        <c:delete val="0"/>
        <c:axPos val="b"/>
        <c:majorTickMark val="out"/>
        <c:minorTickMark val="none"/>
        <c:tickLblPos val="nextTo"/>
        <c:txPr>
          <a:bodyPr/>
          <a:lstStyle/>
          <a:p>
            <a:pPr>
              <a:defRPr sz="700"/>
            </a:pPr>
            <a:endParaRPr lang="et-EE"/>
          </a:p>
        </c:txPr>
        <c:crossAx val="285064576"/>
        <c:crosses val="autoZero"/>
        <c:auto val="1"/>
        <c:lblAlgn val="ctr"/>
        <c:lblOffset val="100"/>
        <c:noMultiLvlLbl val="0"/>
      </c:catAx>
      <c:valAx>
        <c:axId val="285064576"/>
        <c:scaling>
          <c:orientation val="minMax"/>
        </c:scaling>
        <c:delete val="0"/>
        <c:axPos val="l"/>
        <c:majorGridlines/>
        <c:numFmt formatCode="0%" sourceLinked="1"/>
        <c:majorTickMark val="out"/>
        <c:minorTickMark val="none"/>
        <c:tickLblPos val="nextTo"/>
        <c:txPr>
          <a:bodyPr/>
          <a:lstStyle/>
          <a:p>
            <a:pPr>
              <a:defRPr sz="700"/>
            </a:pPr>
            <a:endParaRPr lang="et-EE"/>
          </a:p>
        </c:txPr>
        <c:crossAx val="285063040"/>
        <c:crosses val="autoZero"/>
        <c:crossBetween val="between"/>
      </c:valAx>
      <c:serAx>
        <c:axId val="328793152"/>
        <c:scaling>
          <c:orientation val="minMax"/>
        </c:scaling>
        <c:delete val="1"/>
        <c:axPos val="b"/>
        <c:majorTickMark val="out"/>
        <c:minorTickMark val="none"/>
        <c:tickLblPos val="nextTo"/>
        <c:crossAx val="285064576"/>
        <c:crosses val="autoZero"/>
      </c:serAx>
    </c:plotArea>
    <c:legend>
      <c:legendPos val="r"/>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1611209889086443E-2"/>
          <c:y val="4.4852191641182468E-2"/>
          <c:w val="0.62909643552620431"/>
          <c:h val="0.71671073225938497"/>
        </c:manualLayout>
      </c:layout>
      <c:bar3DChart>
        <c:barDir val="col"/>
        <c:grouping val="standard"/>
        <c:varyColors val="0"/>
        <c:ser>
          <c:idx val="0"/>
          <c:order val="0"/>
          <c:tx>
            <c:strRef>
              <c:f>seosed!$L$42</c:f>
              <c:strCache>
                <c:ptCount val="1"/>
                <c:pt idx="0">
                  <c:v>Täisealise isiku hooldus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multiLvlStrRef>
              <c:f>seosed!$M$40:$R$41</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seosed!$M$42:$R$42</c:f>
              <c:numCache>
                <c:formatCode>0%</c:formatCode>
                <c:ptCount val="6"/>
                <c:pt idx="0">
                  <c:v>3.4285714285714287E-2</c:v>
                </c:pt>
                <c:pt idx="1">
                  <c:v>1.7142857142857144E-2</c:v>
                </c:pt>
                <c:pt idx="2">
                  <c:v>0.94857142857142862</c:v>
                </c:pt>
                <c:pt idx="3">
                  <c:v>1.0416666666666666E-2</c:v>
                </c:pt>
                <c:pt idx="4">
                  <c:v>2.0833333333333332E-2</c:v>
                </c:pt>
                <c:pt idx="5">
                  <c:v>0.96875</c:v>
                </c:pt>
              </c:numCache>
            </c:numRef>
          </c:val>
        </c:ser>
        <c:ser>
          <c:idx val="1"/>
          <c:order val="1"/>
          <c:tx>
            <c:strRef>
              <c:f>seosed!$L$43</c:f>
              <c:strCache>
                <c:ptCount val="1"/>
                <c:pt idx="0">
                  <c:v>Sotsiaaltransport</c:v>
                </c:pt>
              </c:strCache>
            </c:strRef>
          </c:tx>
          <c:invertIfNegative val="0"/>
          <c:dLbls>
            <c:dLbl>
              <c:idx val="1"/>
              <c:layout>
                <c:manualLayout>
                  <c:x val="5.5555555555555558E-3"/>
                  <c:y val="5.0925925925925923E-2"/>
                </c:manualLayout>
              </c:layout>
              <c:spPr/>
              <c:txPr>
                <a:bodyPr/>
                <a:lstStyle/>
                <a:p>
                  <a:pPr>
                    <a:defRPr sz="700" baseline="0">
                      <a:solidFill>
                        <a:schemeClr val="bg1"/>
                      </a:solidFill>
                    </a:defRPr>
                  </a:pPr>
                  <a:endParaRPr lang="et-EE"/>
                </a:p>
              </c:txPr>
              <c:showLegendKey val="0"/>
              <c:showVal val="1"/>
              <c:showCatName val="0"/>
              <c:showSerName val="0"/>
              <c:showPercent val="0"/>
              <c:showBubbleSize val="0"/>
            </c:dLbl>
            <c:dLbl>
              <c:idx val="2"/>
              <c:layout>
                <c:manualLayout>
                  <c:x val="1.1162791515311592E-2"/>
                  <c:y val="6.0185185185185182E-2"/>
                </c:manualLayout>
              </c:layout>
              <c:spPr/>
              <c:txPr>
                <a:bodyPr/>
                <a:lstStyle/>
                <a:p>
                  <a:pPr>
                    <a:defRPr sz="700" baseline="0">
                      <a:solidFill>
                        <a:schemeClr val="bg1"/>
                      </a:solidFill>
                    </a:defRPr>
                  </a:pPr>
                  <a:endParaRPr lang="et-EE"/>
                </a:p>
              </c:txPr>
              <c:showLegendKey val="0"/>
              <c:showVal val="1"/>
              <c:showCatName val="0"/>
              <c:showSerName val="0"/>
              <c:showPercent val="0"/>
              <c:showBubbleSize val="0"/>
            </c:dLbl>
            <c:dLbl>
              <c:idx val="5"/>
              <c:layout>
                <c:manualLayout>
                  <c:x val="1.9534885151795287E-2"/>
                  <c:y val="5.5555555555555552E-2"/>
                </c:manualLayout>
              </c:layout>
              <c:spPr/>
              <c:txPr>
                <a:bodyPr/>
                <a:lstStyle/>
                <a:p>
                  <a:pPr>
                    <a:defRPr sz="700" baseline="0">
                      <a:solidFill>
                        <a:schemeClr val="bg1"/>
                      </a:solidFill>
                    </a:defRPr>
                  </a:pPr>
                  <a:endParaRPr lang="et-EE"/>
                </a:p>
              </c:txPr>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seosed!$M$40:$R$41</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seosed!$M$43:$R$43</c:f>
              <c:numCache>
                <c:formatCode>0%</c:formatCode>
                <c:ptCount val="6"/>
                <c:pt idx="0">
                  <c:v>0.10285714285714286</c:v>
                </c:pt>
                <c:pt idx="1">
                  <c:v>9.7142857142857142E-2</c:v>
                </c:pt>
                <c:pt idx="2">
                  <c:v>0.8</c:v>
                </c:pt>
                <c:pt idx="3">
                  <c:v>4.6875E-2</c:v>
                </c:pt>
                <c:pt idx="4">
                  <c:v>8.8541666666666671E-2</c:v>
                </c:pt>
                <c:pt idx="5">
                  <c:v>0.86458333333333337</c:v>
                </c:pt>
              </c:numCache>
            </c:numRef>
          </c:val>
        </c:ser>
        <c:ser>
          <c:idx val="2"/>
          <c:order val="2"/>
          <c:tx>
            <c:strRef>
              <c:f>seosed!$L$44</c:f>
              <c:strCache>
                <c:ptCount val="1"/>
                <c:pt idx="0">
                  <c:v>Päevakeskuse teenus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multiLvlStrRef>
              <c:f>seosed!$M$40:$R$41</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seosed!$M$44:$R$44</c:f>
              <c:numCache>
                <c:formatCode>0%</c:formatCode>
                <c:ptCount val="6"/>
                <c:pt idx="0">
                  <c:v>0.11714285714285715</c:v>
                </c:pt>
                <c:pt idx="1">
                  <c:v>2.8571428571428571E-2</c:v>
                </c:pt>
                <c:pt idx="2">
                  <c:v>0.85428571428571431</c:v>
                </c:pt>
                <c:pt idx="3">
                  <c:v>3.125E-2</c:v>
                </c:pt>
                <c:pt idx="4">
                  <c:v>3.125E-2</c:v>
                </c:pt>
                <c:pt idx="5">
                  <c:v>0.9375</c:v>
                </c:pt>
              </c:numCache>
            </c:numRef>
          </c:val>
        </c:ser>
        <c:ser>
          <c:idx val="3"/>
          <c:order val="3"/>
          <c:tx>
            <c:strRef>
              <c:f>seosed!$L$45</c:f>
              <c:strCache>
                <c:ptCount val="1"/>
                <c:pt idx="0">
                  <c:v>Võlanõustamisteenus</c:v>
                </c:pt>
              </c:strCache>
            </c:strRef>
          </c:tx>
          <c:invertIfNegative val="0"/>
          <c:dLbls>
            <c:dLbl>
              <c:idx val="1"/>
              <c:tx>
                <c:rich>
                  <a:bodyPr/>
                  <a:lstStyle/>
                  <a:p>
                    <a:r>
                      <a:rPr lang="en-US" baseline="0">
                        <a:solidFill>
                          <a:schemeClr val="bg1"/>
                        </a:solidFill>
                      </a:rPr>
                      <a:t>1%</a:t>
                    </a:r>
                  </a:p>
                </c:rich>
              </c:tx>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seosed!$M$40:$R$41</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seosed!$M$45:$R$45</c:f>
              <c:numCache>
                <c:formatCode>0%</c:formatCode>
                <c:ptCount val="6"/>
                <c:pt idx="0">
                  <c:v>0</c:v>
                </c:pt>
                <c:pt idx="1">
                  <c:v>5.7142857142857143E-3</c:v>
                </c:pt>
                <c:pt idx="2">
                  <c:v>0.99428571428571433</c:v>
                </c:pt>
                <c:pt idx="3">
                  <c:v>0</c:v>
                </c:pt>
                <c:pt idx="4">
                  <c:v>0</c:v>
                </c:pt>
                <c:pt idx="5">
                  <c:v>1</c:v>
                </c:pt>
              </c:numCache>
            </c:numRef>
          </c:val>
        </c:ser>
        <c:dLbls>
          <c:showLegendKey val="0"/>
          <c:showVal val="0"/>
          <c:showCatName val="0"/>
          <c:showSerName val="0"/>
          <c:showPercent val="0"/>
          <c:showBubbleSize val="0"/>
        </c:dLbls>
        <c:gapWidth val="150"/>
        <c:shape val="cylinder"/>
        <c:axId val="285730688"/>
        <c:axId val="285732224"/>
        <c:axId val="302561920"/>
      </c:bar3DChart>
      <c:catAx>
        <c:axId val="285730688"/>
        <c:scaling>
          <c:orientation val="minMax"/>
        </c:scaling>
        <c:delete val="0"/>
        <c:axPos val="b"/>
        <c:majorTickMark val="out"/>
        <c:minorTickMark val="none"/>
        <c:tickLblPos val="nextTo"/>
        <c:txPr>
          <a:bodyPr/>
          <a:lstStyle/>
          <a:p>
            <a:pPr>
              <a:defRPr sz="700"/>
            </a:pPr>
            <a:endParaRPr lang="et-EE"/>
          </a:p>
        </c:txPr>
        <c:crossAx val="285732224"/>
        <c:crosses val="autoZero"/>
        <c:auto val="1"/>
        <c:lblAlgn val="ctr"/>
        <c:lblOffset val="100"/>
        <c:noMultiLvlLbl val="0"/>
      </c:catAx>
      <c:valAx>
        <c:axId val="285732224"/>
        <c:scaling>
          <c:orientation val="minMax"/>
        </c:scaling>
        <c:delete val="0"/>
        <c:axPos val="l"/>
        <c:majorGridlines/>
        <c:numFmt formatCode="0%" sourceLinked="1"/>
        <c:majorTickMark val="out"/>
        <c:minorTickMark val="none"/>
        <c:tickLblPos val="nextTo"/>
        <c:txPr>
          <a:bodyPr/>
          <a:lstStyle/>
          <a:p>
            <a:pPr>
              <a:defRPr sz="700"/>
            </a:pPr>
            <a:endParaRPr lang="et-EE"/>
          </a:p>
        </c:txPr>
        <c:crossAx val="285730688"/>
        <c:crosses val="autoZero"/>
        <c:crossBetween val="between"/>
      </c:valAx>
      <c:serAx>
        <c:axId val="302561920"/>
        <c:scaling>
          <c:orientation val="minMax"/>
        </c:scaling>
        <c:delete val="1"/>
        <c:axPos val="b"/>
        <c:majorTickMark val="out"/>
        <c:minorTickMark val="none"/>
        <c:tickLblPos val="nextTo"/>
        <c:crossAx val="285732224"/>
        <c:crosses val="autoZero"/>
      </c:serAx>
    </c:plotArea>
    <c:legend>
      <c:legendPos val="r"/>
      <c:layout>
        <c:manualLayout>
          <c:xMode val="edge"/>
          <c:yMode val="edge"/>
          <c:x val="0.73371839810346284"/>
          <c:y val="0.38208384502395915"/>
          <c:w val="0.25337837609008551"/>
          <c:h val="0.23583198889129683"/>
        </c:manualLayout>
      </c:layout>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1710743346096275E-2"/>
          <c:y val="4.4579533941236066E-2"/>
          <c:w val="0.62278910612748528"/>
          <c:h val="0.73869627998627829"/>
        </c:manualLayout>
      </c:layout>
      <c:bar3DChart>
        <c:barDir val="col"/>
        <c:grouping val="standard"/>
        <c:varyColors val="0"/>
        <c:ser>
          <c:idx val="0"/>
          <c:order val="0"/>
          <c:tx>
            <c:strRef>
              <c:f>seosed!$L$48</c:f>
              <c:strCache>
                <c:ptCount val="1"/>
                <c:pt idx="0">
                  <c:v>Psühholoogiline nõustamine</c:v>
                </c:pt>
              </c:strCache>
            </c:strRef>
          </c:tx>
          <c:invertIfNegative val="0"/>
          <c:dLbls>
            <c:dLbl>
              <c:idx val="2"/>
              <c:layout>
                <c:manualLayout>
                  <c:x val="-2.7814657141643183E-3"/>
                  <c:y val="1.8518518518518497E-2"/>
                </c:manualLayout>
              </c:layout>
              <c:showLegendKey val="0"/>
              <c:showVal val="1"/>
              <c:showCatName val="0"/>
              <c:showSerName val="0"/>
              <c:showPercent val="0"/>
              <c:showBubbleSize val="0"/>
            </c:dLbl>
            <c:dLbl>
              <c:idx val="5"/>
              <c:layout>
                <c:manualLayout>
                  <c:x val="-1.668879428498591E-2"/>
                  <c:y val="1.8518518518518517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seosed!$M$46:$R$47</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seosed!$M$48:$R$48</c:f>
              <c:numCache>
                <c:formatCode>0%</c:formatCode>
                <c:ptCount val="6"/>
                <c:pt idx="0">
                  <c:v>5.7142857142857143E-3</c:v>
                </c:pt>
                <c:pt idx="1">
                  <c:v>3.4285714285714287E-2</c:v>
                </c:pt>
                <c:pt idx="2">
                  <c:v>0.96</c:v>
                </c:pt>
                <c:pt idx="3">
                  <c:v>0</c:v>
                </c:pt>
                <c:pt idx="4">
                  <c:v>3.6458333333333336E-2</c:v>
                </c:pt>
                <c:pt idx="5">
                  <c:v>0.96354166666666663</c:v>
                </c:pt>
              </c:numCache>
            </c:numRef>
          </c:val>
        </c:ser>
        <c:ser>
          <c:idx val="1"/>
          <c:order val="1"/>
          <c:tx>
            <c:strRef>
              <c:f>seosed!$L$49</c:f>
              <c:strCache>
                <c:ptCount val="1"/>
                <c:pt idx="0">
                  <c:v>Eluruumi kohandamine</c:v>
                </c:pt>
              </c:strCache>
            </c:strRef>
          </c:tx>
          <c:invertIfNegative val="0"/>
          <c:dLbls>
            <c:dLbl>
              <c:idx val="1"/>
              <c:layout>
                <c:manualLayout>
                  <c:x val="5.5629314283286366E-3"/>
                  <c:y val="5.5555555555555552E-2"/>
                </c:manualLayout>
              </c:layout>
              <c:spPr/>
              <c:txPr>
                <a:bodyPr/>
                <a:lstStyle/>
                <a:p>
                  <a:pPr>
                    <a:defRPr sz="700" baseline="0">
                      <a:solidFill>
                        <a:schemeClr val="bg1"/>
                      </a:solidFill>
                    </a:defRPr>
                  </a:pPr>
                  <a:endParaRPr lang="et-EE"/>
                </a:p>
              </c:txPr>
              <c:showLegendKey val="0"/>
              <c:showVal val="1"/>
              <c:showCatName val="0"/>
              <c:showSerName val="0"/>
              <c:showPercent val="0"/>
              <c:showBubbleSize val="0"/>
            </c:dLbl>
            <c:dLbl>
              <c:idx val="4"/>
              <c:layout>
                <c:manualLayout>
                  <c:x val="-1.1125862856657325E-2"/>
                  <c:y val="1.3888888888888888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seosed!$M$46:$R$47</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seosed!$M$49:$R$49</c:f>
              <c:numCache>
                <c:formatCode>0%</c:formatCode>
                <c:ptCount val="6"/>
                <c:pt idx="0">
                  <c:v>0</c:v>
                </c:pt>
                <c:pt idx="1">
                  <c:v>0.12</c:v>
                </c:pt>
                <c:pt idx="2">
                  <c:v>0.88</c:v>
                </c:pt>
                <c:pt idx="3">
                  <c:v>0</c:v>
                </c:pt>
                <c:pt idx="4">
                  <c:v>9.8958333333333329E-2</c:v>
                </c:pt>
                <c:pt idx="5">
                  <c:v>0.90104166666666663</c:v>
                </c:pt>
              </c:numCache>
            </c:numRef>
          </c:val>
        </c:ser>
        <c:ser>
          <c:idx val="2"/>
          <c:order val="2"/>
          <c:tx>
            <c:strRef>
              <c:f>seosed!$L$50</c:f>
              <c:strCache>
                <c:ptCount val="1"/>
                <c:pt idx="0">
                  <c:v>Sauna/ pesemise teenus</c:v>
                </c:pt>
              </c:strCache>
            </c:strRef>
          </c:tx>
          <c:invertIfNegative val="0"/>
          <c:dLbls>
            <c:txPr>
              <a:bodyPr/>
              <a:lstStyle/>
              <a:p>
                <a:pPr>
                  <a:defRPr sz="700"/>
                </a:pPr>
                <a:endParaRPr lang="et-EE"/>
              </a:p>
            </c:txPr>
            <c:showLegendKey val="0"/>
            <c:showVal val="1"/>
            <c:showCatName val="0"/>
            <c:showSerName val="0"/>
            <c:showPercent val="0"/>
            <c:showBubbleSize val="0"/>
            <c:showLeaderLines val="0"/>
          </c:dLbls>
          <c:cat>
            <c:multiLvlStrRef>
              <c:f>seosed!$M$46:$R$47</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seosed!$M$50:$R$50</c:f>
              <c:numCache>
                <c:formatCode>0%</c:formatCode>
                <c:ptCount val="6"/>
                <c:pt idx="0">
                  <c:v>3.4285714285714287E-2</c:v>
                </c:pt>
                <c:pt idx="1">
                  <c:v>4.2857142857142858E-2</c:v>
                </c:pt>
                <c:pt idx="2">
                  <c:v>0.92285714285714282</c:v>
                </c:pt>
                <c:pt idx="3">
                  <c:v>5.208333333333333E-3</c:v>
                </c:pt>
                <c:pt idx="4">
                  <c:v>4.6875E-2</c:v>
                </c:pt>
                <c:pt idx="5">
                  <c:v>0.94791666666666663</c:v>
                </c:pt>
              </c:numCache>
            </c:numRef>
          </c:val>
        </c:ser>
        <c:ser>
          <c:idx val="3"/>
          <c:order val="3"/>
          <c:tx>
            <c:strRef>
              <c:f>seosed!$L$51</c:f>
              <c:strCache>
                <c:ptCount val="1"/>
                <c:pt idx="0">
                  <c:v>Pesupesemise teenus</c:v>
                </c:pt>
              </c:strCache>
            </c:strRef>
          </c:tx>
          <c:invertIfNegative val="0"/>
          <c:dLbls>
            <c:dLbl>
              <c:idx val="1"/>
              <c:spPr/>
              <c:txPr>
                <a:bodyPr/>
                <a:lstStyle/>
                <a:p>
                  <a:pPr>
                    <a:defRPr sz="700" baseline="0">
                      <a:solidFill>
                        <a:schemeClr val="bg1"/>
                      </a:solidFill>
                    </a:defRPr>
                  </a:pPr>
                  <a:endParaRPr lang="et-EE"/>
                </a:p>
              </c:txPr>
              <c:showLegendKey val="0"/>
              <c:showVal val="1"/>
              <c:showCatName val="0"/>
              <c:showSerName val="0"/>
              <c:showPercent val="0"/>
              <c:showBubbleSize val="0"/>
            </c:dLbl>
            <c:dLbl>
              <c:idx val="5"/>
              <c:layout>
                <c:manualLayout>
                  <c:x val="2.7814657141643183E-3"/>
                  <c:y val="-1.3888888888888878E-2"/>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seosed!$M$46:$R$47</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seosed!$M$51:$R$51</c:f>
              <c:numCache>
                <c:formatCode>0%</c:formatCode>
                <c:ptCount val="6"/>
                <c:pt idx="0">
                  <c:v>0.02</c:v>
                </c:pt>
                <c:pt idx="1">
                  <c:v>2.8571428571428571E-2</c:v>
                </c:pt>
                <c:pt idx="2">
                  <c:v>0.9514285714285714</c:v>
                </c:pt>
                <c:pt idx="3">
                  <c:v>5.208333333333333E-3</c:v>
                </c:pt>
                <c:pt idx="4">
                  <c:v>4.6875E-2</c:v>
                </c:pt>
                <c:pt idx="5">
                  <c:v>0.94791666666666663</c:v>
                </c:pt>
              </c:numCache>
            </c:numRef>
          </c:val>
        </c:ser>
        <c:ser>
          <c:idx val="4"/>
          <c:order val="4"/>
          <c:tx>
            <c:strRef>
              <c:f>seosed!$L$52</c:f>
              <c:strCache>
                <c:ptCount val="1"/>
                <c:pt idx="0">
                  <c:v>Häirenuputeenus</c:v>
                </c:pt>
              </c:strCache>
            </c:strRef>
          </c:tx>
          <c:invertIfNegative val="0"/>
          <c:dLbls>
            <c:dLbl>
              <c:idx val="1"/>
              <c:spPr/>
              <c:txPr>
                <a:bodyPr/>
                <a:lstStyle/>
                <a:p>
                  <a:pPr>
                    <a:defRPr sz="700" baseline="0">
                      <a:solidFill>
                        <a:schemeClr val="bg1"/>
                      </a:solidFill>
                    </a:defRPr>
                  </a:pPr>
                  <a:endParaRPr lang="et-EE"/>
                </a:p>
              </c:txPr>
              <c:showLegendKey val="0"/>
              <c:showVal val="1"/>
              <c:showCatName val="0"/>
              <c:showSerName val="0"/>
              <c:showPercent val="0"/>
              <c:showBubbleSize val="0"/>
            </c:dLbl>
            <c:dLbl>
              <c:idx val="2"/>
              <c:layout>
                <c:manualLayout>
                  <c:x val="1.3907328570821593E-2"/>
                  <c:y val="9.2592592592592587E-3"/>
                </c:manualLayout>
              </c:layout>
              <c:showLegendKey val="0"/>
              <c:showVal val="1"/>
              <c:showCatName val="0"/>
              <c:showSerName val="0"/>
              <c:showPercent val="0"/>
              <c:showBubbleSize val="0"/>
            </c:dLbl>
            <c:dLbl>
              <c:idx val="4"/>
              <c:spPr/>
              <c:txPr>
                <a:bodyPr/>
                <a:lstStyle/>
                <a:p>
                  <a:pPr>
                    <a:defRPr sz="700" baseline="0">
                      <a:solidFill>
                        <a:schemeClr val="bg1"/>
                      </a:solidFill>
                    </a:defRPr>
                  </a:pPr>
                  <a:endParaRPr lang="et-EE"/>
                </a:p>
              </c:txPr>
              <c:showLegendKey val="0"/>
              <c:showVal val="1"/>
              <c:showCatName val="0"/>
              <c:showSerName val="0"/>
              <c:showPercent val="0"/>
              <c:showBubbleSize val="0"/>
            </c:dLbl>
            <c:dLbl>
              <c:idx val="5"/>
              <c:layout>
                <c:manualLayout>
                  <c:x val="2.2251725713314546E-2"/>
                  <c:y val="0"/>
                </c:manualLayout>
              </c:layout>
              <c:showLegendKey val="0"/>
              <c:showVal val="1"/>
              <c:showCatName val="0"/>
              <c:showSerName val="0"/>
              <c:showPercent val="0"/>
              <c:showBubbleSize val="0"/>
            </c:dLbl>
            <c:txPr>
              <a:bodyPr/>
              <a:lstStyle/>
              <a:p>
                <a:pPr>
                  <a:defRPr sz="700"/>
                </a:pPr>
                <a:endParaRPr lang="et-EE"/>
              </a:p>
            </c:txPr>
            <c:showLegendKey val="0"/>
            <c:showVal val="1"/>
            <c:showCatName val="0"/>
            <c:showSerName val="0"/>
            <c:showPercent val="0"/>
            <c:showBubbleSize val="0"/>
            <c:showLeaderLines val="0"/>
          </c:dLbls>
          <c:cat>
            <c:multiLvlStrRef>
              <c:f>seosed!$M$46:$R$47</c:f>
              <c:multiLvlStrCache>
                <c:ptCount val="6"/>
                <c:lvl>
                  <c:pt idx="0">
                    <c:v>Kasutan</c:v>
                  </c:pt>
                  <c:pt idx="1">
                    <c:v>Vajaksin</c:v>
                  </c:pt>
                  <c:pt idx="2">
                    <c:v>Ei vaja</c:v>
                  </c:pt>
                  <c:pt idx="3">
                    <c:v>Kasutan</c:v>
                  </c:pt>
                  <c:pt idx="4">
                    <c:v>Vajaksin</c:v>
                  </c:pt>
                  <c:pt idx="5">
                    <c:v>Ei vaja</c:v>
                  </c:pt>
                </c:lvl>
                <c:lvl>
                  <c:pt idx="0">
                    <c:v>Naine</c:v>
                  </c:pt>
                  <c:pt idx="3">
                    <c:v>Mees</c:v>
                  </c:pt>
                </c:lvl>
              </c:multiLvlStrCache>
            </c:multiLvlStrRef>
          </c:cat>
          <c:val>
            <c:numRef>
              <c:f>seosed!$M$52:$R$52</c:f>
              <c:numCache>
                <c:formatCode>0%</c:formatCode>
                <c:ptCount val="6"/>
                <c:pt idx="0">
                  <c:v>0</c:v>
                </c:pt>
                <c:pt idx="1">
                  <c:v>3.4285714285714287E-2</c:v>
                </c:pt>
                <c:pt idx="2">
                  <c:v>0.96571428571428575</c:v>
                </c:pt>
                <c:pt idx="3">
                  <c:v>5.208333333333333E-3</c:v>
                </c:pt>
                <c:pt idx="4">
                  <c:v>3.125E-2</c:v>
                </c:pt>
                <c:pt idx="5">
                  <c:v>0.96354166666666663</c:v>
                </c:pt>
              </c:numCache>
            </c:numRef>
          </c:val>
        </c:ser>
        <c:dLbls>
          <c:showLegendKey val="0"/>
          <c:showVal val="0"/>
          <c:showCatName val="0"/>
          <c:showSerName val="0"/>
          <c:showPercent val="0"/>
          <c:showBubbleSize val="0"/>
        </c:dLbls>
        <c:gapWidth val="150"/>
        <c:shape val="cylinder"/>
        <c:axId val="287735168"/>
        <c:axId val="287855744"/>
        <c:axId val="333597760"/>
      </c:bar3DChart>
      <c:catAx>
        <c:axId val="287735168"/>
        <c:scaling>
          <c:orientation val="minMax"/>
        </c:scaling>
        <c:delete val="0"/>
        <c:axPos val="b"/>
        <c:majorTickMark val="out"/>
        <c:minorTickMark val="none"/>
        <c:tickLblPos val="nextTo"/>
        <c:txPr>
          <a:bodyPr/>
          <a:lstStyle/>
          <a:p>
            <a:pPr>
              <a:defRPr sz="700"/>
            </a:pPr>
            <a:endParaRPr lang="et-EE"/>
          </a:p>
        </c:txPr>
        <c:crossAx val="287855744"/>
        <c:crosses val="autoZero"/>
        <c:auto val="1"/>
        <c:lblAlgn val="ctr"/>
        <c:lblOffset val="100"/>
        <c:noMultiLvlLbl val="0"/>
      </c:catAx>
      <c:valAx>
        <c:axId val="287855744"/>
        <c:scaling>
          <c:orientation val="minMax"/>
        </c:scaling>
        <c:delete val="0"/>
        <c:axPos val="l"/>
        <c:majorGridlines/>
        <c:numFmt formatCode="0%" sourceLinked="1"/>
        <c:majorTickMark val="out"/>
        <c:minorTickMark val="none"/>
        <c:tickLblPos val="nextTo"/>
        <c:txPr>
          <a:bodyPr/>
          <a:lstStyle/>
          <a:p>
            <a:pPr>
              <a:defRPr sz="700"/>
            </a:pPr>
            <a:endParaRPr lang="et-EE"/>
          </a:p>
        </c:txPr>
        <c:crossAx val="287735168"/>
        <c:crosses val="autoZero"/>
        <c:crossBetween val="between"/>
      </c:valAx>
      <c:serAx>
        <c:axId val="333597760"/>
        <c:scaling>
          <c:orientation val="minMax"/>
        </c:scaling>
        <c:delete val="1"/>
        <c:axPos val="b"/>
        <c:majorTickMark val="out"/>
        <c:minorTickMark val="none"/>
        <c:tickLblPos val="nextTo"/>
        <c:crossAx val="287855744"/>
        <c:crosses val="autoZero"/>
      </c:serAx>
    </c:plotArea>
    <c:legend>
      <c:legendPos val="r"/>
      <c:layout>
        <c:manualLayout>
          <c:xMode val="edge"/>
          <c:yMode val="edge"/>
          <c:x val="0.7211180508736893"/>
          <c:y val="0.35350102513781523"/>
          <c:w val="0.26595787804391979"/>
          <c:h val="0.29299794972436954"/>
        </c:manualLayout>
      </c:layout>
      <c:overlay val="0"/>
      <c:txPr>
        <a:bodyPr/>
        <a:lstStyle/>
        <a:p>
          <a:pPr>
            <a:defRPr sz="700"/>
          </a:pPr>
          <a:endParaRPr lang="et-EE"/>
        </a:p>
      </c:txPr>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36111111111111"/>
          <c:y val="0.19212962962962962"/>
          <c:w val="0.67500000000000004"/>
          <c:h val="0.63888888888888884"/>
        </c:manualLayout>
      </c:layout>
      <c:pie3DChart>
        <c:varyColors val="1"/>
        <c:ser>
          <c:idx val="0"/>
          <c:order val="0"/>
          <c:dLbls>
            <c:dLbl>
              <c:idx val="0"/>
              <c:layout>
                <c:manualLayout>
                  <c:x val="7.5336176727909113E-2"/>
                  <c:y val="-9.5080927384076988E-2"/>
                </c:manualLayout>
              </c:layout>
              <c:showLegendKey val="0"/>
              <c:showVal val="0"/>
              <c:showCatName val="1"/>
              <c:showSerName val="0"/>
              <c:showPercent val="1"/>
              <c:showBubbleSize val="0"/>
            </c:dLbl>
            <c:dLbl>
              <c:idx val="1"/>
              <c:layout>
                <c:manualLayout>
                  <c:x val="5.0342191601049871E-2"/>
                  <c:y val="-3.122047244094488E-2"/>
                </c:manualLayout>
              </c:layout>
              <c:showLegendKey val="0"/>
              <c:showVal val="0"/>
              <c:showCatName val="1"/>
              <c:showSerName val="0"/>
              <c:showPercent val="1"/>
              <c:showBubbleSize val="0"/>
            </c:dLbl>
            <c:dLbl>
              <c:idx val="2"/>
              <c:layout>
                <c:manualLayout>
                  <c:x val="-2.8971894138232722E-2"/>
                  <c:y val="5.5237314085739279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Leht1!$A$1058:$A$1060</c:f>
              <c:strCache>
                <c:ptCount val="3"/>
                <c:pt idx="0">
                  <c:v>Jah</c:v>
                </c:pt>
                <c:pt idx="1">
                  <c:v>Ei</c:v>
                </c:pt>
                <c:pt idx="2">
                  <c:v>Ei oska öelda</c:v>
                </c:pt>
              </c:strCache>
            </c:strRef>
          </c:cat>
          <c:val>
            <c:numRef>
              <c:f>Leht1!$B$1058:$B$1060</c:f>
              <c:numCache>
                <c:formatCode>General</c:formatCode>
                <c:ptCount val="3"/>
                <c:pt idx="0">
                  <c:v>100</c:v>
                </c:pt>
                <c:pt idx="1">
                  <c:v>39</c:v>
                </c:pt>
                <c:pt idx="2">
                  <c:v>403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13888888888889"/>
          <c:y val="0.21064814814814814"/>
          <c:w val="0.63055555555555554"/>
          <c:h val="0.60185185185185186"/>
        </c:manualLayout>
      </c:layout>
      <c:pie3DChart>
        <c:varyColors val="1"/>
        <c:ser>
          <c:idx val="0"/>
          <c:order val="0"/>
          <c:dLbls>
            <c:dLbl>
              <c:idx val="0"/>
              <c:layout>
                <c:manualLayout>
                  <c:x val="-0.16912926509186352"/>
                  <c:y val="-2.4545056867891515E-2"/>
                </c:manualLayout>
              </c:layout>
              <c:showLegendKey val="0"/>
              <c:showVal val="0"/>
              <c:showCatName val="1"/>
              <c:showSerName val="0"/>
              <c:showPercent val="1"/>
              <c:showBubbleSize val="0"/>
            </c:dLbl>
            <c:dLbl>
              <c:idx val="1"/>
              <c:layout>
                <c:manualLayout>
                  <c:x val="9.4643919510061236E-2"/>
                  <c:y val="-7.8443788276465448E-2"/>
                </c:manualLayout>
              </c:layout>
              <c:showLegendKey val="0"/>
              <c:showVal val="0"/>
              <c:showCatName val="1"/>
              <c:showSerName val="0"/>
              <c:showPercent val="1"/>
              <c:showBubbleSize val="0"/>
            </c:dLbl>
            <c:dLbl>
              <c:idx val="2"/>
              <c:layout>
                <c:manualLayout>
                  <c:x val="5.9088363954505688E-2"/>
                  <c:y val="-8.9183070866141731E-2"/>
                </c:manualLayout>
              </c:layout>
              <c:showLegendKey val="0"/>
              <c:showVal val="0"/>
              <c:showCatName val="1"/>
              <c:showSerName val="0"/>
              <c:showPercent val="1"/>
              <c:showBubbleSize val="0"/>
            </c:dLbl>
            <c:dLbl>
              <c:idx val="3"/>
              <c:layout>
                <c:manualLayout>
                  <c:x val="5.5778215223097116E-2"/>
                  <c:y val="2.9281131525226014E-2"/>
                </c:manualLayout>
              </c:layout>
              <c:showLegendKey val="0"/>
              <c:showVal val="0"/>
              <c:showCatName val="1"/>
              <c:showSerName val="0"/>
              <c:showPercent val="1"/>
              <c:showBubbleSize val="0"/>
            </c:dLbl>
            <c:dLbl>
              <c:idx val="4"/>
              <c:layout>
                <c:manualLayout>
                  <c:x val="7.0023184601924762E-2"/>
                  <c:y val="-6.9856372120151644E-3"/>
                </c:manualLayout>
              </c:layout>
              <c:showLegendKey val="0"/>
              <c:showVal val="0"/>
              <c:showCatName val="1"/>
              <c:showSerName val="0"/>
              <c:showPercent val="1"/>
              <c:showBubbleSize val="0"/>
            </c:dLbl>
            <c:dLbl>
              <c:idx val="5"/>
              <c:layout>
                <c:manualLayout>
                  <c:x val="-5.0660433070866144E-2"/>
                  <c:y val="-4.2887139107611549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Leht1!$A$1064:$A$1069</c:f>
              <c:strCache>
                <c:ptCount val="6"/>
                <c:pt idx="0">
                  <c:v>suurte puudustega 1</c:v>
                </c:pt>
                <c:pt idx="1">
                  <c:v>2</c:v>
                </c:pt>
                <c:pt idx="2">
                  <c:v>3</c:v>
                </c:pt>
                <c:pt idx="3">
                  <c:v>4</c:v>
                </c:pt>
                <c:pt idx="4">
                  <c:v>väga hästi korraldatud 5</c:v>
                </c:pt>
                <c:pt idx="5">
                  <c:v>ei vastanud</c:v>
                </c:pt>
              </c:strCache>
            </c:strRef>
          </c:cat>
          <c:val>
            <c:numRef>
              <c:f>Leht1!$B$1064:$B$1069</c:f>
              <c:numCache>
                <c:formatCode>General</c:formatCode>
                <c:ptCount val="6"/>
                <c:pt idx="0">
                  <c:v>9</c:v>
                </c:pt>
                <c:pt idx="1">
                  <c:v>13</c:v>
                </c:pt>
                <c:pt idx="2">
                  <c:v>101</c:v>
                </c:pt>
                <c:pt idx="3">
                  <c:v>98</c:v>
                </c:pt>
                <c:pt idx="4">
                  <c:v>63</c:v>
                </c:pt>
                <c:pt idx="5">
                  <c:v>258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Leht1!$L$1134:$L$1141</c:f>
              <c:strCache>
                <c:ptCount val="8"/>
                <c:pt idx="0">
                  <c:v>ei ole sellele mõelnud</c:v>
                </c:pt>
                <c:pt idx="1">
                  <c:v>lapsed korraldavad</c:v>
                </c:pt>
                <c:pt idx="2">
                  <c:v>kutsun kellegi enda juurde elama</c:v>
                </c:pt>
                <c:pt idx="3">
                  <c:v>püüan saada koha hooldekodusse</c:v>
                </c:pt>
                <c:pt idx="4">
                  <c:v>püüan saada koha pansionaati</c:v>
                </c:pt>
                <c:pt idx="5">
                  <c:v>leian hooldaja</c:v>
                </c:pt>
                <c:pt idx="6">
                  <c:v>vald korraldab hoolduse</c:v>
                </c:pt>
                <c:pt idx="7">
                  <c:v>muu</c:v>
                </c:pt>
              </c:strCache>
            </c:strRef>
          </c:cat>
          <c:val>
            <c:numRef>
              <c:f>Leht1!$M$1134:$M$1141</c:f>
              <c:numCache>
                <c:formatCode>General</c:formatCode>
                <c:ptCount val="8"/>
                <c:pt idx="0">
                  <c:v>256</c:v>
                </c:pt>
                <c:pt idx="1">
                  <c:v>277</c:v>
                </c:pt>
                <c:pt idx="2">
                  <c:v>4</c:v>
                </c:pt>
                <c:pt idx="3">
                  <c:v>52</c:v>
                </c:pt>
                <c:pt idx="4">
                  <c:v>22</c:v>
                </c:pt>
                <c:pt idx="5">
                  <c:v>16</c:v>
                </c:pt>
                <c:pt idx="6">
                  <c:v>24</c:v>
                </c:pt>
                <c:pt idx="7">
                  <c:v>20</c:v>
                </c:pt>
              </c:numCache>
            </c:numRef>
          </c:val>
        </c:ser>
        <c:dLbls>
          <c:showLegendKey val="0"/>
          <c:showVal val="0"/>
          <c:showCatName val="0"/>
          <c:showSerName val="0"/>
          <c:showPercent val="0"/>
          <c:showBubbleSize val="0"/>
        </c:dLbls>
        <c:gapWidth val="150"/>
        <c:shape val="cylinder"/>
        <c:axId val="288041600"/>
        <c:axId val="288080256"/>
        <c:axId val="0"/>
      </c:bar3DChart>
      <c:catAx>
        <c:axId val="288041600"/>
        <c:scaling>
          <c:orientation val="minMax"/>
        </c:scaling>
        <c:delete val="0"/>
        <c:axPos val="b"/>
        <c:majorTickMark val="out"/>
        <c:minorTickMark val="none"/>
        <c:tickLblPos val="nextTo"/>
        <c:txPr>
          <a:bodyPr/>
          <a:lstStyle/>
          <a:p>
            <a:pPr>
              <a:defRPr sz="700"/>
            </a:pPr>
            <a:endParaRPr lang="et-EE"/>
          </a:p>
        </c:txPr>
        <c:crossAx val="288080256"/>
        <c:crosses val="autoZero"/>
        <c:auto val="1"/>
        <c:lblAlgn val="ctr"/>
        <c:lblOffset val="100"/>
        <c:noMultiLvlLbl val="0"/>
      </c:catAx>
      <c:valAx>
        <c:axId val="28808025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8041600"/>
        <c:crosses val="autoZero"/>
        <c:crossBetween val="between"/>
      </c:valAx>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472222222222223"/>
          <c:y val="0.22453703703703703"/>
          <c:w val="0.64444444444444449"/>
          <c:h val="0.61111111111111116"/>
        </c:manualLayout>
      </c:layout>
      <c:pie3DChart>
        <c:varyColors val="1"/>
        <c:ser>
          <c:idx val="0"/>
          <c:order val="0"/>
          <c:dLbls>
            <c:dLbl>
              <c:idx val="0"/>
              <c:layout>
                <c:manualLayout>
                  <c:x val="5.806496062992126E-2"/>
                  <c:y val="-4.8868474773986585E-2"/>
                </c:manualLayout>
              </c:layout>
              <c:showLegendKey val="0"/>
              <c:showVal val="0"/>
              <c:showCatName val="1"/>
              <c:showSerName val="0"/>
              <c:showPercent val="1"/>
              <c:showBubbleSize val="0"/>
            </c:dLbl>
            <c:dLbl>
              <c:idx val="1"/>
              <c:layout>
                <c:manualLayout>
                  <c:x val="2.1718175853018374E-2"/>
                  <c:y val="6.4044546515018952E-2"/>
                </c:manualLayout>
              </c:layout>
              <c:showLegendKey val="0"/>
              <c:showVal val="0"/>
              <c:showCatName val="1"/>
              <c:showSerName val="0"/>
              <c:showPercent val="1"/>
              <c:showBubbleSize val="0"/>
            </c:dLbl>
            <c:dLbl>
              <c:idx val="2"/>
              <c:layout>
                <c:manualLayout>
                  <c:x val="-4.5368219597550309E-2"/>
                  <c:y val="-6.543525809273841E-2"/>
                </c:manualLayout>
              </c:layout>
              <c:showLegendKey val="0"/>
              <c:showVal val="0"/>
              <c:showCatName val="1"/>
              <c:showSerName val="0"/>
              <c:showPercent val="1"/>
              <c:showBubbleSize val="0"/>
            </c:dLbl>
            <c:dLbl>
              <c:idx val="3"/>
              <c:layout>
                <c:manualLayout>
                  <c:x val="-6.2933070866141735E-2"/>
                  <c:y val="-7.4407626130067073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Leht1!$H$1192:$H$1195</c:f>
              <c:strCache>
                <c:ptCount val="4"/>
                <c:pt idx="0">
                  <c:v>osalen tihti</c:v>
                </c:pt>
                <c:pt idx="1">
                  <c:v>osalen harva</c:v>
                </c:pt>
                <c:pt idx="2">
                  <c:v>ei võta osa</c:v>
                </c:pt>
                <c:pt idx="3">
                  <c:v>muu</c:v>
                </c:pt>
              </c:strCache>
            </c:strRef>
          </c:cat>
          <c:val>
            <c:numRef>
              <c:f>Leht1!$I$1192:$I$1195</c:f>
              <c:numCache>
                <c:formatCode>General</c:formatCode>
                <c:ptCount val="4"/>
                <c:pt idx="0">
                  <c:v>89</c:v>
                </c:pt>
                <c:pt idx="1">
                  <c:v>179</c:v>
                </c:pt>
                <c:pt idx="2">
                  <c:v>262</c:v>
                </c:pt>
                <c:pt idx="3">
                  <c:v>12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lihtanaluus!$K$1208:$K$1215</c:f>
              <c:strCache>
                <c:ptCount val="8"/>
                <c:pt idx="0">
                  <c:v>päevakeskuses</c:v>
                </c:pt>
                <c:pt idx="1">
                  <c:v>käsitööringis</c:v>
                </c:pt>
                <c:pt idx="2">
                  <c:v>laulukooris</c:v>
                </c:pt>
                <c:pt idx="3">
                  <c:v>liikumisega seotud tegevustes</c:v>
                </c:pt>
                <c:pt idx="4">
                  <c:v>kultuuriüritustest (teater, kino, kontsert jne)</c:v>
                </c:pt>
                <c:pt idx="5">
                  <c:v>eakatele suunatud üritustest (kevadpidu, memme-taadi päev, jõulupidu jne)</c:v>
                </c:pt>
                <c:pt idx="6">
                  <c:v>muu</c:v>
                </c:pt>
                <c:pt idx="7">
                  <c:v>vastamata</c:v>
                </c:pt>
              </c:strCache>
            </c:strRef>
          </c:cat>
          <c:val>
            <c:numRef>
              <c:f>lihtanaluus!$L$1208:$L$1215</c:f>
              <c:numCache>
                <c:formatCode>General</c:formatCode>
                <c:ptCount val="8"/>
                <c:pt idx="0">
                  <c:v>67</c:v>
                </c:pt>
                <c:pt idx="1">
                  <c:v>15</c:v>
                </c:pt>
                <c:pt idx="2">
                  <c:v>11</c:v>
                </c:pt>
                <c:pt idx="3">
                  <c:v>57</c:v>
                </c:pt>
                <c:pt idx="4">
                  <c:v>178</c:v>
                </c:pt>
                <c:pt idx="5">
                  <c:v>114</c:v>
                </c:pt>
                <c:pt idx="6">
                  <c:v>58</c:v>
                </c:pt>
                <c:pt idx="7">
                  <c:v>248</c:v>
                </c:pt>
              </c:numCache>
            </c:numRef>
          </c:val>
        </c:ser>
        <c:dLbls>
          <c:showLegendKey val="0"/>
          <c:showVal val="0"/>
          <c:showCatName val="0"/>
          <c:showSerName val="0"/>
          <c:showPercent val="0"/>
          <c:showBubbleSize val="0"/>
        </c:dLbls>
        <c:gapWidth val="150"/>
        <c:shape val="cylinder"/>
        <c:axId val="288725248"/>
        <c:axId val="288739328"/>
        <c:axId val="0"/>
      </c:bar3DChart>
      <c:catAx>
        <c:axId val="288725248"/>
        <c:scaling>
          <c:orientation val="minMax"/>
        </c:scaling>
        <c:delete val="0"/>
        <c:axPos val="b"/>
        <c:majorTickMark val="out"/>
        <c:minorTickMark val="none"/>
        <c:tickLblPos val="nextTo"/>
        <c:txPr>
          <a:bodyPr/>
          <a:lstStyle/>
          <a:p>
            <a:pPr>
              <a:defRPr sz="700"/>
            </a:pPr>
            <a:endParaRPr lang="et-EE"/>
          </a:p>
        </c:txPr>
        <c:crossAx val="288739328"/>
        <c:crosses val="autoZero"/>
        <c:auto val="1"/>
        <c:lblAlgn val="ctr"/>
        <c:lblOffset val="100"/>
        <c:noMultiLvlLbl val="0"/>
      </c:catAx>
      <c:valAx>
        <c:axId val="288739328"/>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872524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805555555555555"/>
          <c:y val="0.13657407407407407"/>
          <c:w val="0.74722222222222223"/>
          <c:h val="0.71296296296296291"/>
        </c:manualLayout>
      </c:layout>
      <c:pie3DChart>
        <c:varyColors val="1"/>
        <c:ser>
          <c:idx val="0"/>
          <c:order val="0"/>
          <c:dLbls>
            <c:dLbl>
              <c:idx val="0"/>
              <c:layout>
                <c:manualLayout>
                  <c:x val="-4.251968503937008E-4"/>
                  <c:y val="-8.7156969962088077E-2"/>
                </c:manualLayout>
              </c:layout>
              <c:showLegendKey val="0"/>
              <c:showVal val="1"/>
              <c:showCatName val="1"/>
              <c:showSerName val="0"/>
              <c:showPercent val="0"/>
              <c:showBubbleSize val="0"/>
            </c:dLbl>
            <c:dLbl>
              <c:idx val="1"/>
              <c:layout>
                <c:manualLayout>
                  <c:x val="-0.10166141732283465"/>
                  <c:y val="1.5411344790127455E-2"/>
                </c:manualLayout>
              </c:layout>
              <c:tx>
                <c:rich>
                  <a:bodyPr/>
                  <a:lstStyle/>
                  <a:p>
                    <a:r>
                      <a:rPr lang="en-US" sz="800"/>
                      <a:t>elukaaslase/</a:t>
                    </a:r>
                  </a:p>
                  <a:p>
                    <a:r>
                      <a:rPr lang="en-US" sz="800"/>
                      <a:t>abikaasaga, 248</a:t>
                    </a:r>
                    <a:endParaRPr lang="en-US"/>
                  </a:p>
                </c:rich>
              </c:tx>
              <c:showLegendKey val="0"/>
              <c:showVal val="1"/>
              <c:showCatName val="1"/>
              <c:showSerName val="0"/>
              <c:showPercent val="0"/>
              <c:showBubbleSize val="0"/>
            </c:dLbl>
            <c:dLbl>
              <c:idx val="2"/>
              <c:layout>
                <c:manualLayout>
                  <c:x val="-8.3092082239720047E-2"/>
                  <c:y val="-1.0061606882473024E-2"/>
                </c:manualLayout>
              </c:layout>
              <c:tx>
                <c:rich>
                  <a:bodyPr/>
                  <a:lstStyle/>
                  <a:p>
                    <a:r>
                      <a:rPr lang="en-US" sz="800"/>
                      <a:t>lapse/lapse-lapsega, 108</a:t>
                    </a:r>
                    <a:endParaRPr lang="en-US"/>
                  </a:p>
                </c:rich>
              </c:tx>
              <c:showLegendKey val="0"/>
              <c:showVal val="1"/>
              <c:showCatName val="1"/>
              <c:showSerName val="0"/>
              <c:showPercent val="0"/>
              <c:showBubbleSize val="0"/>
            </c:dLbl>
            <c:dLbl>
              <c:idx val="3"/>
              <c:layout>
                <c:manualLayout>
                  <c:x val="0.13685520559930009"/>
                  <c:y val="-6.221510634680312E-2"/>
                </c:manualLayout>
              </c:layout>
              <c:showLegendKey val="0"/>
              <c:showVal val="1"/>
              <c:showCatName val="1"/>
              <c:showSerName val="0"/>
              <c:showPercent val="0"/>
              <c:showBubbleSize val="0"/>
            </c:dLbl>
            <c:txPr>
              <a:bodyPr/>
              <a:lstStyle/>
              <a:p>
                <a:pPr>
                  <a:defRPr sz="800" baseline="0"/>
                </a:pPr>
                <a:endParaRPr lang="et-EE"/>
              </a:p>
            </c:txPr>
            <c:showLegendKey val="0"/>
            <c:showVal val="1"/>
            <c:showCatName val="1"/>
            <c:showSerName val="0"/>
            <c:showPercent val="0"/>
            <c:showBubbleSize val="0"/>
            <c:showLeaderLines val="1"/>
          </c:dLbls>
          <c:cat>
            <c:strRef>
              <c:f>Leht1!$H$32:$H$35</c:f>
              <c:strCache>
                <c:ptCount val="4"/>
                <c:pt idx="0">
                  <c:v>elan üksi</c:v>
                </c:pt>
                <c:pt idx="1">
                  <c:v>elukaaslase/abikaasaga</c:v>
                </c:pt>
                <c:pt idx="2">
                  <c:v>lapse/lapselapsega</c:v>
                </c:pt>
                <c:pt idx="3">
                  <c:v>muu</c:v>
                </c:pt>
              </c:strCache>
            </c:strRef>
          </c:cat>
          <c:val>
            <c:numRef>
              <c:f>Leht1!$I$32:$I$35</c:f>
              <c:numCache>
                <c:formatCode>General</c:formatCode>
                <c:ptCount val="4"/>
                <c:pt idx="0">
                  <c:v>203</c:v>
                </c:pt>
                <c:pt idx="1">
                  <c:v>248</c:v>
                </c:pt>
                <c:pt idx="2">
                  <c:v>108</c:v>
                </c:pt>
                <c:pt idx="3">
                  <c:v>16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Leht1!$J$1296:$J$1302</c:f>
              <c:strCache>
                <c:ptCount val="7"/>
                <c:pt idx="0">
                  <c:v>sobiva huviringi/tegevuse puudumine</c:v>
                </c:pt>
                <c:pt idx="1">
                  <c:v>transport</c:v>
                </c:pt>
                <c:pt idx="2">
                  <c:v>huvipuudus</c:v>
                </c:pt>
                <c:pt idx="3">
                  <c:v>halb tervis</c:v>
                </c:pt>
                <c:pt idx="4">
                  <c:v>ei oska öelda</c:v>
                </c:pt>
                <c:pt idx="5">
                  <c:v>muu</c:v>
                </c:pt>
                <c:pt idx="6">
                  <c:v>vastamata</c:v>
                </c:pt>
              </c:strCache>
            </c:strRef>
          </c:cat>
          <c:val>
            <c:numRef>
              <c:f>Leht1!$K$1296:$K$1302</c:f>
              <c:numCache>
                <c:formatCode>General</c:formatCode>
                <c:ptCount val="7"/>
                <c:pt idx="0">
                  <c:v>15</c:v>
                </c:pt>
                <c:pt idx="1">
                  <c:v>29</c:v>
                </c:pt>
                <c:pt idx="2">
                  <c:v>158</c:v>
                </c:pt>
                <c:pt idx="3">
                  <c:v>130</c:v>
                </c:pt>
                <c:pt idx="4">
                  <c:v>103</c:v>
                </c:pt>
                <c:pt idx="5">
                  <c:v>68</c:v>
                </c:pt>
                <c:pt idx="6">
                  <c:v>123</c:v>
                </c:pt>
              </c:numCache>
            </c:numRef>
          </c:val>
        </c:ser>
        <c:dLbls>
          <c:showLegendKey val="0"/>
          <c:showVal val="0"/>
          <c:showCatName val="0"/>
          <c:showSerName val="0"/>
          <c:showPercent val="0"/>
          <c:showBubbleSize val="0"/>
        </c:dLbls>
        <c:gapWidth val="150"/>
        <c:shape val="cylinder"/>
        <c:axId val="288886784"/>
        <c:axId val="288888320"/>
        <c:axId val="0"/>
      </c:bar3DChart>
      <c:catAx>
        <c:axId val="288886784"/>
        <c:scaling>
          <c:orientation val="minMax"/>
        </c:scaling>
        <c:delete val="0"/>
        <c:axPos val="b"/>
        <c:majorTickMark val="out"/>
        <c:minorTickMark val="none"/>
        <c:tickLblPos val="nextTo"/>
        <c:txPr>
          <a:bodyPr/>
          <a:lstStyle/>
          <a:p>
            <a:pPr>
              <a:defRPr sz="700"/>
            </a:pPr>
            <a:endParaRPr lang="et-EE"/>
          </a:p>
        </c:txPr>
        <c:crossAx val="288888320"/>
        <c:crosses val="autoZero"/>
        <c:auto val="1"/>
        <c:lblAlgn val="ctr"/>
        <c:lblOffset val="100"/>
        <c:noMultiLvlLbl val="0"/>
      </c:catAx>
      <c:valAx>
        <c:axId val="288888320"/>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88886784"/>
        <c:crosses val="autoZero"/>
        <c:crossBetween val="between"/>
      </c:valAx>
    </c:plotArea>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32592125984252"/>
          <c:y val="0.25389027115105034"/>
          <c:w val="0.61766663167104108"/>
          <c:h val="0.58964962093492956"/>
        </c:manualLayout>
      </c:layout>
      <c:pie3DChart>
        <c:varyColors val="1"/>
        <c:ser>
          <c:idx val="0"/>
          <c:order val="0"/>
          <c:dLbls>
            <c:dLbl>
              <c:idx val="0"/>
              <c:layout>
                <c:manualLayout>
                  <c:x val="9.158186371939446E-2"/>
                  <c:y val="1.4794163966902051E-2"/>
                </c:manualLayout>
              </c:layout>
              <c:showLegendKey val="0"/>
              <c:showVal val="0"/>
              <c:showCatName val="1"/>
              <c:showSerName val="0"/>
              <c:showPercent val="1"/>
              <c:showBubbleSize val="0"/>
            </c:dLbl>
            <c:dLbl>
              <c:idx val="1"/>
              <c:layout>
                <c:manualLayout>
                  <c:x val="-9.2065610442762458E-2"/>
                  <c:y val="2.8894054909802982E-2"/>
                </c:manualLayout>
              </c:layout>
              <c:showLegendKey val="0"/>
              <c:showVal val="0"/>
              <c:showCatName val="1"/>
              <c:showSerName val="0"/>
              <c:showPercent val="1"/>
              <c:showBubbleSize val="0"/>
            </c:dLbl>
            <c:dLbl>
              <c:idx val="2"/>
              <c:layout>
                <c:manualLayout>
                  <c:x val="-8.8159742744021399E-2"/>
                  <c:y val="-3.1900012498437713E-2"/>
                </c:manualLayout>
              </c:layout>
              <c:showLegendKey val="0"/>
              <c:showVal val="0"/>
              <c:showCatName val="1"/>
              <c:showSerName val="0"/>
              <c:showPercent val="1"/>
              <c:showBubbleSize val="0"/>
            </c:dLbl>
            <c:dLbl>
              <c:idx val="3"/>
              <c:layout>
                <c:manualLayout>
                  <c:x val="0.1638090153984989"/>
                  <c:y val="-6.9641961421488971E-2"/>
                </c:manualLayout>
              </c:layout>
              <c:showLegendKey val="0"/>
              <c:showVal val="0"/>
              <c:showCatName val="1"/>
              <c:showSerName val="0"/>
              <c:showPercent val="1"/>
              <c:showBubbleSize val="0"/>
            </c:dLbl>
            <c:dLbl>
              <c:idx val="4"/>
              <c:layout>
                <c:manualLayout>
                  <c:x val="0.16049290448863385"/>
                  <c:y val="-2.7111611048618922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Leht1!$A$1448:$A$1452</c:f>
              <c:strCache>
                <c:ptCount val="5"/>
                <c:pt idx="0">
                  <c:v>ei soovi</c:v>
                </c:pt>
                <c:pt idx="1">
                  <c:v>ei oska öelda</c:v>
                </c:pt>
                <c:pt idx="2">
                  <c:v>olen juba vabatahtlik abistaja</c:v>
                </c:pt>
                <c:pt idx="3">
                  <c:v>soovin, kuid ei tea, kuhu pöörduda </c:v>
                </c:pt>
                <c:pt idx="4">
                  <c:v>muu</c:v>
                </c:pt>
              </c:strCache>
            </c:strRef>
          </c:cat>
          <c:val>
            <c:numRef>
              <c:f>Leht1!$B$1448:$B$1452</c:f>
              <c:numCache>
                <c:formatCode>General</c:formatCode>
                <c:ptCount val="5"/>
                <c:pt idx="0">
                  <c:v>438</c:v>
                </c:pt>
                <c:pt idx="1">
                  <c:v>59</c:v>
                </c:pt>
                <c:pt idx="2">
                  <c:v>12</c:v>
                </c:pt>
                <c:pt idx="3">
                  <c:v>7</c:v>
                </c:pt>
                <c:pt idx="4">
                  <c:v>26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
          <c:y val="0.24831663087568601"/>
          <c:w val="0.62746906636670419"/>
          <c:h val="0.5989055913465362"/>
        </c:manualLayout>
      </c:layout>
      <c:pie3DChart>
        <c:varyColors val="1"/>
        <c:ser>
          <c:idx val="0"/>
          <c:order val="0"/>
          <c:dLbls>
            <c:dLbl>
              <c:idx val="0"/>
              <c:layout>
                <c:manualLayout>
                  <c:x val="4.8488626421697288E-2"/>
                  <c:y val="-6.4111256926217552E-3"/>
                </c:manualLayout>
              </c:layout>
              <c:showLegendKey val="0"/>
              <c:showVal val="0"/>
              <c:showCatName val="1"/>
              <c:showSerName val="0"/>
              <c:showPercent val="1"/>
              <c:showBubbleSize val="0"/>
            </c:dLbl>
            <c:dLbl>
              <c:idx val="1"/>
              <c:layout>
                <c:manualLayout>
                  <c:x val="-0.10857261592300962"/>
                  <c:y val="-2.7733668708078158E-2"/>
                </c:manualLayout>
              </c:layout>
              <c:showLegendKey val="0"/>
              <c:showVal val="0"/>
              <c:showCatName val="1"/>
              <c:showSerName val="0"/>
              <c:showPercent val="1"/>
              <c:showBubbleSize val="0"/>
            </c:dLbl>
            <c:dLbl>
              <c:idx val="2"/>
              <c:layout>
                <c:manualLayout>
                  <c:x val="0.21487073490813649"/>
                  <c:y val="-8.1018518518518514E-3"/>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lihtanaluus!$A$1456:$A$1458</c:f>
              <c:strCache>
                <c:ptCount val="3"/>
                <c:pt idx="0">
                  <c:v>ei soovi</c:v>
                </c:pt>
                <c:pt idx="1">
                  <c:v>ei oska öelda</c:v>
                </c:pt>
                <c:pt idx="2">
                  <c:v>soovin, kuid ei tea, kuhu pöörduda </c:v>
                </c:pt>
              </c:strCache>
            </c:strRef>
          </c:cat>
          <c:val>
            <c:numRef>
              <c:f>lihtanaluus!$B$1456:$B$1458</c:f>
              <c:numCache>
                <c:formatCode>General</c:formatCode>
                <c:ptCount val="3"/>
                <c:pt idx="0">
                  <c:v>481</c:v>
                </c:pt>
                <c:pt idx="1">
                  <c:v>44</c:v>
                </c:pt>
                <c:pt idx="2">
                  <c:v>17</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baseline="0"/>
                </a:pPr>
                <a:endParaRPr lang="et-EE"/>
              </a:p>
            </c:txPr>
            <c:showLegendKey val="0"/>
            <c:showVal val="1"/>
            <c:showCatName val="0"/>
            <c:showSerName val="0"/>
            <c:showPercent val="0"/>
            <c:showBubbleSize val="0"/>
            <c:showLeaderLines val="0"/>
          </c:dLbls>
          <c:cat>
            <c:strRef>
              <c:f>Leht1!$I$52:$I$56</c:f>
              <c:strCache>
                <c:ptCount val="5"/>
                <c:pt idx="0">
                  <c:v>ei ole lapsi</c:v>
                </c:pt>
                <c:pt idx="1">
                  <c:v>Hiiumaal</c:v>
                </c:pt>
                <c:pt idx="2">
                  <c:v>väljaspool Hiiumaad</c:v>
                </c:pt>
                <c:pt idx="3">
                  <c:v>välismaal</c:v>
                </c:pt>
                <c:pt idx="4">
                  <c:v>muu</c:v>
                </c:pt>
              </c:strCache>
            </c:strRef>
          </c:cat>
          <c:val>
            <c:numRef>
              <c:f>Leht1!$J$52:$J$56</c:f>
              <c:numCache>
                <c:formatCode>General</c:formatCode>
                <c:ptCount val="5"/>
                <c:pt idx="0">
                  <c:v>44</c:v>
                </c:pt>
                <c:pt idx="1">
                  <c:v>320</c:v>
                </c:pt>
                <c:pt idx="2">
                  <c:v>331</c:v>
                </c:pt>
                <c:pt idx="3">
                  <c:v>73</c:v>
                </c:pt>
                <c:pt idx="4">
                  <c:v>1</c:v>
                </c:pt>
              </c:numCache>
            </c:numRef>
          </c:val>
        </c:ser>
        <c:dLbls>
          <c:showLegendKey val="0"/>
          <c:showVal val="0"/>
          <c:showCatName val="0"/>
          <c:showSerName val="0"/>
          <c:showPercent val="0"/>
          <c:showBubbleSize val="0"/>
        </c:dLbls>
        <c:gapWidth val="150"/>
        <c:shape val="cylinder"/>
        <c:axId val="209458304"/>
        <c:axId val="209459840"/>
        <c:axId val="0"/>
      </c:bar3DChart>
      <c:catAx>
        <c:axId val="209458304"/>
        <c:scaling>
          <c:orientation val="minMax"/>
        </c:scaling>
        <c:delete val="0"/>
        <c:axPos val="b"/>
        <c:majorTickMark val="out"/>
        <c:minorTickMark val="none"/>
        <c:tickLblPos val="nextTo"/>
        <c:txPr>
          <a:bodyPr/>
          <a:lstStyle/>
          <a:p>
            <a:pPr>
              <a:defRPr sz="800" baseline="0"/>
            </a:pPr>
            <a:endParaRPr lang="et-EE"/>
          </a:p>
        </c:txPr>
        <c:crossAx val="209459840"/>
        <c:crosses val="autoZero"/>
        <c:auto val="1"/>
        <c:lblAlgn val="ctr"/>
        <c:lblOffset val="100"/>
        <c:noMultiLvlLbl val="0"/>
      </c:catAx>
      <c:valAx>
        <c:axId val="209459840"/>
        <c:scaling>
          <c:orientation val="minMax"/>
        </c:scaling>
        <c:delete val="0"/>
        <c:axPos val="l"/>
        <c:majorGridlines/>
        <c:numFmt formatCode="General" sourceLinked="1"/>
        <c:majorTickMark val="out"/>
        <c:minorTickMark val="none"/>
        <c:tickLblPos val="nextTo"/>
        <c:txPr>
          <a:bodyPr/>
          <a:lstStyle/>
          <a:p>
            <a:pPr>
              <a:defRPr sz="800" baseline="0"/>
            </a:pPr>
            <a:endParaRPr lang="et-EE"/>
          </a:p>
        </c:txPr>
        <c:crossAx val="20945830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972222222222221"/>
          <c:y val="0.27546296296296297"/>
          <c:w val="0.66666666666666663"/>
          <c:h val="0.6342592592592593"/>
        </c:manualLayout>
      </c:layout>
      <c:pie3DChart>
        <c:varyColors val="1"/>
        <c:ser>
          <c:idx val="0"/>
          <c:order val="0"/>
          <c:dLbls>
            <c:dLbl>
              <c:idx val="0"/>
              <c:layout>
                <c:manualLayout>
                  <c:x val="3.2515638670166228E-2"/>
                  <c:y val="-5.9648221055701368E-2"/>
                </c:manualLayout>
              </c:layout>
              <c:showLegendKey val="0"/>
              <c:showVal val="0"/>
              <c:showCatName val="1"/>
              <c:showSerName val="0"/>
              <c:showPercent val="1"/>
              <c:showBubbleSize val="0"/>
            </c:dLbl>
            <c:dLbl>
              <c:idx val="1"/>
              <c:layout>
                <c:manualLayout>
                  <c:x val="-5.3238626421697285E-2"/>
                  <c:y val="-5.5967483231262757E-2"/>
                </c:manualLayout>
              </c:layout>
              <c:showLegendKey val="0"/>
              <c:showVal val="0"/>
              <c:showCatName val="1"/>
              <c:showSerName val="0"/>
              <c:showPercent val="1"/>
              <c:showBubbleSize val="0"/>
            </c:dLbl>
            <c:dLbl>
              <c:idx val="2"/>
              <c:layout>
                <c:manualLayout>
                  <c:x val="-8.2739938757655299E-2"/>
                  <c:y val="-0.10139617964421115"/>
                </c:manualLayout>
              </c:layout>
              <c:showLegendKey val="0"/>
              <c:showVal val="0"/>
              <c:showCatName val="1"/>
              <c:showSerName val="0"/>
              <c:showPercent val="1"/>
              <c:showBubbleSize val="0"/>
            </c:dLbl>
            <c:dLbl>
              <c:idx val="3"/>
              <c:layout>
                <c:manualLayout>
                  <c:x val="-6.5802930883639546E-2"/>
                  <c:y val="-7.569116360454943E-2"/>
                </c:manualLayout>
              </c:layout>
              <c:showLegendKey val="0"/>
              <c:showVal val="0"/>
              <c:showCatName val="1"/>
              <c:showSerName val="0"/>
              <c:showPercent val="1"/>
              <c:showBubbleSize val="0"/>
            </c:dLbl>
            <c:dLbl>
              <c:idx val="4"/>
              <c:layout>
                <c:manualLayout>
                  <c:x val="1.6609251968503939E-2"/>
                  <c:y val="-9.7092082239720032E-2"/>
                </c:manualLayout>
              </c:layout>
              <c:showLegendKey val="0"/>
              <c:showVal val="0"/>
              <c:showCatName val="1"/>
              <c:showSerName val="0"/>
              <c:showPercent val="1"/>
              <c:showBubbleSize val="0"/>
            </c:dLbl>
            <c:dLbl>
              <c:idx val="5"/>
              <c:layout>
                <c:manualLayout>
                  <c:x val="0.16939063867016624"/>
                  <c:y val="-5.7548118985126857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Leht1!$A$69:$A$74</c:f>
              <c:strCache>
                <c:ptCount val="6"/>
                <c:pt idx="0">
                  <c:v>väga hea 1</c:v>
                </c:pt>
                <c:pt idx="1">
                  <c:v>2</c:v>
                </c:pt>
                <c:pt idx="2">
                  <c:v>3</c:v>
                </c:pt>
                <c:pt idx="3">
                  <c:v>4</c:v>
                </c:pt>
                <c:pt idx="4">
                  <c:v> ei suhtle 5</c:v>
                </c:pt>
                <c:pt idx="5">
                  <c:v>ei märkinud vastust</c:v>
                </c:pt>
              </c:strCache>
            </c:strRef>
          </c:cat>
          <c:val>
            <c:numRef>
              <c:f>Leht1!$B$69:$B$74</c:f>
              <c:numCache>
                <c:formatCode>General</c:formatCode>
                <c:ptCount val="6"/>
                <c:pt idx="0">
                  <c:v>337</c:v>
                </c:pt>
                <c:pt idx="1">
                  <c:v>46</c:v>
                </c:pt>
                <c:pt idx="2">
                  <c:v>35</c:v>
                </c:pt>
                <c:pt idx="3">
                  <c:v>29</c:v>
                </c:pt>
                <c:pt idx="4">
                  <c:v>37</c:v>
                </c:pt>
                <c:pt idx="5">
                  <c:v>58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baseline="0"/>
                </a:pPr>
                <a:endParaRPr lang="et-EE"/>
              </a:p>
            </c:txPr>
            <c:showLegendKey val="0"/>
            <c:showVal val="1"/>
            <c:showCatName val="0"/>
            <c:showSerName val="0"/>
            <c:showPercent val="0"/>
            <c:showBubbleSize val="0"/>
            <c:showLeaderLines val="0"/>
          </c:dLbls>
          <c:cat>
            <c:strRef>
              <c:f>Leht1!$J$83:$J$88</c:f>
              <c:strCache>
                <c:ptCount val="6"/>
                <c:pt idx="0">
                  <c:v>ei ole kellegi poole pöörduda</c:v>
                </c:pt>
                <c:pt idx="1">
                  <c:v>pereliikme</c:v>
                </c:pt>
                <c:pt idx="2">
                  <c:v>naabri</c:v>
                </c:pt>
                <c:pt idx="3">
                  <c:v>sõbra</c:v>
                </c:pt>
                <c:pt idx="4">
                  <c:v>sotsiaaltöötaja</c:v>
                </c:pt>
                <c:pt idx="5">
                  <c:v>muu</c:v>
                </c:pt>
              </c:strCache>
            </c:strRef>
          </c:cat>
          <c:val>
            <c:numRef>
              <c:f>Leht1!$K$83:$K$88</c:f>
              <c:numCache>
                <c:formatCode>General</c:formatCode>
                <c:ptCount val="6"/>
                <c:pt idx="0">
                  <c:v>12</c:v>
                </c:pt>
                <c:pt idx="1">
                  <c:v>468</c:v>
                </c:pt>
                <c:pt idx="2">
                  <c:v>113</c:v>
                </c:pt>
                <c:pt idx="3">
                  <c:v>97</c:v>
                </c:pt>
                <c:pt idx="4">
                  <c:v>64</c:v>
                </c:pt>
                <c:pt idx="5">
                  <c:v>41</c:v>
                </c:pt>
              </c:numCache>
            </c:numRef>
          </c:val>
        </c:ser>
        <c:dLbls>
          <c:showLegendKey val="0"/>
          <c:showVal val="0"/>
          <c:showCatName val="0"/>
          <c:showSerName val="0"/>
          <c:showPercent val="0"/>
          <c:showBubbleSize val="0"/>
        </c:dLbls>
        <c:gapWidth val="150"/>
        <c:shape val="cylinder"/>
        <c:axId val="216195840"/>
        <c:axId val="216197376"/>
        <c:axId val="0"/>
      </c:bar3DChart>
      <c:catAx>
        <c:axId val="216195840"/>
        <c:scaling>
          <c:orientation val="minMax"/>
        </c:scaling>
        <c:delete val="0"/>
        <c:axPos val="b"/>
        <c:majorTickMark val="out"/>
        <c:minorTickMark val="none"/>
        <c:tickLblPos val="nextTo"/>
        <c:txPr>
          <a:bodyPr/>
          <a:lstStyle/>
          <a:p>
            <a:pPr>
              <a:defRPr sz="800" baseline="0"/>
            </a:pPr>
            <a:endParaRPr lang="et-EE"/>
          </a:p>
        </c:txPr>
        <c:crossAx val="216197376"/>
        <c:crosses val="autoZero"/>
        <c:auto val="1"/>
        <c:lblAlgn val="ctr"/>
        <c:lblOffset val="100"/>
        <c:noMultiLvlLbl val="0"/>
      </c:catAx>
      <c:valAx>
        <c:axId val="216197376"/>
        <c:scaling>
          <c:orientation val="minMax"/>
        </c:scaling>
        <c:delete val="0"/>
        <c:axPos val="l"/>
        <c:majorGridlines/>
        <c:numFmt formatCode="General" sourceLinked="1"/>
        <c:majorTickMark val="out"/>
        <c:minorTickMark val="none"/>
        <c:tickLblPos val="nextTo"/>
        <c:txPr>
          <a:bodyPr/>
          <a:lstStyle/>
          <a:p>
            <a:pPr>
              <a:defRPr sz="800" baseline="0"/>
            </a:pPr>
            <a:endParaRPr lang="et-EE"/>
          </a:p>
        </c:txPr>
        <c:crossAx val="21619584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800"/>
                </a:pPr>
                <a:endParaRPr lang="et-EE"/>
              </a:p>
            </c:txPr>
            <c:showLegendKey val="0"/>
            <c:showVal val="1"/>
            <c:showCatName val="0"/>
            <c:showSerName val="0"/>
            <c:showPercent val="0"/>
            <c:showBubbleSize val="0"/>
            <c:showLeaderLines val="0"/>
          </c:dLbls>
          <c:cat>
            <c:strRef>
              <c:f>Leht1!$I$143:$I$147</c:f>
              <c:strCache>
                <c:ptCount val="5"/>
                <c:pt idx="0">
                  <c:v>täiendavad sissetulekud puuduvad</c:v>
                </c:pt>
                <c:pt idx="1">
                  <c:v>töötasu</c:v>
                </c:pt>
                <c:pt idx="2">
                  <c:v>pere ja sugulaste toetus</c:v>
                </c:pt>
                <c:pt idx="3">
                  <c:v>juhuslik sissetulek</c:v>
                </c:pt>
                <c:pt idx="4">
                  <c:v>muu</c:v>
                </c:pt>
              </c:strCache>
            </c:strRef>
          </c:cat>
          <c:val>
            <c:numRef>
              <c:f>Leht1!$J$143:$J$147</c:f>
              <c:numCache>
                <c:formatCode>General</c:formatCode>
                <c:ptCount val="5"/>
                <c:pt idx="0">
                  <c:v>411</c:v>
                </c:pt>
                <c:pt idx="1">
                  <c:v>61</c:v>
                </c:pt>
                <c:pt idx="2">
                  <c:v>31</c:v>
                </c:pt>
                <c:pt idx="3">
                  <c:v>31</c:v>
                </c:pt>
                <c:pt idx="4">
                  <c:v>44</c:v>
                </c:pt>
              </c:numCache>
            </c:numRef>
          </c:val>
        </c:ser>
        <c:dLbls>
          <c:showLegendKey val="0"/>
          <c:showVal val="0"/>
          <c:showCatName val="0"/>
          <c:showSerName val="0"/>
          <c:showPercent val="0"/>
          <c:showBubbleSize val="0"/>
        </c:dLbls>
        <c:gapWidth val="150"/>
        <c:shape val="cylinder"/>
        <c:axId val="236460288"/>
        <c:axId val="236466176"/>
        <c:axId val="0"/>
      </c:bar3DChart>
      <c:catAx>
        <c:axId val="236460288"/>
        <c:scaling>
          <c:orientation val="minMax"/>
        </c:scaling>
        <c:delete val="0"/>
        <c:axPos val="b"/>
        <c:majorTickMark val="out"/>
        <c:minorTickMark val="none"/>
        <c:tickLblPos val="nextTo"/>
        <c:txPr>
          <a:bodyPr/>
          <a:lstStyle/>
          <a:p>
            <a:pPr>
              <a:defRPr sz="800"/>
            </a:pPr>
            <a:endParaRPr lang="et-EE"/>
          </a:p>
        </c:txPr>
        <c:crossAx val="236466176"/>
        <c:crosses val="autoZero"/>
        <c:auto val="1"/>
        <c:lblAlgn val="ctr"/>
        <c:lblOffset val="100"/>
        <c:noMultiLvlLbl val="0"/>
      </c:catAx>
      <c:valAx>
        <c:axId val="236466176"/>
        <c:scaling>
          <c:orientation val="minMax"/>
        </c:scaling>
        <c:delete val="0"/>
        <c:axPos val="l"/>
        <c:majorGridlines/>
        <c:numFmt formatCode="General" sourceLinked="1"/>
        <c:majorTickMark val="out"/>
        <c:minorTickMark val="none"/>
        <c:tickLblPos val="nextTo"/>
        <c:txPr>
          <a:bodyPr/>
          <a:lstStyle/>
          <a:p>
            <a:pPr>
              <a:defRPr sz="800"/>
            </a:pPr>
            <a:endParaRPr lang="et-EE"/>
          </a:p>
        </c:txPr>
        <c:crossAx val="23646028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989402979698765"/>
          <c:y val="0.24480965869415319"/>
          <c:w val="0.68485148731408574"/>
          <c:h val="0.66515963096586173"/>
        </c:manualLayout>
      </c:layout>
      <c:pie3DChart>
        <c:varyColors val="1"/>
        <c:ser>
          <c:idx val="0"/>
          <c:order val="0"/>
          <c:dLbls>
            <c:dLbl>
              <c:idx val="0"/>
              <c:layout>
                <c:manualLayout>
                  <c:x val="-2.5452642832348993E-2"/>
                  <c:y val="-0.10842259852585305"/>
                </c:manualLayout>
              </c:layout>
              <c:showLegendKey val="0"/>
              <c:showVal val="0"/>
              <c:showCatName val="1"/>
              <c:showSerName val="0"/>
              <c:showPercent val="1"/>
              <c:showBubbleSize val="0"/>
            </c:dLbl>
            <c:dLbl>
              <c:idx val="1"/>
              <c:layout>
                <c:manualLayout>
                  <c:x val="0.10203544643685312"/>
                  <c:y val="-5.1202689610169057E-2"/>
                </c:manualLayout>
              </c:layout>
              <c:showLegendKey val="0"/>
              <c:showVal val="0"/>
              <c:showCatName val="1"/>
              <c:showSerName val="0"/>
              <c:showPercent val="1"/>
              <c:showBubbleSize val="0"/>
            </c:dLbl>
            <c:dLbl>
              <c:idx val="2"/>
              <c:layout>
                <c:manualLayout>
                  <c:x val="5.8322817380694274E-2"/>
                  <c:y val="2.1065012050983472E-2"/>
                </c:manualLayout>
              </c:layout>
              <c:showLegendKey val="0"/>
              <c:showVal val="0"/>
              <c:showCatName val="1"/>
              <c:showSerName val="0"/>
              <c:showPercent val="1"/>
              <c:showBubbleSize val="0"/>
            </c:dLbl>
            <c:dLbl>
              <c:idx val="3"/>
              <c:layout>
                <c:manualLayout>
                  <c:x val="-7.194425647300845E-2"/>
                  <c:y val="-0.13607538421785881"/>
                </c:manualLayout>
              </c:layout>
              <c:showLegendKey val="0"/>
              <c:showVal val="0"/>
              <c:showCatName val="1"/>
              <c:showSerName val="0"/>
              <c:showPercent val="1"/>
              <c:showBubbleSize val="0"/>
            </c:dLbl>
            <c:dLbl>
              <c:idx val="4"/>
              <c:layout>
                <c:manualLayout>
                  <c:x val="-0.10047183929350648"/>
                  <c:y val="-1.5288423124068438E-2"/>
                </c:manualLayout>
              </c:layout>
              <c:showLegendKey val="0"/>
              <c:showVal val="0"/>
              <c:showCatName val="1"/>
              <c:showSerName val="0"/>
              <c:showPercent val="1"/>
              <c:showBubbleSize val="0"/>
            </c:dLbl>
            <c:txPr>
              <a:bodyPr/>
              <a:lstStyle/>
              <a:p>
                <a:pPr>
                  <a:defRPr sz="800"/>
                </a:pPr>
                <a:endParaRPr lang="et-EE"/>
              </a:p>
            </c:txPr>
            <c:showLegendKey val="0"/>
            <c:showVal val="0"/>
            <c:showCatName val="1"/>
            <c:showSerName val="0"/>
            <c:showPercent val="1"/>
            <c:showBubbleSize val="0"/>
            <c:showLeaderLines val="1"/>
          </c:dLbls>
          <c:cat>
            <c:strRef>
              <c:f>Leht1!$A$175:$A$179</c:f>
              <c:strCache>
                <c:ptCount val="5"/>
                <c:pt idx="0">
                  <c:v>väga halb 1</c:v>
                </c:pt>
                <c:pt idx="1">
                  <c:v>2</c:v>
                </c:pt>
                <c:pt idx="2">
                  <c:v>3</c:v>
                </c:pt>
                <c:pt idx="3">
                  <c:v>4</c:v>
                </c:pt>
                <c:pt idx="4">
                  <c:v>väga hea 5</c:v>
                </c:pt>
              </c:strCache>
            </c:strRef>
          </c:cat>
          <c:val>
            <c:numRef>
              <c:f>Leht1!$B$175:$B$179</c:f>
              <c:numCache>
                <c:formatCode>General</c:formatCode>
                <c:ptCount val="5"/>
                <c:pt idx="0">
                  <c:v>13</c:v>
                </c:pt>
                <c:pt idx="1">
                  <c:v>43</c:v>
                </c:pt>
                <c:pt idx="2">
                  <c:v>263</c:v>
                </c:pt>
                <c:pt idx="3">
                  <c:v>174</c:v>
                </c:pt>
                <c:pt idx="4">
                  <c:v>49</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5160</Words>
  <Characters>29929</Characters>
  <Application>Microsoft Office Word</Application>
  <DocSecurity>0</DocSecurity>
  <Lines>249</Lines>
  <Paragraphs>70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Kaidi Nõmmerga</dc:creator>
  <cp:lastModifiedBy>Kaidi Nõmmerga</cp:lastModifiedBy>
  <cp:revision>39</cp:revision>
  <dcterms:created xsi:type="dcterms:W3CDTF">2019-12-16T15:25:00Z</dcterms:created>
  <dcterms:modified xsi:type="dcterms:W3CDTF">2019-12-16T16:50:00Z</dcterms:modified>
</cp:coreProperties>
</file>