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87B07" w14:textId="77777777" w:rsidR="000C5D87" w:rsidRPr="00D85F62" w:rsidRDefault="000C5D87" w:rsidP="000C5D87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  <w:r w:rsidRPr="00D85F62">
        <w:rPr>
          <w:noProof/>
          <w:sz w:val="24"/>
          <w:szCs w:val="24"/>
          <w:lang w:val="fi-FI"/>
        </w:rPr>
        <w:t>Hiiumaa Vallavalitsuse [kuupäev]</w:t>
      </w:r>
    </w:p>
    <w:p w14:paraId="1084887F" w14:textId="77777777" w:rsidR="000C5D87" w:rsidRPr="00D85F62" w:rsidRDefault="000C5D87" w:rsidP="000C5D87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  <w:r w:rsidRPr="00D85F62">
        <w:rPr>
          <w:noProof/>
          <w:sz w:val="24"/>
          <w:szCs w:val="24"/>
          <w:lang w:val="fi-FI"/>
        </w:rPr>
        <w:t>korralduse nr [nr]</w:t>
      </w:r>
    </w:p>
    <w:p w14:paraId="5CD04C6F" w14:textId="13617DAD" w:rsidR="000C5D87" w:rsidRDefault="000C5D87" w:rsidP="000C5D87">
      <w:pPr>
        <w:autoSpaceDE/>
        <w:autoSpaceDN/>
        <w:spacing w:after="200" w:line="276" w:lineRule="auto"/>
        <w:jc w:val="right"/>
        <w:rPr>
          <w:noProof/>
          <w:sz w:val="24"/>
          <w:szCs w:val="24"/>
        </w:rPr>
      </w:pPr>
      <w:r w:rsidRPr="009B37EB">
        <w:rPr>
          <w:noProof/>
          <w:sz w:val="24"/>
          <w:szCs w:val="24"/>
        </w:rPr>
        <w:t>Lisa</w:t>
      </w:r>
      <w:r>
        <w:rPr>
          <w:noProof/>
          <w:sz w:val="24"/>
          <w:szCs w:val="24"/>
        </w:rPr>
        <w:t xml:space="preserve"> 1</w:t>
      </w:r>
    </w:p>
    <w:p w14:paraId="34ED5A89" w14:textId="77777777" w:rsidR="000C5D87" w:rsidRDefault="000C5D87" w:rsidP="000C5D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PROJEKTEERIMISTINGIMUSED </w:t>
      </w:r>
    </w:p>
    <w:tbl>
      <w:tblPr>
        <w:tblW w:w="3568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4"/>
        <w:gridCol w:w="187"/>
        <w:gridCol w:w="380"/>
        <w:gridCol w:w="425"/>
        <w:gridCol w:w="777"/>
        <w:gridCol w:w="425"/>
      </w:tblGrid>
      <w:tr w:rsidR="000C5D87" w:rsidRPr="000049D1" w14:paraId="1B3BA222" w14:textId="77777777" w:rsidTr="00813D57">
        <w:trPr>
          <w:trHeight w:val="330"/>
          <w:jc w:val="righ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1C74" w14:textId="77777777" w:rsidR="000C5D87" w:rsidRPr="00130798" w:rsidRDefault="000C5D87" w:rsidP="00813D5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CB4A15" w14:textId="77777777" w:rsidR="000C5D87" w:rsidRPr="00130798" w:rsidRDefault="000C5D87" w:rsidP="00813D5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5ED75" w14:textId="77777777" w:rsidR="000C5D87" w:rsidRPr="00130798" w:rsidRDefault="000C5D87" w:rsidP="00813D5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D37593" w14:textId="77777777" w:rsidR="000C5D87" w:rsidRPr="00130798" w:rsidRDefault="000C5D87" w:rsidP="00813D5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25A99" w14:textId="77777777" w:rsidR="000C5D87" w:rsidRPr="00130798" w:rsidRDefault="000C5D87" w:rsidP="00813D5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6A8364" w14:textId="77777777" w:rsidR="000C5D87" w:rsidRPr="00130798" w:rsidRDefault="000C5D87" w:rsidP="00813D5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44B5" w14:textId="77777777" w:rsidR="000C5D87" w:rsidRPr="00130798" w:rsidRDefault="000C5D87" w:rsidP="00813D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30798">
              <w:rPr>
                <w:rFonts w:eastAsia="Times New Roman"/>
                <w:color w:val="000000"/>
                <w:sz w:val="24"/>
                <w:szCs w:val="24"/>
              </w:rPr>
              <w:t>a.</w:t>
            </w:r>
            <w:r>
              <w:rPr>
                <w:rStyle w:val="Allmrkuseviide"/>
                <w:rFonts w:eastAsia="Times New Roman"/>
                <w:color w:val="000000"/>
                <w:sz w:val="24"/>
                <w:szCs w:val="24"/>
              </w:rPr>
              <w:footnoteReference w:id="1"/>
            </w:r>
          </w:p>
        </w:tc>
      </w:tr>
    </w:tbl>
    <w:p w14:paraId="2FB60C33" w14:textId="77777777" w:rsidR="00546789" w:rsidRPr="003C7A23" w:rsidRDefault="00546789" w:rsidP="00546789">
      <w:pPr>
        <w:rPr>
          <w:rFonts w:eastAsia="Times New Roman"/>
          <w:b/>
          <w:bCs/>
          <w:color w:val="000000"/>
          <w:sz w:val="24"/>
          <w:szCs w:val="24"/>
          <w:lang w:val="et-EE"/>
        </w:rPr>
      </w:pPr>
      <w:r w:rsidRPr="003C7A23">
        <w:rPr>
          <w:rFonts w:eastAsia="Times New Roman"/>
          <w:b/>
          <w:bCs/>
          <w:color w:val="000000"/>
          <w:sz w:val="24"/>
          <w:szCs w:val="24"/>
          <w:lang w:val="et-EE"/>
        </w:rPr>
        <w:t>Ehitustegevuse liigi täpsustus</w:t>
      </w:r>
    </w:p>
    <w:p w14:paraId="49298691" w14:textId="5A90F600" w:rsidR="00546789" w:rsidRPr="0023253B" w:rsidRDefault="00546789" w:rsidP="003C7A23">
      <w:pPr>
        <w:jc w:val="both"/>
        <w:rPr>
          <w:sz w:val="24"/>
          <w:szCs w:val="24"/>
          <w:lang w:val="et-EE"/>
        </w:rPr>
      </w:pPr>
      <w:r w:rsidRPr="0023253B">
        <w:rPr>
          <w:rFonts w:eastAsia="Times New Roman"/>
          <w:bCs/>
          <w:color w:val="000000"/>
          <w:sz w:val="24"/>
          <w:szCs w:val="24"/>
          <w:lang w:val="et-EE"/>
        </w:rPr>
        <w:t>Käesolevad projekteerimistingimused väljastatakse</w:t>
      </w:r>
      <w:r w:rsidR="003827DB" w:rsidRPr="0023253B">
        <w:rPr>
          <w:rFonts w:eastAsia="Times New Roman"/>
          <w:bCs/>
          <w:color w:val="000000"/>
          <w:sz w:val="24"/>
          <w:szCs w:val="24"/>
          <w:lang w:val="et-EE"/>
        </w:rPr>
        <w:t xml:space="preserve"> </w:t>
      </w:r>
      <w:r w:rsidR="00980A69" w:rsidRPr="0023253B">
        <w:rPr>
          <w:rFonts w:eastAsia="Times New Roman"/>
          <w:bCs/>
          <w:color w:val="000000"/>
          <w:sz w:val="24"/>
          <w:szCs w:val="24"/>
          <w:lang w:val="et-EE"/>
        </w:rPr>
        <w:t>Suuremõisa</w:t>
      </w:r>
      <w:r w:rsidRPr="0023253B">
        <w:rPr>
          <w:rFonts w:eastAsia="Times New Roman"/>
          <w:bCs/>
          <w:color w:val="000000"/>
          <w:sz w:val="24"/>
          <w:szCs w:val="24"/>
          <w:lang w:val="et-EE"/>
        </w:rPr>
        <w:t xml:space="preserve"> külas </w:t>
      </w:r>
      <w:r w:rsidR="001D086F">
        <w:rPr>
          <w:rFonts w:eastAsia="Times New Roman"/>
          <w:bCs/>
          <w:color w:val="000000"/>
          <w:sz w:val="24"/>
          <w:szCs w:val="24"/>
          <w:lang w:val="et-EE"/>
        </w:rPr>
        <w:t>Katlamaja</w:t>
      </w:r>
      <w:r w:rsidRPr="0023253B">
        <w:rPr>
          <w:rFonts w:eastAsia="Times New Roman"/>
          <w:bCs/>
          <w:color w:val="000000"/>
          <w:sz w:val="24"/>
          <w:szCs w:val="24"/>
          <w:lang w:val="et-EE"/>
        </w:rPr>
        <w:t xml:space="preserve"> kinnistul (</w:t>
      </w:r>
      <w:r w:rsidRPr="0023253B">
        <w:rPr>
          <w:sz w:val="24"/>
          <w:szCs w:val="24"/>
          <w:lang w:val="et-EE"/>
        </w:rPr>
        <w:t xml:space="preserve">katastritunnus </w:t>
      </w:r>
      <w:r w:rsidR="001D086F" w:rsidRPr="001D086F">
        <w:rPr>
          <w:sz w:val="24"/>
          <w:szCs w:val="24"/>
          <w:lang w:val="et-EE"/>
        </w:rPr>
        <w:t>63902:001:0634</w:t>
      </w:r>
      <w:r w:rsidRPr="0023253B">
        <w:rPr>
          <w:sz w:val="24"/>
          <w:szCs w:val="24"/>
          <w:lang w:val="et-EE"/>
        </w:rPr>
        <w:t xml:space="preserve">) </w:t>
      </w:r>
      <w:r w:rsidR="001D086F">
        <w:rPr>
          <w:iCs/>
          <w:sz w:val="24"/>
          <w:szCs w:val="24"/>
          <w:lang w:val="et-EE"/>
        </w:rPr>
        <w:t>uu</w:t>
      </w:r>
      <w:r w:rsidR="00C73922">
        <w:rPr>
          <w:iCs/>
          <w:sz w:val="24"/>
          <w:szCs w:val="24"/>
          <w:lang w:val="et-EE"/>
        </w:rPr>
        <w:t>e</w:t>
      </w:r>
      <w:r w:rsidR="001D086F">
        <w:rPr>
          <w:iCs/>
          <w:sz w:val="24"/>
          <w:szCs w:val="24"/>
          <w:lang w:val="et-EE"/>
        </w:rPr>
        <w:t xml:space="preserve"> katlamaja hoone püstitamiseks, vana katlamaja hoone lammutamiseks ja hoonestusala 10% laiendamiseks.</w:t>
      </w:r>
    </w:p>
    <w:p w14:paraId="591C4882" w14:textId="77777777" w:rsidR="00546789" w:rsidRPr="0023253B" w:rsidRDefault="00546789" w:rsidP="00546789">
      <w:pPr>
        <w:rPr>
          <w:rFonts w:eastAsia="Times New Roman"/>
          <w:bCs/>
          <w:color w:val="000000"/>
          <w:sz w:val="24"/>
          <w:szCs w:val="24"/>
          <w:lang w:val="et-EE"/>
        </w:rPr>
      </w:pPr>
    </w:p>
    <w:p w14:paraId="2D168948" w14:textId="77777777" w:rsidR="00546789" w:rsidRPr="0023253B" w:rsidRDefault="00546789" w:rsidP="00546789">
      <w:pPr>
        <w:rPr>
          <w:rFonts w:eastAsia="Times New Roman"/>
          <w:b/>
          <w:bCs/>
          <w:color w:val="000000"/>
          <w:sz w:val="24"/>
          <w:szCs w:val="24"/>
          <w:lang w:val="et-EE"/>
        </w:rPr>
      </w:pPr>
      <w:r w:rsidRPr="0023253B">
        <w:rPr>
          <w:rFonts w:eastAsia="Times New Roman"/>
          <w:b/>
          <w:bCs/>
          <w:color w:val="000000"/>
          <w:sz w:val="24"/>
          <w:szCs w:val="24"/>
          <w:lang w:val="et-EE"/>
        </w:rPr>
        <w:t>Projekteerimistingimuste andja:</w:t>
      </w:r>
    </w:p>
    <w:p w14:paraId="3256B867" w14:textId="77777777" w:rsidR="00546789" w:rsidRPr="0023253B" w:rsidRDefault="00546789" w:rsidP="00546789">
      <w:pPr>
        <w:rPr>
          <w:rFonts w:eastAsia="Times New Roman"/>
          <w:bCs/>
          <w:color w:val="000000"/>
          <w:sz w:val="24"/>
          <w:szCs w:val="24"/>
          <w:lang w:val="et-EE"/>
        </w:rPr>
      </w:pPr>
      <w:r w:rsidRPr="0023253B">
        <w:rPr>
          <w:rFonts w:eastAsia="Times New Roman"/>
          <w:bCs/>
          <w:color w:val="000000"/>
          <w:sz w:val="24"/>
          <w:szCs w:val="24"/>
          <w:lang w:val="et-EE"/>
        </w:rPr>
        <w:t>Asutus: Hiiumaa Vallavalitsus</w:t>
      </w:r>
    </w:p>
    <w:p w14:paraId="43ED05FC" w14:textId="77777777" w:rsidR="00546789" w:rsidRPr="0023253B" w:rsidRDefault="00546789" w:rsidP="00546789">
      <w:pPr>
        <w:rPr>
          <w:rFonts w:eastAsia="Times New Roman"/>
          <w:bCs/>
          <w:color w:val="000000"/>
          <w:sz w:val="24"/>
          <w:szCs w:val="24"/>
          <w:lang w:val="et-EE"/>
        </w:rPr>
      </w:pPr>
      <w:r w:rsidRPr="0023253B">
        <w:rPr>
          <w:rFonts w:eastAsia="Times New Roman"/>
          <w:bCs/>
          <w:color w:val="000000"/>
          <w:sz w:val="24"/>
          <w:szCs w:val="24"/>
          <w:lang w:val="et-EE"/>
        </w:rPr>
        <w:t>Asutuse registrikood: 77000424</w:t>
      </w:r>
    </w:p>
    <w:p w14:paraId="770B61B8" w14:textId="77777777" w:rsidR="00546789" w:rsidRPr="0023253B" w:rsidRDefault="00546789" w:rsidP="00546789">
      <w:pPr>
        <w:rPr>
          <w:rFonts w:eastAsia="Times New Roman"/>
          <w:bCs/>
          <w:color w:val="000000"/>
          <w:sz w:val="24"/>
          <w:szCs w:val="24"/>
          <w:lang w:val="et-EE"/>
        </w:rPr>
      </w:pPr>
      <w:r w:rsidRPr="0023253B">
        <w:rPr>
          <w:rFonts w:eastAsia="Times New Roman"/>
          <w:bCs/>
          <w:color w:val="000000"/>
          <w:sz w:val="24"/>
          <w:szCs w:val="24"/>
          <w:lang w:val="et-EE"/>
        </w:rPr>
        <w:t>Ametniku nimi: Hector M. Jimenez O.</w:t>
      </w:r>
    </w:p>
    <w:p w14:paraId="0AB0D37F" w14:textId="01E02095" w:rsidR="00546789" w:rsidRPr="0023253B" w:rsidRDefault="00546789" w:rsidP="00546789">
      <w:pPr>
        <w:rPr>
          <w:rFonts w:eastAsia="Times New Roman"/>
          <w:bCs/>
          <w:color w:val="000000"/>
          <w:sz w:val="24"/>
          <w:szCs w:val="24"/>
          <w:lang w:val="et-EE"/>
        </w:rPr>
      </w:pPr>
      <w:r w:rsidRPr="0023253B">
        <w:rPr>
          <w:rFonts w:eastAsia="Times New Roman"/>
          <w:bCs/>
          <w:color w:val="000000"/>
          <w:sz w:val="24"/>
          <w:szCs w:val="24"/>
          <w:lang w:val="et-EE"/>
        </w:rPr>
        <w:t>Ametniku ametinimetus</w:t>
      </w:r>
      <w:r w:rsidR="003C7A23" w:rsidRPr="0023253B">
        <w:rPr>
          <w:rFonts w:eastAsia="Times New Roman"/>
          <w:bCs/>
          <w:color w:val="000000"/>
          <w:sz w:val="24"/>
          <w:szCs w:val="24"/>
          <w:lang w:val="et-EE"/>
        </w:rPr>
        <w:t>:</w:t>
      </w:r>
      <w:r w:rsidRPr="0023253B">
        <w:rPr>
          <w:rFonts w:eastAsia="Times New Roman"/>
          <w:bCs/>
          <w:color w:val="000000"/>
          <w:sz w:val="24"/>
          <w:szCs w:val="24"/>
          <w:lang w:val="et-EE"/>
        </w:rPr>
        <w:t xml:space="preserve"> ehitusspetsialist</w:t>
      </w:r>
    </w:p>
    <w:p w14:paraId="3CAE6828" w14:textId="77777777" w:rsidR="00546789" w:rsidRPr="0023253B" w:rsidRDefault="00546789" w:rsidP="00546789">
      <w:pPr>
        <w:rPr>
          <w:rFonts w:eastAsia="Times New Roman"/>
          <w:b/>
          <w:bCs/>
          <w:color w:val="000000"/>
          <w:sz w:val="24"/>
          <w:szCs w:val="24"/>
          <w:lang w:val="et-EE"/>
        </w:rPr>
      </w:pPr>
    </w:p>
    <w:p w14:paraId="3E0B7F0E" w14:textId="0E4EA147" w:rsidR="00546789" w:rsidRPr="0023253B" w:rsidRDefault="00546789" w:rsidP="00546789">
      <w:pPr>
        <w:rPr>
          <w:rFonts w:eastAsia="Times New Roman"/>
          <w:b/>
          <w:bCs/>
          <w:color w:val="000000"/>
          <w:sz w:val="24"/>
          <w:szCs w:val="24"/>
          <w:lang w:val="et-EE"/>
        </w:rPr>
      </w:pPr>
      <w:r w:rsidRPr="0023253B">
        <w:rPr>
          <w:rFonts w:eastAsia="Times New Roman"/>
          <w:b/>
          <w:bCs/>
          <w:color w:val="000000"/>
          <w:sz w:val="24"/>
          <w:szCs w:val="24"/>
          <w:lang w:val="et-EE"/>
        </w:rPr>
        <w:t>Taotluse andmed:</w:t>
      </w:r>
    </w:p>
    <w:p w14:paraId="5A15FFAC" w14:textId="79717D77" w:rsidR="00546789" w:rsidRPr="0023253B" w:rsidRDefault="00546789" w:rsidP="00546789">
      <w:pPr>
        <w:rPr>
          <w:rFonts w:eastAsia="Times New Roman"/>
          <w:bCs/>
          <w:color w:val="000000"/>
          <w:sz w:val="24"/>
          <w:szCs w:val="24"/>
          <w:lang w:val="et-EE"/>
        </w:rPr>
      </w:pPr>
      <w:r w:rsidRPr="0023253B">
        <w:rPr>
          <w:rFonts w:eastAsia="Times New Roman"/>
          <w:bCs/>
          <w:color w:val="000000"/>
          <w:sz w:val="24"/>
          <w:szCs w:val="24"/>
          <w:lang w:val="et-EE"/>
        </w:rPr>
        <w:t xml:space="preserve">Liik: </w:t>
      </w:r>
      <w:r w:rsidR="0023253B" w:rsidRPr="0023253B">
        <w:rPr>
          <w:rFonts w:eastAsia="Times New Roman"/>
          <w:bCs/>
          <w:color w:val="000000"/>
          <w:sz w:val="24"/>
          <w:szCs w:val="24"/>
          <w:lang w:val="et-EE"/>
        </w:rPr>
        <w:t>p</w:t>
      </w:r>
      <w:r w:rsidRPr="0023253B">
        <w:rPr>
          <w:rFonts w:eastAsia="Times New Roman"/>
          <w:bCs/>
          <w:color w:val="000000"/>
          <w:sz w:val="24"/>
          <w:szCs w:val="24"/>
          <w:lang w:val="et-EE"/>
        </w:rPr>
        <w:t xml:space="preserve">rojekteerimistingimuste taotlus </w:t>
      </w:r>
    </w:p>
    <w:p w14:paraId="18FE3D2F" w14:textId="2FD27D1C" w:rsidR="00546789" w:rsidRPr="0023253B" w:rsidRDefault="00546789" w:rsidP="00546789">
      <w:pPr>
        <w:rPr>
          <w:rFonts w:eastAsia="Times New Roman"/>
          <w:bCs/>
          <w:color w:val="000000"/>
          <w:sz w:val="24"/>
          <w:szCs w:val="24"/>
          <w:lang w:val="et-EE"/>
        </w:rPr>
      </w:pPr>
      <w:r w:rsidRPr="0023253B">
        <w:rPr>
          <w:rFonts w:eastAsia="Times New Roman"/>
          <w:bCs/>
          <w:color w:val="000000"/>
          <w:sz w:val="24"/>
          <w:szCs w:val="24"/>
          <w:lang w:val="et-EE"/>
        </w:rPr>
        <w:t xml:space="preserve">Number: </w:t>
      </w:r>
      <w:r w:rsidR="001D086F" w:rsidRPr="001D086F">
        <w:rPr>
          <w:rFonts w:eastAsia="Times New Roman"/>
          <w:bCs/>
          <w:color w:val="000000"/>
          <w:sz w:val="24"/>
          <w:szCs w:val="24"/>
          <w:lang w:val="et-EE"/>
        </w:rPr>
        <w:t>2411002/07843</w:t>
      </w:r>
    </w:p>
    <w:p w14:paraId="6C7DE36D" w14:textId="67AFC38E" w:rsidR="00546789" w:rsidRPr="0023253B" w:rsidRDefault="00546789" w:rsidP="00546789">
      <w:pPr>
        <w:rPr>
          <w:rFonts w:eastAsia="Times New Roman"/>
          <w:bCs/>
          <w:color w:val="000000"/>
          <w:sz w:val="24"/>
          <w:szCs w:val="24"/>
          <w:lang w:val="et-EE"/>
        </w:rPr>
      </w:pPr>
      <w:r w:rsidRPr="0023253B">
        <w:rPr>
          <w:rFonts w:eastAsia="Times New Roman"/>
          <w:bCs/>
          <w:color w:val="000000"/>
          <w:sz w:val="24"/>
          <w:szCs w:val="24"/>
          <w:lang w:val="et-EE"/>
        </w:rPr>
        <w:t xml:space="preserve">Kuupäev: </w:t>
      </w:r>
      <w:r w:rsidR="00A568A2" w:rsidRPr="0023253B">
        <w:rPr>
          <w:rFonts w:eastAsia="Times New Roman"/>
          <w:bCs/>
          <w:color w:val="000000"/>
          <w:sz w:val="24"/>
          <w:szCs w:val="24"/>
          <w:lang w:val="et-EE"/>
        </w:rPr>
        <w:t>1</w:t>
      </w:r>
      <w:r w:rsidR="001D086F">
        <w:rPr>
          <w:rFonts w:eastAsia="Times New Roman"/>
          <w:bCs/>
          <w:color w:val="000000"/>
          <w:sz w:val="24"/>
          <w:szCs w:val="24"/>
          <w:lang w:val="et-EE"/>
        </w:rPr>
        <w:t>0</w:t>
      </w:r>
      <w:r w:rsidRPr="0023253B">
        <w:rPr>
          <w:rFonts w:eastAsia="Times New Roman"/>
          <w:bCs/>
          <w:color w:val="000000"/>
          <w:sz w:val="24"/>
          <w:szCs w:val="24"/>
          <w:lang w:val="et-EE"/>
        </w:rPr>
        <w:t>.</w:t>
      </w:r>
      <w:r w:rsidR="001D086F">
        <w:rPr>
          <w:rFonts w:eastAsia="Times New Roman"/>
          <w:bCs/>
          <w:color w:val="000000"/>
          <w:sz w:val="24"/>
          <w:szCs w:val="24"/>
          <w:lang w:val="et-EE"/>
        </w:rPr>
        <w:t>10</w:t>
      </w:r>
      <w:r w:rsidRPr="0023253B">
        <w:rPr>
          <w:rFonts w:eastAsia="Times New Roman"/>
          <w:bCs/>
          <w:color w:val="000000"/>
          <w:sz w:val="24"/>
          <w:szCs w:val="24"/>
          <w:lang w:val="et-EE"/>
        </w:rPr>
        <w:t>.202</w:t>
      </w:r>
      <w:r w:rsidR="001D086F">
        <w:rPr>
          <w:rFonts w:eastAsia="Times New Roman"/>
          <w:bCs/>
          <w:color w:val="000000"/>
          <w:sz w:val="24"/>
          <w:szCs w:val="24"/>
          <w:lang w:val="et-EE"/>
        </w:rPr>
        <w:t>4</w:t>
      </w:r>
    </w:p>
    <w:p w14:paraId="6DE38C3B" w14:textId="77777777" w:rsidR="003C7A23" w:rsidRPr="0023253B" w:rsidRDefault="003C7A23" w:rsidP="003C7A23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348AC502" w14:textId="42D48448" w:rsidR="00546789" w:rsidRPr="0023253B" w:rsidRDefault="00546789" w:rsidP="003C7A23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23253B">
        <w:rPr>
          <w:rFonts w:ascii="Times New Roman" w:hAnsi="Times New Roman" w:cs="Times New Roman"/>
          <w:b/>
          <w:bCs/>
        </w:rPr>
        <w:t>Ehitamisega hõlmatava kinnisasja andmed, sh katastritunnus ja koha-aadress:</w:t>
      </w:r>
    </w:p>
    <w:p w14:paraId="4AB4B3AB" w14:textId="01B6C2B2" w:rsidR="00546789" w:rsidRPr="003C7A23" w:rsidRDefault="001D086F" w:rsidP="00546789">
      <w:pPr>
        <w:pStyle w:val="Loendilik"/>
        <w:ind w:left="0"/>
        <w:rPr>
          <w:sz w:val="24"/>
          <w:szCs w:val="24"/>
          <w:lang w:val="et-EE"/>
        </w:rPr>
      </w:pPr>
      <w:r>
        <w:rPr>
          <w:rFonts w:eastAsia="Times New Roman"/>
          <w:bCs/>
          <w:color w:val="000000"/>
          <w:sz w:val="24"/>
          <w:szCs w:val="24"/>
          <w:lang w:val="et-EE"/>
        </w:rPr>
        <w:t>Katlamaja</w:t>
      </w:r>
      <w:r w:rsidR="00A568A2" w:rsidRPr="0023253B">
        <w:rPr>
          <w:sz w:val="24"/>
          <w:szCs w:val="24"/>
          <w:lang w:val="et-EE"/>
        </w:rPr>
        <w:t xml:space="preserve"> </w:t>
      </w:r>
      <w:r w:rsidR="00546789" w:rsidRPr="0023253B">
        <w:rPr>
          <w:sz w:val="24"/>
          <w:szCs w:val="24"/>
          <w:lang w:val="et-EE"/>
        </w:rPr>
        <w:t xml:space="preserve">kinnistu  (katastritunnus </w:t>
      </w:r>
      <w:r w:rsidRPr="001D086F">
        <w:rPr>
          <w:sz w:val="24"/>
          <w:szCs w:val="24"/>
          <w:lang w:val="et-EE"/>
        </w:rPr>
        <w:t>63902:001:0634</w:t>
      </w:r>
      <w:r w:rsidR="00546789" w:rsidRPr="0023253B">
        <w:rPr>
          <w:sz w:val="24"/>
          <w:szCs w:val="24"/>
          <w:lang w:val="et-EE"/>
        </w:rPr>
        <w:t xml:space="preserve">), </w:t>
      </w:r>
      <w:r w:rsidR="00A568A2" w:rsidRPr="0023253B">
        <w:rPr>
          <w:sz w:val="24"/>
          <w:szCs w:val="24"/>
          <w:lang w:val="et-EE"/>
        </w:rPr>
        <w:t>Suuremõisa</w:t>
      </w:r>
      <w:r w:rsidR="00546789" w:rsidRPr="003C7A23">
        <w:rPr>
          <w:sz w:val="24"/>
          <w:szCs w:val="24"/>
          <w:lang w:val="et-EE"/>
        </w:rPr>
        <w:t xml:space="preserve"> küla,  Hiiumaa vald, Hiiu maakond </w:t>
      </w:r>
    </w:p>
    <w:p w14:paraId="115D8E13" w14:textId="78C09D03" w:rsidR="00546789" w:rsidRPr="003C7A23" w:rsidRDefault="00546789" w:rsidP="00546789">
      <w:pPr>
        <w:pStyle w:val="Loendilik"/>
        <w:ind w:left="0"/>
        <w:rPr>
          <w:sz w:val="24"/>
          <w:szCs w:val="24"/>
          <w:lang w:val="et-EE"/>
        </w:rPr>
      </w:pPr>
      <w:r w:rsidRPr="003C7A23">
        <w:rPr>
          <w:sz w:val="24"/>
          <w:szCs w:val="24"/>
          <w:lang w:val="et-EE"/>
        </w:rPr>
        <w:t xml:space="preserve">Maaüksuse sihtotstarve: </w:t>
      </w:r>
      <w:r w:rsidR="001D086F">
        <w:rPr>
          <w:sz w:val="24"/>
          <w:szCs w:val="24"/>
          <w:lang w:val="et-EE"/>
        </w:rPr>
        <w:t>Tootmismaa</w:t>
      </w:r>
      <w:r w:rsidR="00A568A2">
        <w:rPr>
          <w:sz w:val="24"/>
          <w:szCs w:val="24"/>
          <w:lang w:val="et-EE"/>
        </w:rPr>
        <w:t xml:space="preserve"> 100%</w:t>
      </w:r>
    </w:p>
    <w:p w14:paraId="4D203868" w14:textId="6AC3101D" w:rsidR="00546789" w:rsidRPr="003C7A23" w:rsidRDefault="00546789" w:rsidP="00546789">
      <w:pPr>
        <w:pStyle w:val="Loendilik"/>
        <w:ind w:left="0"/>
        <w:rPr>
          <w:sz w:val="24"/>
          <w:szCs w:val="24"/>
          <w:lang w:val="et-EE"/>
        </w:rPr>
      </w:pPr>
      <w:r w:rsidRPr="003C7A23">
        <w:rPr>
          <w:sz w:val="24"/>
          <w:szCs w:val="24"/>
          <w:lang w:val="et-EE"/>
        </w:rPr>
        <w:t xml:space="preserve">Pindala: </w:t>
      </w:r>
      <w:r w:rsidR="001D086F">
        <w:rPr>
          <w:sz w:val="24"/>
          <w:szCs w:val="24"/>
          <w:lang w:val="et-EE"/>
        </w:rPr>
        <w:t>3870</w:t>
      </w:r>
      <w:r w:rsidR="003827DB">
        <w:rPr>
          <w:sz w:val="24"/>
          <w:szCs w:val="24"/>
          <w:lang w:val="et-EE"/>
        </w:rPr>
        <w:t xml:space="preserve"> m</w:t>
      </w:r>
      <w:r w:rsidR="003827DB" w:rsidRPr="003827DB">
        <w:rPr>
          <w:sz w:val="24"/>
          <w:szCs w:val="24"/>
          <w:vertAlign w:val="superscript"/>
          <w:lang w:val="et-EE"/>
        </w:rPr>
        <w:t>2</w:t>
      </w:r>
    </w:p>
    <w:p w14:paraId="4D4D7307" w14:textId="77777777" w:rsidR="003827DB" w:rsidRDefault="003827DB" w:rsidP="003C7A23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6820CEE3" w14:textId="103E9E59" w:rsidR="00546789" w:rsidRPr="003C7A23" w:rsidRDefault="00546789" w:rsidP="003C7A23">
      <w:pPr>
        <w:pStyle w:val="Normaallaadveeb"/>
        <w:spacing w:before="0" w:beforeAutospacing="0" w:after="0" w:afterAutospacing="0"/>
        <w:rPr>
          <w:rFonts w:ascii="Times New Roman" w:hAnsi="Times New Roman" w:cs="Times New Roman"/>
        </w:rPr>
      </w:pPr>
      <w:r w:rsidRPr="003C7A23">
        <w:rPr>
          <w:rFonts w:ascii="Times New Roman" w:hAnsi="Times New Roman" w:cs="Times New Roman"/>
          <w:b/>
        </w:rPr>
        <w:t>Projekteerimistingimuste põhjendused</w:t>
      </w:r>
      <w:r w:rsidRPr="003C7A23">
        <w:rPr>
          <w:rStyle w:val="Allmrkuseviide"/>
          <w:rFonts w:ascii="Times New Roman" w:hAnsi="Times New Roman" w:cs="Times New Roman"/>
        </w:rPr>
        <w:footnoteReference w:id="2"/>
      </w:r>
      <w:r w:rsidRPr="003C7A23">
        <w:rPr>
          <w:rFonts w:ascii="Times New Roman" w:hAnsi="Times New Roman" w:cs="Times New Roman"/>
        </w:rPr>
        <w:t>:</w:t>
      </w:r>
    </w:p>
    <w:p w14:paraId="3FD51F2A" w14:textId="063A49C0" w:rsidR="00173167" w:rsidRDefault="00F75CB7" w:rsidP="00173167">
      <w:pPr>
        <w:pStyle w:val="Kehatekst"/>
        <w:tabs>
          <w:tab w:val="left" w:pos="6521"/>
        </w:tabs>
        <w:jc w:val="both"/>
        <w:rPr>
          <w:iCs/>
          <w:sz w:val="24"/>
          <w:szCs w:val="24"/>
          <w:lang w:val="et-EE"/>
        </w:rPr>
      </w:pPr>
      <w:r w:rsidRPr="00F75CB7">
        <w:rPr>
          <w:rFonts w:eastAsia="Calibri"/>
          <w:sz w:val="24"/>
          <w:szCs w:val="24"/>
          <w:lang w:val="et-EE"/>
        </w:rPr>
        <w:t>Projekteerimistingimused väljastatakse Ehitusseadustiku § 27 lg 1 punkti 1, 2, lg 2 ja lg 4, ehitusseadustiku § 28 alusel detailplaneeringu olemasolul hoone püstitamiseks ja hoonestusala laiendamiseks 10%</w:t>
      </w:r>
      <w:r w:rsidR="00D816DE" w:rsidRPr="003C7A23">
        <w:rPr>
          <w:rFonts w:eastAsia="Calibri"/>
          <w:sz w:val="24"/>
          <w:szCs w:val="24"/>
          <w:lang w:val="et-EE"/>
        </w:rPr>
        <w:t xml:space="preserve">. Projekteerimistingimuste järgimisel on tagatud, et ehitis sobib mahuliselt ja otstarbelt piirkonna väljakujunenud keskkonda ning arvestab sealhulgas piirkonna hoonestuslaadi. </w:t>
      </w:r>
      <w:r w:rsidRPr="00F75CB7">
        <w:rPr>
          <w:sz w:val="24"/>
          <w:szCs w:val="24"/>
          <w:lang w:val="et-EE"/>
        </w:rPr>
        <w:t>Pühalepa Vallavolikogu 05.09.2000 otsusega nr 10 kehtestatud Suuremõisa keskasula detailplaneeringus (</w:t>
      </w:r>
      <w:proofErr w:type="spellStart"/>
      <w:r w:rsidRPr="00F75CB7">
        <w:rPr>
          <w:sz w:val="24"/>
          <w:szCs w:val="24"/>
          <w:lang w:val="et-EE"/>
        </w:rPr>
        <w:t>DagoPen</w:t>
      </w:r>
      <w:proofErr w:type="spellEnd"/>
      <w:r w:rsidRPr="00F75CB7">
        <w:rPr>
          <w:sz w:val="24"/>
          <w:szCs w:val="24"/>
          <w:lang w:val="et-EE"/>
        </w:rPr>
        <w:t xml:space="preserve"> OÜ töö nr 99-42/2) on määratud vastava ala üldised kasutus- ja ehitustingimused, sealhulgas projekteerimistingimuste andmise aluseks olevad tingimused ning ehitise püstitamine ei ole vastuolus ka üldplaneeringus määratud muude tingimustega. </w:t>
      </w:r>
      <w:r w:rsidR="00173167">
        <w:rPr>
          <w:rFonts w:eastAsia="Calibri"/>
          <w:sz w:val="24"/>
          <w:szCs w:val="24"/>
          <w:lang w:val="et-EE"/>
        </w:rPr>
        <w:t xml:space="preserve"> </w:t>
      </w:r>
    </w:p>
    <w:p w14:paraId="4DFB4BFD" w14:textId="60DC776A" w:rsidR="00D816DE" w:rsidRPr="003C7A23" w:rsidRDefault="00D816DE" w:rsidP="003C7A23">
      <w:pPr>
        <w:pStyle w:val="Loendilik"/>
        <w:ind w:left="0"/>
        <w:jc w:val="both"/>
        <w:rPr>
          <w:rFonts w:eastAsia="Calibri"/>
          <w:sz w:val="24"/>
          <w:szCs w:val="24"/>
          <w:lang w:val="et-EE"/>
        </w:rPr>
      </w:pPr>
      <w:r w:rsidRPr="003C7A23">
        <w:rPr>
          <w:rFonts w:eastAsia="Calibri"/>
          <w:sz w:val="24"/>
          <w:szCs w:val="24"/>
          <w:lang w:val="et-EE"/>
        </w:rPr>
        <w:t xml:space="preserve">Projekteerimistingimused käsitlevad </w:t>
      </w:r>
      <w:r w:rsidR="00173167">
        <w:rPr>
          <w:rFonts w:eastAsia="Calibri"/>
          <w:sz w:val="24"/>
          <w:szCs w:val="24"/>
          <w:lang w:val="et-EE"/>
        </w:rPr>
        <w:t xml:space="preserve">hoone püstitamist </w:t>
      </w:r>
      <w:r w:rsidR="00173167" w:rsidRPr="00173167">
        <w:rPr>
          <w:rFonts w:eastAsia="Calibri"/>
          <w:sz w:val="24"/>
          <w:szCs w:val="24"/>
          <w:lang w:val="et-EE"/>
        </w:rPr>
        <w:t>100%</w:t>
      </w:r>
      <w:r w:rsidR="00C73922">
        <w:rPr>
          <w:rFonts w:eastAsia="Calibri"/>
          <w:sz w:val="24"/>
          <w:szCs w:val="24"/>
          <w:lang w:val="et-EE"/>
        </w:rPr>
        <w:t xml:space="preserve"> tootmis</w:t>
      </w:r>
      <w:r w:rsidR="00C73922" w:rsidRPr="00173167">
        <w:rPr>
          <w:rFonts w:eastAsia="Calibri"/>
          <w:sz w:val="24"/>
          <w:szCs w:val="24"/>
          <w:lang w:val="et-EE"/>
        </w:rPr>
        <w:t>maa</w:t>
      </w:r>
      <w:r w:rsidRPr="003C7A23">
        <w:rPr>
          <w:rFonts w:eastAsia="Calibri"/>
          <w:sz w:val="24"/>
          <w:szCs w:val="24"/>
          <w:lang w:val="et-EE"/>
        </w:rPr>
        <w:t xml:space="preserve"> sihtotstarbega </w:t>
      </w:r>
      <w:r w:rsidR="00F75CB7">
        <w:rPr>
          <w:rFonts w:eastAsia="Calibri"/>
          <w:sz w:val="24"/>
          <w:szCs w:val="24"/>
          <w:lang w:val="et-EE"/>
        </w:rPr>
        <w:t>3870</w:t>
      </w:r>
      <w:r w:rsidRPr="003C7A23">
        <w:rPr>
          <w:rFonts w:eastAsia="Calibri"/>
          <w:sz w:val="24"/>
          <w:szCs w:val="24"/>
          <w:lang w:val="et-EE"/>
        </w:rPr>
        <w:t xml:space="preserve"> m2 suurusel maaüksusel. </w:t>
      </w:r>
    </w:p>
    <w:p w14:paraId="3C9EF650" w14:textId="77777777" w:rsidR="00D816DE" w:rsidRPr="003C7A23" w:rsidRDefault="00D816DE" w:rsidP="00D816DE">
      <w:pPr>
        <w:pStyle w:val="Loendilik"/>
        <w:ind w:left="0"/>
        <w:jc w:val="both"/>
        <w:rPr>
          <w:rFonts w:eastAsia="Calibri"/>
          <w:sz w:val="24"/>
          <w:szCs w:val="24"/>
          <w:lang w:val="et-EE"/>
        </w:rPr>
      </w:pPr>
    </w:p>
    <w:p w14:paraId="395C26E4" w14:textId="77777777" w:rsidR="00D816DE" w:rsidRPr="003C7A23" w:rsidRDefault="00D816DE" w:rsidP="00D816DE">
      <w:pPr>
        <w:pStyle w:val="Loendilik"/>
        <w:ind w:left="0"/>
        <w:rPr>
          <w:rFonts w:eastAsia="Calibri"/>
          <w:sz w:val="24"/>
          <w:szCs w:val="24"/>
          <w:lang w:val="et-EE"/>
        </w:rPr>
      </w:pPr>
      <w:r w:rsidRPr="003C7A23">
        <w:rPr>
          <w:rFonts w:eastAsia="Calibri"/>
          <w:sz w:val="24"/>
          <w:szCs w:val="24"/>
          <w:lang w:val="et-EE"/>
        </w:rPr>
        <w:t>Maaüksuse hoonestus ehitisregistri andmetel:</w:t>
      </w:r>
    </w:p>
    <w:p w14:paraId="0AFB70CD" w14:textId="0EB0C2A7" w:rsidR="00F75CB7" w:rsidRDefault="00F75CB7" w:rsidP="00D816DE">
      <w:pPr>
        <w:pStyle w:val="Loendilik"/>
        <w:rPr>
          <w:rFonts w:eastAsia="Calibri"/>
          <w:sz w:val="24"/>
          <w:szCs w:val="24"/>
          <w:lang w:val="et-EE"/>
        </w:rPr>
      </w:pPr>
    </w:p>
    <w:p w14:paraId="6795CF75" w14:textId="04DE01B1" w:rsidR="00F75CB7" w:rsidRDefault="00D816DE" w:rsidP="00F75CB7">
      <w:pPr>
        <w:rPr>
          <w:rFonts w:eastAsia="Calibri"/>
          <w:sz w:val="24"/>
          <w:szCs w:val="24"/>
          <w:lang w:val="et-EE"/>
        </w:rPr>
      </w:pPr>
      <w:r w:rsidRPr="00F75CB7">
        <w:rPr>
          <w:rFonts w:eastAsia="Calibri"/>
          <w:sz w:val="24"/>
          <w:szCs w:val="24"/>
          <w:lang w:val="et-EE"/>
        </w:rPr>
        <w:t xml:space="preserve">- </w:t>
      </w:r>
      <w:r w:rsidR="00F75CB7" w:rsidRPr="00F75CB7">
        <w:rPr>
          <w:rFonts w:eastAsia="Calibri"/>
          <w:sz w:val="24"/>
          <w:szCs w:val="24"/>
          <w:lang w:val="et-EE"/>
        </w:rPr>
        <w:t>Olemasolev</w:t>
      </w:r>
      <w:r w:rsidR="00C73922">
        <w:rPr>
          <w:rFonts w:eastAsia="Calibri"/>
          <w:sz w:val="24"/>
          <w:szCs w:val="24"/>
          <w:lang w:val="et-EE"/>
        </w:rPr>
        <w:t>a</w:t>
      </w:r>
      <w:r w:rsidR="00F75CB7" w:rsidRPr="00F75CB7">
        <w:rPr>
          <w:rFonts w:eastAsia="Calibri"/>
          <w:sz w:val="24"/>
          <w:szCs w:val="24"/>
          <w:lang w:val="et-EE"/>
        </w:rPr>
        <w:t xml:space="preserve"> katlamaja</w:t>
      </w:r>
      <w:r w:rsidR="00F75CB7">
        <w:rPr>
          <w:rFonts w:eastAsia="Calibri"/>
          <w:sz w:val="24"/>
          <w:szCs w:val="24"/>
          <w:lang w:val="et-EE"/>
        </w:rPr>
        <w:t xml:space="preserve"> andmed:</w:t>
      </w:r>
    </w:p>
    <w:p w14:paraId="25E06A8E" w14:textId="58C9B113" w:rsidR="00F75CB7" w:rsidRPr="00F75CB7" w:rsidRDefault="00F75CB7" w:rsidP="00F75CB7">
      <w:pPr>
        <w:pStyle w:val="Loendilik"/>
        <w:numPr>
          <w:ilvl w:val="0"/>
          <w:numId w:val="28"/>
        </w:numPr>
        <w:rPr>
          <w:rFonts w:eastAsia="Calibri"/>
          <w:sz w:val="24"/>
          <w:szCs w:val="24"/>
          <w:lang w:val="et-EE"/>
        </w:rPr>
      </w:pPr>
      <w:r w:rsidRPr="00F75CB7">
        <w:rPr>
          <w:rFonts w:eastAsia="Calibri"/>
          <w:sz w:val="24"/>
          <w:szCs w:val="24"/>
          <w:lang w:val="et-EE"/>
        </w:rPr>
        <w:t xml:space="preserve">Ehitisregistri kood: </w:t>
      </w:r>
      <w:r w:rsidR="00D816DE" w:rsidRPr="00F75CB7">
        <w:rPr>
          <w:rFonts w:eastAsia="Calibri"/>
          <w:sz w:val="24"/>
          <w:szCs w:val="24"/>
          <w:lang w:val="et-EE"/>
        </w:rPr>
        <w:t>(</w:t>
      </w:r>
      <w:r w:rsidRPr="00F75CB7">
        <w:rPr>
          <w:rFonts w:eastAsia="Calibri"/>
          <w:sz w:val="24"/>
          <w:szCs w:val="24"/>
          <w:lang w:val="et-EE"/>
        </w:rPr>
        <w:t>115011425</w:t>
      </w:r>
      <w:r w:rsidR="00D816DE" w:rsidRPr="00F75CB7">
        <w:rPr>
          <w:rFonts w:eastAsia="Calibri"/>
          <w:sz w:val="24"/>
          <w:szCs w:val="24"/>
          <w:lang w:val="et-EE"/>
        </w:rPr>
        <w:t>)</w:t>
      </w:r>
    </w:p>
    <w:p w14:paraId="42DE58D0" w14:textId="56431E71" w:rsidR="00F75CB7" w:rsidRDefault="00F75CB7" w:rsidP="00F75CB7">
      <w:pPr>
        <w:pStyle w:val="Loendilik"/>
        <w:numPr>
          <w:ilvl w:val="0"/>
          <w:numId w:val="28"/>
        </w:numPr>
        <w:rPr>
          <w:rFonts w:eastAsia="Calibri"/>
          <w:sz w:val="24"/>
          <w:szCs w:val="24"/>
          <w:lang w:val="et-EE"/>
        </w:rPr>
      </w:pPr>
      <w:r w:rsidRPr="00F75CB7">
        <w:rPr>
          <w:rFonts w:eastAsia="Calibri"/>
          <w:sz w:val="24"/>
          <w:szCs w:val="24"/>
          <w:lang w:val="et-EE"/>
        </w:rPr>
        <w:t>Ehitisealune pind: 153</w:t>
      </w:r>
      <w:r w:rsidR="00D816DE" w:rsidRPr="00F75CB7">
        <w:rPr>
          <w:rFonts w:eastAsia="Calibri"/>
          <w:sz w:val="24"/>
          <w:szCs w:val="24"/>
          <w:lang w:val="et-EE"/>
        </w:rPr>
        <w:t xml:space="preserve"> m2</w:t>
      </w:r>
    </w:p>
    <w:p w14:paraId="412A15A9" w14:textId="1AF5D33F" w:rsidR="00F75CB7" w:rsidRDefault="00F75CB7" w:rsidP="00F75CB7">
      <w:pPr>
        <w:pStyle w:val="Loendilik"/>
        <w:numPr>
          <w:ilvl w:val="0"/>
          <w:numId w:val="28"/>
        </w:numPr>
        <w:rPr>
          <w:rFonts w:eastAsia="Calibri"/>
          <w:sz w:val="24"/>
          <w:szCs w:val="24"/>
          <w:lang w:val="et-EE"/>
        </w:rPr>
      </w:pPr>
      <w:r w:rsidRPr="00F75CB7">
        <w:rPr>
          <w:rFonts w:eastAsia="Calibri"/>
          <w:sz w:val="24"/>
          <w:szCs w:val="24"/>
          <w:lang w:val="et-EE"/>
        </w:rPr>
        <w:t>Esmase kasutuselevõtu aasta</w:t>
      </w:r>
      <w:r>
        <w:rPr>
          <w:rFonts w:eastAsia="Calibri"/>
          <w:sz w:val="24"/>
          <w:szCs w:val="24"/>
          <w:lang w:val="et-EE"/>
        </w:rPr>
        <w:t xml:space="preserve">: </w:t>
      </w:r>
      <w:r w:rsidRPr="00F75CB7">
        <w:rPr>
          <w:rFonts w:eastAsia="Calibri"/>
          <w:sz w:val="24"/>
          <w:szCs w:val="24"/>
          <w:lang w:val="et-EE"/>
        </w:rPr>
        <w:t>1991</w:t>
      </w:r>
    </w:p>
    <w:p w14:paraId="5318FFFF" w14:textId="3A81ECC5" w:rsidR="00F75CB7" w:rsidRDefault="00F75CB7" w:rsidP="00F75CB7">
      <w:pPr>
        <w:pStyle w:val="Loendilik"/>
        <w:numPr>
          <w:ilvl w:val="0"/>
          <w:numId w:val="28"/>
        </w:numPr>
        <w:rPr>
          <w:rFonts w:eastAsia="Calibri"/>
          <w:sz w:val="24"/>
          <w:szCs w:val="24"/>
          <w:lang w:val="et-EE"/>
        </w:rPr>
      </w:pPr>
      <w:r w:rsidRPr="00F75CB7">
        <w:rPr>
          <w:rFonts w:eastAsia="Calibri"/>
          <w:sz w:val="24"/>
          <w:szCs w:val="24"/>
          <w:lang w:val="et-EE"/>
        </w:rPr>
        <w:t>Maht (m3)</w:t>
      </w:r>
      <w:r>
        <w:rPr>
          <w:rFonts w:eastAsia="Calibri"/>
          <w:sz w:val="24"/>
          <w:szCs w:val="24"/>
          <w:lang w:val="et-EE"/>
        </w:rPr>
        <w:t xml:space="preserve">: </w:t>
      </w:r>
      <w:r w:rsidRPr="00F75CB7">
        <w:rPr>
          <w:rFonts w:eastAsia="Calibri"/>
          <w:sz w:val="24"/>
          <w:szCs w:val="24"/>
          <w:lang w:val="et-EE"/>
        </w:rPr>
        <w:t>947.0</w:t>
      </w:r>
    </w:p>
    <w:p w14:paraId="1D34A26F" w14:textId="38C938E9" w:rsidR="004C5614" w:rsidRPr="004C5614" w:rsidRDefault="00C73922" w:rsidP="004C5614">
      <w:pPr>
        <w:rPr>
          <w:rFonts w:eastAsia="Calibri"/>
          <w:sz w:val="24"/>
          <w:szCs w:val="24"/>
          <w:lang w:val="et-EE"/>
        </w:rPr>
      </w:pPr>
      <w:r>
        <w:rPr>
          <w:rFonts w:eastAsia="Calibri"/>
          <w:sz w:val="24"/>
          <w:szCs w:val="24"/>
          <w:lang w:val="et-EE"/>
        </w:rPr>
        <w:t xml:space="preserve">Olemasolev </w:t>
      </w:r>
      <w:r w:rsidR="004C5614">
        <w:rPr>
          <w:rFonts w:eastAsia="Calibri"/>
          <w:sz w:val="24"/>
          <w:szCs w:val="24"/>
          <w:lang w:val="et-EE"/>
        </w:rPr>
        <w:t>korst</w:t>
      </w:r>
      <w:r>
        <w:rPr>
          <w:rFonts w:eastAsia="Calibri"/>
          <w:sz w:val="24"/>
          <w:szCs w:val="24"/>
          <w:lang w:val="et-EE"/>
        </w:rPr>
        <w:t>en</w:t>
      </w:r>
      <w:r w:rsidR="004C5614">
        <w:rPr>
          <w:rFonts w:eastAsia="Calibri"/>
          <w:sz w:val="24"/>
          <w:szCs w:val="24"/>
          <w:lang w:val="et-EE"/>
        </w:rPr>
        <w:t xml:space="preserve"> on kavandatud kasutamiseks uue katlamaja hoonega.</w:t>
      </w:r>
    </w:p>
    <w:p w14:paraId="132253F8" w14:textId="2985C3D4" w:rsidR="00173167" w:rsidRDefault="00173167" w:rsidP="00D816DE">
      <w:pPr>
        <w:pStyle w:val="Loendilik"/>
        <w:ind w:left="0"/>
        <w:rPr>
          <w:rFonts w:eastAsia="Calibri"/>
          <w:sz w:val="24"/>
          <w:szCs w:val="24"/>
          <w:lang w:val="et-EE"/>
        </w:rPr>
      </w:pPr>
      <w:r>
        <w:rPr>
          <w:rFonts w:eastAsia="Calibri"/>
          <w:sz w:val="24"/>
          <w:szCs w:val="24"/>
          <w:lang w:val="et-EE"/>
        </w:rPr>
        <w:br w:type="page"/>
      </w:r>
    </w:p>
    <w:p w14:paraId="0BB661C7" w14:textId="77777777" w:rsidR="004C67AF" w:rsidRPr="003C7A23" w:rsidRDefault="004C67AF" w:rsidP="00D816DE">
      <w:pPr>
        <w:pStyle w:val="Loendilik"/>
        <w:ind w:left="0"/>
        <w:rPr>
          <w:rFonts w:eastAsia="Calibri"/>
          <w:sz w:val="24"/>
          <w:szCs w:val="24"/>
          <w:lang w:val="et-EE"/>
        </w:rPr>
      </w:pPr>
    </w:p>
    <w:p w14:paraId="71D6F1D0" w14:textId="77777777" w:rsidR="00C3592C" w:rsidRPr="003C7A23" w:rsidRDefault="00C3592C" w:rsidP="00C3592C">
      <w:pPr>
        <w:pStyle w:val="Normaallaadveeb1"/>
        <w:jc w:val="both"/>
        <w:rPr>
          <w:rFonts w:ascii="Times New Roman" w:hAnsi="Times New Roman" w:cs="Times New Roman"/>
          <w:u w:val="single"/>
        </w:rPr>
      </w:pPr>
      <w:r w:rsidRPr="003C7A23">
        <w:rPr>
          <w:rFonts w:ascii="Times New Roman" w:hAnsi="Times New Roman" w:cs="Times New Roman"/>
          <w:u w:val="single"/>
        </w:rPr>
        <w:t>Projekteerimistingimuste sisu:</w:t>
      </w:r>
    </w:p>
    <w:p w14:paraId="3C5E628E" w14:textId="76CE0A8A" w:rsidR="00403BA6" w:rsidRPr="003C7A23" w:rsidRDefault="00403BA6" w:rsidP="00C3592C">
      <w:pPr>
        <w:pStyle w:val="Normaallaadveeb1"/>
        <w:jc w:val="both"/>
        <w:rPr>
          <w:rStyle w:val="tekst4"/>
          <w:rFonts w:ascii="Times New Roman" w:hAnsi="Times New Roman" w:cs="Times New Roman"/>
        </w:rPr>
      </w:pPr>
      <w:r w:rsidRPr="003C7A23">
        <w:rPr>
          <w:rFonts w:ascii="Times New Roman" w:hAnsi="Times New Roman" w:cs="Times New Roman"/>
        </w:rPr>
        <w:t>- hoone kasutusotstarve</w:t>
      </w:r>
      <w:r w:rsidR="00D066EA">
        <w:rPr>
          <w:rFonts w:ascii="Times New Roman" w:hAnsi="Times New Roman" w:cs="Times New Roman"/>
        </w:rPr>
        <w:t>:</w:t>
      </w:r>
      <w:r w:rsidRPr="003C7A23">
        <w:rPr>
          <w:rFonts w:ascii="Times New Roman" w:hAnsi="Times New Roman" w:cs="Times New Roman"/>
        </w:rPr>
        <w:t xml:space="preserve"> </w:t>
      </w:r>
      <w:r w:rsidR="00F75CB7" w:rsidRPr="00F75CB7">
        <w:rPr>
          <w:rFonts w:ascii="Times New Roman" w:hAnsi="Times New Roman" w:cs="Times New Roman"/>
        </w:rPr>
        <w:t>Katlamaja, boilerjaam (12745)</w:t>
      </w:r>
      <w:r w:rsidR="00D066EA">
        <w:rPr>
          <w:rFonts w:ascii="Times New Roman" w:hAnsi="Times New Roman" w:cs="Times New Roman"/>
        </w:rPr>
        <w:t>;</w:t>
      </w:r>
    </w:p>
    <w:p w14:paraId="0DAAB188" w14:textId="5CB1FA77" w:rsidR="00C3592C" w:rsidRPr="003C7A23" w:rsidRDefault="00C3592C" w:rsidP="00C3592C">
      <w:pPr>
        <w:pStyle w:val="Normaallaadveeb1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 xml:space="preserve">- maaüksuse sihtotstarve: </w:t>
      </w:r>
      <w:r w:rsidR="00F75CB7">
        <w:rPr>
          <w:rStyle w:val="tekst4"/>
          <w:rFonts w:ascii="Times New Roman" w:hAnsi="Times New Roman" w:cs="Times New Roman"/>
        </w:rPr>
        <w:t>Tootmismaa 100%</w:t>
      </w:r>
      <w:r w:rsidR="00D066EA">
        <w:rPr>
          <w:rStyle w:val="tekst4"/>
          <w:rFonts w:ascii="Times New Roman" w:hAnsi="Times New Roman" w:cs="Times New Roman"/>
        </w:rPr>
        <w:t>;</w:t>
      </w:r>
    </w:p>
    <w:p w14:paraId="5F115E39" w14:textId="2C7ACC4C" w:rsidR="00C3592C" w:rsidRPr="003C7A23" w:rsidRDefault="00C3592C" w:rsidP="00C3592C">
      <w:pPr>
        <w:pStyle w:val="Normaallaadveeb1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>- maaüksuse piirid: ei muudeta</w:t>
      </w:r>
      <w:r w:rsidR="00D066EA">
        <w:rPr>
          <w:rStyle w:val="tekst4"/>
          <w:rFonts w:ascii="Times New Roman" w:hAnsi="Times New Roman" w:cs="Times New Roman"/>
        </w:rPr>
        <w:t>;</w:t>
      </w:r>
    </w:p>
    <w:p w14:paraId="540995A1" w14:textId="37DD116F" w:rsidR="00C3592C" w:rsidRPr="003C7A23" w:rsidRDefault="00C3592C" w:rsidP="00C3592C">
      <w:pPr>
        <w:pStyle w:val="Normaallaadveeb1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>- suurim lubatud hoone ehitisealune pind: 1</w:t>
      </w:r>
      <w:r w:rsidR="00173167">
        <w:rPr>
          <w:rStyle w:val="tekst4"/>
          <w:rFonts w:ascii="Times New Roman" w:hAnsi="Times New Roman" w:cs="Times New Roman"/>
        </w:rPr>
        <w:t>5</w:t>
      </w:r>
      <w:r w:rsidR="00F75CB7">
        <w:rPr>
          <w:rStyle w:val="tekst4"/>
          <w:rFonts w:ascii="Times New Roman" w:hAnsi="Times New Roman" w:cs="Times New Roman"/>
        </w:rPr>
        <w:t>3</w:t>
      </w:r>
      <w:r w:rsidRPr="003C7A23">
        <w:rPr>
          <w:rStyle w:val="tekst4"/>
          <w:rFonts w:ascii="Times New Roman" w:hAnsi="Times New Roman" w:cs="Times New Roman"/>
        </w:rPr>
        <w:t xml:space="preserve"> m</w:t>
      </w:r>
      <w:r w:rsidRPr="003C7A23">
        <w:rPr>
          <w:rStyle w:val="tekst4"/>
          <w:rFonts w:ascii="Times New Roman" w:hAnsi="Times New Roman" w:cs="Times New Roman"/>
          <w:vertAlign w:val="superscript"/>
        </w:rPr>
        <w:t>2</w:t>
      </w:r>
      <w:r w:rsidRPr="003C7A23">
        <w:rPr>
          <w:rStyle w:val="tekst4"/>
          <w:rFonts w:ascii="Times New Roman" w:hAnsi="Times New Roman" w:cs="Times New Roman"/>
        </w:rPr>
        <w:t xml:space="preserve"> </w:t>
      </w:r>
      <w:r w:rsidR="00D066EA">
        <w:rPr>
          <w:rStyle w:val="tekst4"/>
          <w:rFonts w:ascii="Times New Roman" w:hAnsi="Times New Roman" w:cs="Times New Roman"/>
        </w:rPr>
        <w:t>;</w:t>
      </w:r>
    </w:p>
    <w:p w14:paraId="5832366B" w14:textId="39B8FA63" w:rsidR="00C3592C" w:rsidRPr="003C7A23" w:rsidRDefault="00C3592C" w:rsidP="00C3592C">
      <w:pPr>
        <w:pStyle w:val="Normaallaadveeb1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 xml:space="preserve">- projekteeritava hoone maksimaalne kõrgus: </w:t>
      </w:r>
      <w:r w:rsidR="00D85C01">
        <w:rPr>
          <w:rStyle w:val="tekst4"/>
          <w:rFonts w:ascii="Times New Roman" w:hAnsi="Times New Roman" w:cs="Times New Roman"/>
        </w:rPr>
        <w:t>8</w:t>
      </w:r>
      <w:r w:rsidRPr="003C7A23">
        <w:rPr>
          <w:rStyle w:val="tekst4"/>
          <w:rFonts w:ascii="Times New Roman" w:hAnsi="Times New Roman" w:cs="Times New Roman"/>
        </w:rPr>
        <w:t xml:space="preserve"> m (keskmisest maapinnast harjani)</w:t>
      </w:r>
      <w:r w:rsidR="00D066EA">
        <w:rPr>
          <w:rStyle w:val="tekst4"/>
          <w:rFonts w:ascii="Times New Roman" w:hAnsi="Times New Roman" w:cs="Times New Roman"/>
        </w:rPr>
        <w:t>;</w:t>
      </w:r>
    </w:p>
    <w:p w14:paraId="1C5CAB54" w14:textId="5B16192A" w:rsidR="00403BA6" w:rsidRPr="003C7A23" w:rsidRDefault="00403BA6" w:rsidP="00403BA6">
      <w:pPr>
        <w:pStyle w:val="Normaallaadveeb1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>-projekteeritava hoone</w:t>
      </w:r>
      <w:r w:rsidR="00F75CB7">
        <w:rPr>
          <w:rStyle w:val="tekst4"/>
          <w:rFonts w:ascii="Times New Roman" w:hAnsi="Times New Roman" w:cs="Times New Roman"/>
        </w:rPr>
        <w:t xml:space="preserve"> </w:t>
      </w:r>
      <w:r w:rsidRPr="003C7A23">
        <w:rPr>
          <w:rStyle w:val="tekst4"/>
          <w:rFonts w:ascii="Times New Roman" w:hAnsi="Times New Roman" w:cs="Times New Roman"/>
        </w:rPr>
        <w:t xml:space="preserve">asukoht: </w:t>
      </w:r>
      <w:r w:rsidR="004C5614">
        <w:rPr>
          <w:rStyle w:val="tekst4"/>
          <w:rFonts w:ascii="Times New Roman" w:hAnsi="Times New Roman" w:cs="Times New Roman"/>
        </w:rPr>
        <w:t>A</w:t>
      </w:r>
      <w:r w:rsidR="00A93BE8">
        <w:rPr>
          <w:rStyle w:val="tekst4"/>
          <w:rFonts w:ascii="Times New Roman" w:hAnsi="Times New Roman" w:cs="Times New Roman"/>
        </w:rPr>
        <w:t>sendi</w:t>
      </w:r>
      <w:r w:rsidR="00491BB0">
        <w:rPr>
          <w:rStyle w:val="tekst4"/>
          <w:rFonts w:ascii="Times New Roman" w:hAnsi="Times New Roman" w:cs="Times New Roman"/>
        </w:rPr>
        <w:t>plaan (</w:t>
      </w:r>
      <w:r w:rsidR="00A93BE8">
        <w:rPr>
          <w:rStyle w:val="tekst4"/>
          <w:rFonts w:ascii="Times New Roman" w:hAnsi="Times New Roman" w:cs="Times New Roman"/>
        </w:rPr>
        <w:t xml:space="preserve">lisa </w:t>
      </w:r>
      <w:r w:rsidR="00491BB0">
        <w:rPr>
          <w:rStyle w:val="tekst4"/>
          <w:rFonts w:ascii="Times New Roman" w:hAnsi="Times New Roman" w:cs="Times New Roman"/>
        </w:rPr>
        <w:t>2)</w:t>
      </w:r>
      <w:r w:rsidR="004C5614">
        <w:rPr>
          <w:rStyle w:val="tekst4"/>
          <w:rFonts w:ascii="Times New Roman" w:hAnsi="Times New Roman" w:cs="Times New Roman"/>
        </w:rPr>
        <w:t xml:space="preserve"> on märgitud soovi</w:t>
      </w:r>
      <w:r w:rsidR="00C73922">
        <w:rPr>
          <w:rStyle w:val="tekst4"/>
          <w:rFonts w:ascii="Times New Roman" w:hAnsi="Times New Roman" w:cs="Times New Roman"/>
        </w:rPr>
        <w:t>tus</w:t>
      </w:r>
      <w:r w:rsidR="004C5614">
        <w:rPr>
          <w:rStyle w:val="tekst4"/>
          <w:rFonts w:ascii="Times New Roman" w:hAnsi="Times New Roman" w:cs="Times New Roman"/>
        </w:rPr>
        <w:t>lik asukoht</w:t>
      </w:r>
      <w:r w:rsidR="00D066EA">
        <w:rPr>
          <w:rStyle w:val="tekst4"/>
          <w:rFonts w:ascii="Times New Roman" w:hAnsi="Times New Roman" w:cs="Times New Roman"/>
        </w:rPr>
        <w:t>;</w:t>
      </w:r>
    </w:p>
    <w:p w14:paraId="636FBB7F" w14:textId="4CDB8ACA" w:rsidR="00403BA6" w:rsidRPr="003C7A23" w:rsidRDefault="00403BA6" w:rsidP="00403BA6">
      <w:pPr>
        <w:pStyle w:val="Normaallaadveeb1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 xml:space="preserve">- projekteeritava hoone maksimaalne korruselisus: </w:t>
      </w:r>
      <w:r w:rsidR="00A93BE8">
        <w:rPr>
          <w:rStyle w:val="tekst4"/>
          <w:rFonts w:ascii="Times New Roman" w:hAnsi="Times New Roman" w:cs="Times New Roman"/>
        </w:rPr>
        <w:t>1</w:t>
      </w:r>
      <w:r w:rsidR="00D066EA">
        <w:rPr>
          <w:rStyle w:val="tekst4"/>
          <w:rFonts w:ascii="Times New Roman" w:hAnsi="Times New Roman" w:cs="Times New Roman"/>
        </w:rPr>
        <w:t>;</w:t>
      </w:r>
    </w:p>
    <w:p w14:paraId="5078E595" w14:textId="7A04CEA4" w:rsidR="00403BA6" w:rsidRPr="003C7A23" w:rsidRDefault="00403BA6" w:rsidP="00403BA6">
      <w:pPr>
        <w:pStyle w:val="Normaallaadveeb1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>- heakord: tagada objekti heakord</w:t>
      </w:r>
      <w:r w:rsidR="00D066EA">
        <w:rPr>
          <w:rStyle w:val="tekst4"/>
          <w:rFonts w:ascii="Times New Roman" w:hAnsi="Times New Roman" w:cs="Times New Roman"/>
        </w:rPr>
        <w:t>;</w:t>
      </w:r>
    </w:p>
    <w:p w14:paraId="490C54ED" w14:textId="45185376" w:rsidR="00403BA6" w:rsidRPr="003C7A23" w:rsidRDefault="00403BA6" w:rsidP="00403BA6">
      <w:pPr>
        <w:pStyle w:val="Normaallaadveeb1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>- juurdepääs: kinnistule on ligipääs</w:t>
      </w:r>
      <w:r w:rsidR="00C44A55" w:rsidRPr="003C7A23">
        <w:rPr>
          <w:rStyle w:val="tekst4"/>
          <w:rFonts w:ascii="Times New Roman" w:hAnsi="Times New Roman" w:cs="Times New Roman"/>
        </w:rPr>
        <w:t xml:space="preserve"> </w:t>
      </w:r>
      <w:r w:rsidR="00F75CB7">
        <w:rPr>
          <w:rStyle w:val="tekst4"/>
          <w:rFonts w:ascii="Times New Roman" w:hAnsi="Times New Roman" w:cs="Times New Roman"/>
        </w:rPr>
        <w:t>Pargi tänavalt</w:t>
      </w:r>
      <w:r w:rsidR="00A93BE8">
        <w:rPr>
          <w:rStyle w:val="tekst4"/>
          <w:rFonts w:ascii="Times New Roman" w:hAnsi="Times New Roman" w:cs="Times New Roman"/>
        </w:rPr>
        <w:t xml:space="preserve"> (</w:t>
      </w:r>
      <w:r w:rsidR="004C5614" w:rsidRPr="004C5614">
        <w:rPr>
          <w:rStyle w:val="tekst4"/>
          <w:rFonts w:ascii="Times New Roman" w:hAnsi="Times New Roman" w:cs="Times New Roman"/>
        </w:rPr>
        <w:t>6390059</w:t>
      </w:r>
      <w:r w:rsidR="00274DA8" w:rsidRPr="0023253B">
        <w:rPr>
          <w:rStyle w:val="tekst4"/>
          <w:rFonts w:ascii="Times New Roman" w:hAnsi="Times New Roman" w:cs="Times New Roman"/>
        </w:rPr>
        <w:t>)</w:t>
      </w:r>
      <w:r w:rsidR="00D066EA">
        <w:rPr>
          <w:rStyle w:val="tekst4"/>
          <w:rFonts w:ascii="Times New Roman" w:hAnsi="Times New Roman" w:cs="Times New Roman"/>
        </w:rPr>
        <w:t>;</w:t>
      </w:r>
      <w:r w:rsidR="00C44A55" w:rsidRPr="003C7A23">
        <w:rPr>
          <w:rStyle w:val="tekst4"/>
          <w:rFonts w:ascii="Times New Roman" w:hAnsi="Times New Roman" w:cs="Times New Roman"/>
        </w:rPr>
        <w:t xml:space="preserve"> </w:t>
      </w:r>
      <w:r w:rsidRPr="003C7A23">
        <w:rPr>
          <w:rStyle w:val="tekst4"/>
          <w:rFonts w:ascii="Times New Roman" w:hAnsi="Times New Roman" w:cs="Times New Roman"/>
        </w:rPr>
        <w:t xml:space="preserve"> </w:t>
      </w:r>
    </w:p>
    <w:p w14:paraId="7922F318" w14:textId="2AEE5C26" w:rsidR="00403BA6" w:rsidRPr="003C7A23" w:rsidRDefault="00403BA6" w:rsidP="00403BA6">
      <w:pPr>
        <w:pStyle w:val="Normaallaadveeb1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 xml:space="preserve">- parkimine lahendada </w:t>
      </w:r>
      <w:r w:rsidRPr="0023253B">
        <w:rPr>
          <w:rStyle w:val="tekst4"/>
          <w:rFonts w:ascii="Times New Roman" w:hAnsi="Times New Roman" w:cs="Times New Roman"/>
        </w:rPr>
        <w:t>kinnistusiseselt</w:t>
      </w:r>
      <w:r w:rsidR="00D066EA" w:rsidRPr="0023253B">
        <w:rPr>
          <w:rStyle w:val="tekst4"/>
          <w:rFonts w:ascii="Times New Roman" w:hAnsi="Times New Roman" w:cs="Times New Roman"/>
        </w:rPr>
        <w:t>;</w:t>
      </w:r>
    </w:p>
    <w:p w14:paraId="10E42D34" w14:textId="39538DB1" w:rsidR="003C7A23" w:rsidRDefault="00403BA6" w:rsidP="003C7A23">
      <w:pPr>
        <w:pStyle w:val="Normaallaadveeb1"/>
        <w:spacing w:before="0" w:after="0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>- projekti joonistel näidata projekteeritaval alal olemasolevad ja kavandatavad tehnovõrgud ja muu taristu.</w:t>
      </w:r>
    </w:p>
    <w:p w14:paraId="3164B904" w14:textId="77777777" w:rsidR="004957EF" w:rsidRPr="003C7A23" w:rsidRDefault="004957EF" w:rsidP="003C7A23">
      <w:pPr>
        <w:pStyle w:val="Normaallaadveeb1"/>
        <w:spacing w:before="0" w:after="0"/>
        <w:jc w:val="both"/>
        <w:rPr>
          <w:rStyle w:val="tekst4"/>
          <w:rFonts w:ascii="Times New Roman" w:hAnsi="Times New Roman" w:cs="Times New Roman"/>
        </w:rPr>
      </w:pPr>
    </w:p>
    <w:p w14:paraId="04F30EF4" w14:textId="77777777" w:rsidR="00C44A55" w:rsidRPr="003C7A23" w:rsidRDefault="00C44A55" w:rsidP="0036408F">
      <w:pPr>
        <w:pStyle w:val="Normaallaadveeb1"/>
        <w:jc w:val="both"/>
        <w:rPr>
          <w:rStyle w:val="tekst4"/>
          <w:rFonts w:ascii="Times New Roman" w:hAnsi="Times New Roman" w:cs="Times New Roman"/>
          <w:u w:val="single"/>
        </w:rPr>
      </w:pPr>
      <w:r w:rsidRPr="003C7A23">
        <w:rPr>
          <w:rStyle w:val="tekst4"/>
          <w:rFonts w:ascii="Times New Roman" w:hAnsi="Times New Roman" w:cs="Times New Roman"/>
          <w:u w:val="single"/>
        </w:rPr>
        <w:t>Arhitektuurilised, ehituslikud tingimused:</w:t>
      </w:r>
    </w:p>
    <w:p w14:paraId="7B9167FA" w14:textId="00DB3C7F" w:rsidR="00C44A55" w:rsidRPr="003C7A23" w:rsidRDefault="00C44A55" w:rsidP="00FE42B4">
      <w:pPr>
        <w:pStyle w:val="Normaallaadveeb1"/>
        <w:jc w:val="both"/>
        <w:rPr>
          <w:rStyle w:val="tekst4"/>
          <w:rFonts w:ascii="Times New Roman" w:hAnsi="Times New Roman" w:cs="Times New Roman"/>
          <w:u w:val="single"/>
        </w:rPr>
      </w:pPr>
      <w:r w:rsidRPr="003C7A23">
        <w:rPr>
          <w:rStyle w:val="tekst4"/>
          <w:rFonts w:ascii="Times New Roman" w:hAnsi="Times New Roman" w:cs="Times New Roman"/>
        </w:rPr>
        <w:t xml:space="preserve">- lubatud katusetüüp põhimahul: </w:t>
      </w:r>
      <w:r w:rsidR="00A93BE8">
        <w:rPr>
          <w:rStyle w:val="tekst4"/>
          <w:rFonts w:ascii="Times New Roman" w:hAnsi="Times New Roman" w:cs="Times New Roman"/>
        </w:rPr>
        <w:t xml:space="preserve">lame või </w:t>
      </w:r>
      <w:r w:rsidRPr="003C7A23">
        <w:rPr>
          <w:rStyle w:val="tekst4"/>
          <w:rFonts w:ascii="Times New Roman" w:hAnsi="Times New Roman" w:cs="Times New Roman"/>
        </w:rPr>
        <w:t>viilkatus</w:t>
      </w:r>
      <w:r w:rsidR="000C2FAA">
        <w:rPr>
          <w:rStyle w:val="tekst4"/>
          <w:rFonts w:ascii="Times New Roman" w:hAnsi="Times New Roman" w:cs="Times New Roman"/>
        </w:rPr>
        <w:t xml:space="preserve"> </w:t>
      </w:r>
      <w:r w:rsidR="00932AB2" w:rsidRPr="00C73922">
        <w:rPr>
          <w:rStyle w:val="tekst4"/>
          <w:rFonts w:ascii="Times New Roman" w:hAnsi="Times New Roman" w:cs="Times New Roman"/>
        </w:rPr>
        <w:t xml:space="preserve">kuni </w:t>
      </w:r>
      <w:r w:rsidR="000C2FAA" w:rsidRPr="00C73922">
        <w:rPr>
          <w:rStyle w:val="tekst4"/>
          <w:rFonts w:ascii="Times New Roman" w:hAnsi="Times New Roman" w:cs="Times New Roman"/>
        </w:rPr>
        <w:t>45 kraadi</w:t>
      </w:r>
      <w:r w:rsidR="00FE42B4" w:rsidRPr="00C73922">
        <w:rPr>
          <w:rStyle w:val="tekst4"/>
          <w:rFonts w:ascii="Times New Roman" w:hAnsi="Times New Roman" w:cs="Times New Roman"/>
        </w:rPr>
        <w:t>;</w:t>
      </w:r>
    </w:p>
    <w:p w14:paraId="144ECAA6" w14:textId="479C543B" w:rsidR="00C44A55" w:rsidRPr="003C7A23" w:rsidRDefault="00C44A55" w:rsidP="00FE42B4">
      <w:pPr>
        <w:pStyle w:val="Normaallaadveeb1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>- välisviimistlus</w:t>
      </w:r>
      <w:r w:rsidRPr="005678CE">
        <w:rPr>
          <w:rStyle w:val="tekst4"/>
          <w:rFonts w:ascii="Times New Roman" w:hAnsi="Times New Roman" w:cs="Times New Roman"/>
        </w:rPr>
        <w:t xml:space="preserve">: </w:t>
      </w:r>
      <w:r w:rsidR="004C5614" w:rsidRPr="005678CE">
        <w:rPr>
          <w:rStyle w:val="tekst4"/>
          <w:rFonts w:ascii="Times New Roman" w:hAnsi="Times New Roman" w:cs="Times New Roman"/>
        </w:rPr>
        <w:t>plekk</w:t>
      </w:r>
      <w:r w:rsidR="00FE42B4" w:rsidRPr="005678CE">
        <w:rPr>
          <w:rStyle w:val="tekst4"/>
          <w:rFonts w:ascii="Times New Roman" w:hAnsi="Times New Roman" w:cs="Times New Roman"/>
        </w:rPr>
        <w:t>;</w:t>
      </w:r>
    </w:p>
    <w:p w14:paraId="2DC0FA47" w14:textId="11BE87A4" w:rsidR="00C44A55" w:rsidRPr="003C7A23" w:rsidRDefault="00C44A55" w:rsidP="00FE42B4">
      <w:pPr>
        <w:pStyle w:val="Normaallaadveeb1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 xml:space="preserve">- vältida omadustelt või väljanägemiselt piirkonnale võõraid elemente, </w:t>
      </w:r>
    </w:p>
    <w:p w14:paraId="15E6C45A" w14:textId="0B8186BD" w:rsidR="00546789" w:rsidRPr="000B10D0" w:rsidRDefault="00546789" w:rsidP="000F6BF9">
      <w:pPr>
        <w:pStyle w:val="Normaallaadveeb1"/>
        <w:jc w:val="both"/>
        <w:rPr>
          <w:rStyle w:val="tekst4"/>
          <w:rFonts w:ascii="Times New Roman" w:hAnsi="Times New Roman" w:cs="Times New Roman"/>
          <w:i/>
          <w:iCs/>
        </w:rPr>
      </w:pPr>
      <w:r w:rsidRPr="003C7A23">
        <w:rPr>
          <w:rStyle w:val="tekst4"/>
          <w:rFonts w:ascii="Times New Roman" w:hAnsi="Times New Roman" w:cs="Times New Roman"/>
        </w:rPr>
        <w:t xml:space="preserve">- projekteeritava hoone asukoht: vastavalt taotluse kirjeldatule. </w:t>
      </w:r>
    </w:p>
    <w:p w14:paraId="3B2BB6F7" w14:textId="1D69F385" w:rsidR="00C73922" w:rsidRPr="00C73922" w:rsidRDefault="004957EF" w:rsidP="00C73922">
      <w:pPr>
        <w:pStyle w:val="Normaallaadveeb1"/>
        <w:jc w:val="both"/>
      </w:pPr>
      <w:r w:rsidRPr="004957EF">
        <w:rPr>
          <w:rStyle w:val="tekst4"/>
          <w:rFonts w:ascii="Times New Roman" w:hAnsi="Times New Roman" w:cs="Times New Roman"/>
        </w:rPr>
        <w:t xml:space="preserve">- </w:t>
      </w:r>
      <w:r w:rsidR="00C73922" w:rsidRPr="00C73922">
        <w:t xml:space="preserve"> </w:t>
      </w:r>
      <w:r w:rsidR="00C73922" w:rsidRPr="00C73922">
        <w:rPr>
          <w:rFonts w:ascii="Times New Roman" w:hAnsi="Times New Roman" w:cs="Times New Roman"/>
        </w:rPr>
        <w:t xml:space="preserve">Katlamajja peab mahtuma </w:t>
      </w:r>
      <w:r w:rsidR="00C73922">
        <w:rPr>
          <w:rFonts w:ascii="Times New Roman" w:hAnsi="Times New Roman" w:cs="Times New Roman"/>
        </w:rPr>
        <w:t xml:space="preserve">400 </w:t>
      </w:r>
      <w:proofErr w:type="spellStart"/>
      <w:r w:rsidR="00C73922">
        <w:rPr>
          <w:rFonts w:ascii="Times New Roman" w:hAnsi="Times New Roman" w:cs="Times New Roman"/>
        </w:rPr>
        <w:t>kw</w:t>
      </w:r>
      <w:proofErr w:type="spellEnd"/>
      <w:r w:rsidR="00C73922">
        <w:rPr>
          <w:rFonts w:ascii="Times New Roman" w:hAnsi="Times New Roman" w:cs="Times New Roman"/>
        </w:rPr>
        <w:t xml:space="preserve"> </w:t>
      </w:r>
      <w:r w:rsidR="00C73922" w:rsidRPr="00C73922">
        <w:rPr>
          <w:rFonts w:ascii="Times New Roman" w:hAnsi="Times New Roman" w:cs="Times New Roman"/>
        </w:rPr>
        <w:t>hakkepuidu katel, kaks kahetuhande litrist õlikütte mahuti</w:t>
      </w:r>
      <w:r w:rsidR="005678CE">
        <w:rPr>
          <w:rFonts w:ascii="Times New Roman" w:hAnsi="Times New Roman" w:cs="Times New Roman"/>
        </w:rPr>
        <w:t>t</w:t>
      </w:r>
      <w:r w:rsidR="00C73922" w:rsidRPr="00C73922">
        <w:rPr>
          <w:rFonts w:ascii="Times New Roman" w:hAnsi="Times New Roman" w:cs="Times New Roman"/>
        </w:rPr>
        <w:t xml:space="preserve">, WC ja 300 </w:t>
      </w:r>
      <w:proofErr w:type="spellStart"/>
      <w:r w:rsidR="00C73922" w:rsidRPr="00C73922">
        <w:rPr>
          <w:rFonts w:ascii="Times New Roman" w:hAnsi="Times New Roman" w:cs="Times New Roman"/>
        </w:rPr>
        <w:t>kw</w:t>
      </w:r>
      <w:proofErr w:type="spellEnd"/>
      <w:r w:rsidR="00C73922" w:rsidRPr="00C73922">
        <w:rPr>
          <w:rFonts w:ascii="Times New Roman" w:hAnsi="Times New Roman" w:cs="Times New Roman"/>
        </w:rPr>
        <w:t xml:space="preserve"> olemasolev õlikatel. Hakkepuidu ladu peab olema kinnine ja mahutama kahe nädala hakke koguse. Õli katlale rajatakse uus korsten, </w:t>
      </w:r>
      <w:proofErr w:type="spellStart"/>
      <w:r w:rsidR="00C73922" w:rsidRPr="00C73922">
        <w:rPr>
          <w:rFonts w:ascii="Times New Roman" w:hAnsi="Times New Roman" w:cs="Times New Roman"/>
        </w:rPr>
        <w:t>hakkekatel</w:t>
      </w:r>
      <w:proofErr w:type="spellEnd"/>
      <w:r w:rsidR="00C73922" w:rsidRPr="00C73922">
        <w:rPr>
          <w:rFonts w:ascii="Times New Roman" w:hAnsi="Times New Roman" w:cs="Times New Roman"/>
        </w:rPr>
        <w:t xml:space="preserve"> ühendatakse olemasolevasse korstnasse. Uuest katlamajast rajatakse uus soojatrass (</w:t>
      </w:r>
      <w:r w:rsidR="005678CE">
        <w:rPr>
          <w:rFonts w:ascii="Times New Roman" w:hAnsi="Times New Roman" w:cs="Times New Roman"/>
        </w:rPr>
        <w:t xml:space="preserve">ca </w:t>
      </w:r>
      <w:r w:rsidR="00C73922" w:rsidRPr="00C73922">
        <w:rPr>
          <w:rFonts w:ascii="Times New Roman" w:hAnsi="Times New Roman" w:cs="Times New Roman"/>
        </w:rPr>
        <w:t>30m) ja liidetakse olemasoleva</w:t>
      </w:r>
      <w:r w:rsidR="005678CE">
        <w:rPr>
          <w:rFonts w:ascii="Times New Roman" w:hAnsi="Times New Roman" w:cs="Times New Roman"/>
        </w:rPr>
        <w:t xml:space="preserve"> jaotuskaevuga</w:t>
      </w:r>
      <w:r w:rsidR="00C73922" w:rsidRPr="00C73922">
        <w:rPr>
          <w:rFonts w:ascii="Times New Roman" w:hAnsi="Times New Roman" w:cs="Times New Roman"/>
        </w:rPr>
        <w:t xml:space="preserve">. Katlamaja ehitatakse </w:t>
      </w:r>
      <w:proofErr w:type="spellStart"/>
      <w:r w:rsidR="00C73922" w:rsidRPr="00C73922">
        <w:rPr>
          <w:rFonts w:ascii="Times New Roman" w:hAnsi="Times New Roman" w:cs="Times New Roman"/>
        </w:rPr>
        <w:t>Sandwich</w:t>
      </w:r>
      <w:proofErr w:type="spellEnd"/>
      <w:r w:rsidR="00C73922" w:rsidRPr="00C73922">
        <w:rPr>
          <w:rFonts w:ascii="Times New Roman" w:hAnsi="Times New Roman" w:cs="Times New Roman"/>
        </w:rPr>
        <w:t>-paneelidest.</w:t>
      </w:r>
    </w:p>
    <w:p w14:paraId="28D162F4" w14:textId="220F54B4" w:rsidR="00C44A55" w:rsidRDefault="00C44A55" w:rsidP="00FE42B4">
      <w:pPr>
        <w:pStyle w:val="Normaallaadveeb1"/>
        <w:spacing w:before="0" w:after="0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 xml:space="preserve">- </w:t>
      </w:r>
      <w:r w:rsidR="003C7A23">
        <w:rPr>
          <w:rStyle w:val="tekst4"/>
          <w:rFonts w:ascii="Times New Roman" w:hAnsi="Times New Roman" w:cs="Times New Roman"/>
        </w:rPr>
        <w:t>e</w:t>
      </w:r>
      <w:r w:rsidRPr="003C7A23">
        <w:rPr>
          <w:rStyle w:val="tekst4"/>
          <w:rFonts w:ascii="Times New Roman" w:hAnsi="Times New Roman" w:cs="Times New Roman"/>
        </w:rPr>
        <w:t>hitis peab sobima mahuliselt ja otstarbelt piirkonna väljakujunenud keskkonda ja arvestama piirkonna hoonestuslaadi</w:t>
      </w:r>
      <w:r w:rsidR="00FE42B4">
        <w:rPr>
          <w:rStyle w:val="tekst4"/>
          <w:rFonts w:ascii="Times New Roman" w:hAnsi="Times New Roman" w:cs="Times New Roman"/>
        </w:rPr>
        <w:t>.</w:t>
      </w:r>
    </w:p>
    <w:p w14:paraId="77375D75" w14:textId="77777777" w:rsidR="003C7A23" w:rsidRPr="003C7A23" w:rsidRDefault="003C7A23" w:rsidP="003C7A23">
      <w:pPr>
        <w:pStyle w:val="Normaallaadveeb1"/>
        <w:spacing w:before="0" w:after="0"/>
        <w:rPr>
          <w:rStyle w:val="tekst4"/>
          <w:rFonts w:ascii="Times New Roman" w:hAnsi="Times New Roman" w:cs="Times New Roman"/>
        </w:rPr>
      </w:pPr>
    </w:p>
    <w:p w14:paraId="3A6BEDB7" w14:textId="119BF0B5" w:rsidR="00546789" w:rsidRPr="003C7A23" w:rsidRDefault="00546789" w:rsidP="00546789">
      <w:pPr>
        <w:pStyle w:val="Normaallaadveeb1"/>
        <w:rPr>
          <w:rStyle w:val="tekst4"/>
          <w:rFonts w:ascii="Times New Roman" w:hAnsi="Times New Roman" w:cs="Times New Roman"/>
          <w:u w:val="single"/>
        </w:rPr>
      </w:pPr>
      <w:r w:rsidRPr="003C7A23">
        <w:rPr>
          <w:rStyle w:val="tekst4"/>
          <w:rFonts w:ascii="Times New Roman" w:hAnsi="Times New Roman" w:cs="Times New Roman"/>
          <w:u w:val="single"/>
        </w:rPr>
        <w:t>Tehnovõrkude kavandamine:</w:t>
      </w:r>
    </w:p>
    <w:p w14:paraId="598B5235" w14:textId="6B9DCAAC" w:rsidR="00546789" w:rsidRPr="003C7A23" w:rsidRDefault="00546789" w:rsidP="00546789">
      <w:pPr>
        <w:pStyle w:val="Normaallaadveeb1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 xml:space="preserve">- elektrivarustus: </w:t>
      </w:r>
      <w:r w:rsidR="00152346">
        <w:rPr>
          <w:rStyle w:val="tekst4"/>
          <w:rFonts w:ascii="Times New Roman" w:hAnsi="Times New Roman" w:cs="Times New Roman"/>
        </w:rPr>
        <w:t>o</w:t>
      </w:r>
      <w:r w:rsidRPr="003C7A23">
        <w:rPr>
          <w:rStyle w:val="tekst4"/>
          <w:rFonts w:ascii="Times New Roman" w:hAnsi="Times New Roman" w:cs="Times New Roman"/>
        </w:rPr>
        <w:t>lema</w:t>
      </w:r>
      <w:r w:rsidR="00A93BE8">
        <w:rPr>
          <w:rStyle w:val="tekst4"/>
          <w:rFonts w:ascii="Times New Roman" w:hAnsi="Times New Roman" w:cs="Times New Roman"/>
        </w:rPr>
        <w:t>solev</w:t>
      </w:r>
      <w:r w:rsidR="00C44A55" w:rsidRPr="003C7A23">
        <w:rPr>
          <w:rStyle w:val="tekst4"/>
          <w:rFonts w:ascii="Times New Roman" w:hAnsi="Times New Roman" w:cs="Times New Roman"/>
        </w:rPr>
        <w:t xml:space="preserve"> võrk</w:t>
      </w:r>
      <w:r w:rsidR="00152346">
        <w:rPr>
          <w:rStyle w:val="tekst4"/>
          <w:rFonts w:ascii="Times New Roman" w:hAnsi="Times New Roman" w:cs="Times New Roman"/>
        </w:rPr>
        <w:t>;</w:t>
      </w:r>
    </w:p>
    <w:p w14:paraId="50DD9518" w14:textId="26E591F8" w:rsidR="00546789" w:rsidRPr="003C7A23" w:rsidRDefault="00546789" w:rsidP="00546789">
      <w:pPr>
        <w:pStyle w:val="Normaallaadveeb1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 xml:space="preserve">- </w:t>
      </w:r>
      <w:r w:rsidR="00152346">
        <w:rPr>
          <w:rStyle w:val="tekst4"/>
          <w:rFonts w:ascii="Times New Roman" w:hAnsi="Times New Roman" w:cs="Times New Roman"/>
        </w:rPr>
        <w:t>v</w:t>
      </w:r>
      <w:r w:rsidRPr="003C7A23">
        <w:rPr>
          <w:rStyle w:val="tekst4"/>
          <w:rFonts w:ascii="Times New Roman" w:hAnsi="Times New Roman" w:cs="Times New Roman"/>
        </w:rPr>
        <w:t>eevarustuse liik:</w:t>
      </w:r>
      <w:r w:rsidR="0036408F" w:rsidRPr="003C7A23">
        <w:rPr>
          <w:rStyle w:val="tekst4"/>
          <w:rFonts w:ascii="Times New Roman" w:hAnsi="Times New Roman" w:cs="Times New Roman"/>
        </w:rPr>
        <w:t xml:space="preserve"> </w:t>
      </w:r>
      <w:r w:rsidR="00152346">
        <w:rPr>
          <w:rStyle w:val="tekst4"/>
          <w:rFonts w:ascii="Times New Roman" w:hAnsi="Times New Roman" w:cs="Times New Roman"/>
        </w:rPr>
        <w:t>o</w:t>
      </w:r>
      <w:r w:rsidR="0036408F" w:rsidRPr="003C7A23">
        <w:rPr>
          <w:rStyle w:val="tekst4"/>
          <w:rFonts w:ascii="Times New Roman" w:hAnsi="Times New Roman" w:cs="Times New Roman"/>
        </w:rPr>
        <w:t>lemasolev</w:t>
      </w:r>
      <w:r w:rsidRPr="003C7A23">
        <w:rPr>
          <w:rStyle w:val="tekst4"/>
          <w:rFonts w:ascii="Times New Roman" w:hAnsi="Times New Roman" w:cs="Times New Roman"/>
        </w:rPr>
        <w:t xml:space="preserve"> </w:t>
      </w:r>
      <w:r w:rsidR="000C2FAA">
        <w:rPr>
          <w:rStyle w:val="tekst4"/>
          <w:rFonts w:ascii="Times New Roman" w:hAnsi="Times New Roman" w:cs="Times New Roman"/>
        </w:rPr>
        <w:t>võrk</w:t>
      </w:r>
      <w:r w:rsidR="00152346">
        <w:rPr>
          <w:rStyle w:val="tekst4"/>
          <w:rFonts w:ascii="Times New Roman" w:hAnsi="Times New Roman" w:cs="Times New Roman"/>
        </w:rPr>
        <w:t>;</w:t>
      </w:r>
    </w:p>
    <w:p w14:paraId="5FAD8B64" w14:textId="1ECE8E7B" w:rsidR="00546789" w:rsidRPr="003C7A23" w:rsidRDefault="00546789" w:rsidP="00546789">
      <w:pPr>
        <w:pStyle w:val="Normaallaadveeb1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 xml:space="preserve">- </w:t>
      </w:r>
      <w:r w:rsidR="00152346">
        <w:rPr>
          <w:rStyle w:val="tekst4"/>
          <w:rFonts w:ascii="Times New Roman" w:hAnsi="Times New Roman" w:cs="Times New Roman"/>
        </w:rPr>
        <w:t>k</w:t>
      </w:r>
      <w:r w:rsidRPr="003C7A23">
        <w:rPr>
          <w:rStyle w:val="tekst4"/>
          <w:rFonts w:ascii="Times New Roman" w:hAnsi="Times New Roman" w:cs="Times New Roman"/>
        </w:rPr>
        <w:t>analisatsiooni liik:</w:t>
      </w:r>
      <w:r w:rsidR="0036408F" w:rsidRPr="003C7A23">
        <w:rPr>
          <w:rStyle w:val="tekst4"/>
          <w:rFonts w:ascii="Times New Roman" w:hAnsi="Times New Roman" w:cs="Times New Roman"/>
        </w:rPr>
        <w:t xml:space="preserve"> </w:t>
      </w:r>
      <w:r w:rsidR="00152346">
        <w:rPr>
          <w:rStyle w:val="tekst4"/>
          <w:rFonts w:ascii="Times New Roman" w:hAnsi="Times New Roman" w:cs="Times New Roman"/>
        </w:rPr>
        <w:t>o</w:t>
      </w:r>
      <w:r w:rsidR="0036408F" w:rsidRPr="003C7A23">
        <w:rPr>
          <w:rStyle w:val="tekst4"/>
          <w:rFonts w:ascii="Times New Roman" w:hAnsi="Times New Roman" w:cs="Times New Roman"/>
        </w:rPr>
        <w:t>lemasolev</w:t>
      </w:r>
      <w:r w:rsidRPr="003C7A23">
        <w:rPr>
          <w:rStyle w:val="tekst4"/>
          <w:rFonts w:ascii="Times New Roman" w:hAnsi="Times New Roman" w:cs="Times New Roman"/>
        </w:rPr>
        <w:t xml:space="preserve"> </w:t>
      </w:r>
      <w:r w:rsidR="00A93BE8">
        <w:rPr>
          <w:rStyle w:val="tekst4"/>
          <w:rFonts w:ascii="Times New Roman" w:hAnsi="Times New Roman" w:cs="Times New Roman"/>
        </w:rPr>
        <w:t>võrk</w:t>
      </w:r>
      <w:r w:rsidR="00152346">
        <w:rPr>
          <w:rStyle w:val="tekst4"/>
          <w:rFonts w:ascii="Times New Roman" w:hAnsi="Times New Roman" w:cs="Times New Roman"/>
        </w:rPr>
        <w:t>;</w:t>
      </w:r>
    </w:p>
    <w:p w14:paraId="1FC954B8" w14:textId="6EFA50A8" w:rsidR="00546789" w:rsidRPr="003C7A23" w:rsidRDefault="00546789" w:rsidP="00546789">
      <w:pPr>
        <w:pStyle w:val="Normaallaadveeb1"/>
        <w:rPr>
          <w:rStyle w:val="tekst4"/>
          <w:rFonts w:ascii="Times New Roman" w:hAnsi="Times New Roman" w:cs="Times New Roman"/>
        </w:rPr>
      </w:pPr>
      <w:r w:rsidRPr="005678CE">
        <w:rPr>
          <w:rStyle w:val="tekst4"/>
          <w:rFonts w:ascii="Times New Roman" w:hAnsi="Times New Roman" w:cs="Times New Roman"/>
        </w:rPr>
        <w:t xml:space="preserve">- </w:t>
      </w:r>
      <w:r w:rsidR="00152346" w:rsidRPr="005678CE">
        <w:rPr>
          <w:rStyle w:val="tekst4"/>
          <w:rFonts w:ascii="Times New Roman" w:hAnsi="Times New Roman" w:cs="Times New Roman"/>
        </w:rPr>
        <w:t>s</w:t>
      </w:r>
      <w:r w:rsidRPr="005678CE">
        <w:rPr>
          <w:rStyle w:val="tekst4"/>
          <w:rFonts w:ascii="Times New Roman" w:hAnsi="Times New Roman" w:cs="Times New Roman"/>
        </w:rPr>
        <w:t>oojusallika liik:</w:t>
      </w:r>
      <w:r w:rsidR="0036408F" w:rsidRPr="005678CE">
        <w:rPr>
          <w:rStyle w:val="tekst4"/>
          <w:rFonts w:ascii="Times New Roman" w:hAnsi="Times New Roman" w:cs="Times New Roman"/>
        </w:rPr>
        <w:t xml:space="preserve"> </w:t>
      </w:r>
      <w:r w:rsidR="005678CE" w:rsidRPr="005678CE">
        <w:rPr>
          <w:rStyle w:val="tekst4"/>
          <w:rFonts w:ascii="Times New Roman" w:hAnsi="Times New Roman" w:cs="Times New Roman"/>
        </w:rPr>
        <w:t>elekter</w:t>
      </w:r>
      <w:r w:rsidR="005678CE">
        <w:rPr>
          <w:rStyle w:val="tekst4"/>
          <w:rFonts w:ascii="Times New Roman" w:hAnsi="Times New Roman" w:cs="Times New Roman"/>
        </w:rPr>
        <w:t>;</w:t>
      </w:r>
    </w:p>
    <w:p w14:paraId="47F892CC" w14:textId="6C044032" w:rsidR="003C7A23" w:rsidRDefault="00C44A55" w:rsidP="003C7A23">
      <w:pPr>
        <w:pStyle w:val="Normaallaadveeb1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>- sadeveed immutada maaüksuse piires</w:t>
      </w:r>
      <w:r w:rsidR="00152346">
        <w:rPr>
          <w:rStyle w:val="tekst4"/>
          <w:rFonts w:ascii="Times New Roman" w:hAnsi="Times New Roman" w:cs="Times New Roman"/>
        </w:rPr>
        <w:t>.</w:t>
      </w:r>
    </w:p>
    <w:p w14:paraId="501FD41F" w14:textId="77777777" w:rsidR="003C7A23" w:rsidRDefault="003C7A23" w:rsidP="003C7A23">
      <w:pPr>
        <w:pStyle w:val="Normaallaadveeb1"/>
        <w:spacing w:before="0" w:after="0"/>
        <w:jc w:val="both"/>
        <w:rPr>
          <w:rStyle w:val="tekst4"/>
          <w:rFonts w:ascii="Times New Roman" w:hAnsi="Times New Roman" w:cs="Times New Roman"/>
          <w:u w:val="single"/>
        </w:rPr>
      </w:pPr>
    </w:p>
    <w:p w14:paraId="23D80C44" w14:textId="4A2A3429" w:rsidR="00C44A55" w:rsidRPr="003C7A23" w:rsidRDefault="00C44A55" w:rsidP="003C7A23">
      <w:pPr>
        <w:pStyle w:val="Normaallaadveeb1"/>
        <w:spacing w:before="0" w:after="0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  <w:u w:val="single"/>
        </w:rPr>
        <w:t>Muud tingimused:</w:t>
      </w:r>
    </w:p>
    <w:p w14:paraId="30121797" w14:textId="7BAEB606" w:rsidR="00546789" w:rsidRPr="003C7A23" w:rsidRDefault="00546789" w:rsidP="00C12797">
      <w:pPr>
        <w:pStyle w:val="Loendilik"/>
        <w:ind w:left="0"/>
        <w:jc w:val="both"/>
        <w:rPr>
          <w:rStyle w:val="tekst4"/>
          <w:sz w:val="24"/>
          <w:szCs w:val="24"/>
          <w:lang w:val="et-EE"/>
        </w:rPr>
      </w:pPr>
      <w:r w:rsidRPr="003C7A23">
        <w:rPr>
          <w:rStyle w:val="tekst4"/>
          <w:sz w:val="24"/>
          <w:szCs w:val="24"/>
          <w:lang w:val="et-EE"/>
        </w:rPr>
        <w:t>- projekti koostamisel lähtuda kehtivatest valdkonda reguleerivatest dokumentidest ja standarditest</w:t>
      </w:r>
      <w:r w:rsidR="00C12797">
        <w:rPr>
          <w:rStyle w:val="tekst4"/>
          <w:sz w:val="24"/>
          <w:szCs w:val="24"/>
          <w:lang w:val="et-EE"/>
        </w:rPr>
        <w:t>;</w:t>
      </w:r>
    </w:p>
    <w:p w14:paraId="411FD060" w14:textId="788A0042" w:rsidR="00546789" w:rsidRPr="003C7A23" w:rsidRDefault="00546789" w:rsidP="00C12797">
      <w:pPr>
        <w:pStyle w:val="Loendilik"/>
        <w:ind w:left="0"/>
        <w:jc w:val="both"/>
        <w:rPr>
          <w:rStyle w:val="tekst4"/>
          <w:sz w:val="24"/>
          <w:szCs w:val="24"/>
          <w:lang w:val="et-EE"/>
        </w:rPr>
      </w:pPr>
      <w:r w:rsidRPr="003C7A23">
        <w:rPr>
          <w:rStyle w:val="tekst4"/>
          <w:sz w:val="24"/>
          <w:szCs w:val="24"/>
          <w:lang w:val="et-EE"/>
        </w:rPr>
        <w:t>- projekti koostamisel tuleb arvestada kõikide üldplaneeringust tulenevate nõuetega</w:t>
      </w:r>
      <w:r w:rsidR="00C12797">
        <w:rPr>
          <w:rStyle w:val="tekst4"/>
          <w:sz w:val="24"/>
          <w:szCs w:val="24"/>
          <w:lang w:val="et-EE"/>
        </w:rPr>
        <w:t>;</w:t>
      </w:r>
    </w:p>
    <w:p w14:paraId="0644C983" w14:textId="6138DC62" w:rsidR="0036408F" w:rsidRPr="003C7A23" w:rsidRDefault="0036408F" w:rsidP="00C12797">
      <w:pPr>
        <w:pStyle w:val="Loendilik"/>
        <w:ind w:left="0"/>
        <w:jc w:val="both"/>
        <w:rPr>
          <w:rStyle w:val="tekst4"/>
          <w:sz w:val="24"/>
          <w:szCs w:val="24"/>
          <w:lang w:val="et-EE"/>
        </w:rPr>
      </w:pPr>
      <w:r w:rsidRPr="003C7A23">
        <w:rPr>
          <w:rStyle w:val="tekst4"/>
          <w:sz w:val="24"/>
          <w:szCs w:val="24"/>
          <w:lang w:val="et-EE"/>
        </w:rPr>
        <w:t>- ehitusprojekti eskiis kooskõlastada Hiiumaa Vallavalitsusega</w:t>
      </w:r>
      <w:r w:rsidR="00C12797">
        <w:rPr>
          <w:rStyle w:val="tekst4"/>
          <w:sz w:val="24"/>
          <w:szCs w:val="24"/>
          <w:lang w:val="et-EE"/>
        </w:rPr>
        <w:t>;</w:t>
      </w:r>
    </w:p>
    <w:p w14:paraId="7C89C884" w14:textId="5D6B97E8" w:rsidR="00546789" w:rsidRPr="003C7A23" w:rsidRDefault="00546789" w:rsidP="00C12797">
      <w:pPr>
        <w:pStyle w:val="Normaallaadveeb1"/>
        <w:spacing w:before="0" w:after="0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>- projekti asendiplaanile kanda kehtivad kitsendused ja kujad</w:t>
      </w:r>
      <w:r w:rsidR="00C12797">
        <w:rPr>
          <w:rStyle w:val="tekst4"/>
          <w:rFonts w:ascii="Times New Roman" w:hAnsi="Times New Roman" w:cs="Times New Roman"/>
        </w:rPr>
        <w:t>;</w:t>
      </w:r>
    </w:p>
    <w:p w14:paraId="4CDE6165" w14:textId="4EEB3C63" w:rsidR="00546789" w:rsidRPr="003C7A23" w:rsidRDefault="00546789" w:rsidP="00C12797">
      <w:pPr>
        <w:pStyle w:val="Normaallaadveeb1"/>
        <w:spacing w:before="0" w:after="0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 xml:space="preserve">- projekteerimisel kasutada ajakohast ja nõuetele </w:t>
      </w:r>
      <w:r w:rsidRPr="003F1146">
        <w:rPr>
          <w:rStyle w:val="tekst4"/>
          <w:rFonts w:ascii="Times New Roman" w:hAnsi="Times New Roman" w:cs="Times New Roman"/>
        </w:rPr>
        <w:t>vastavat geodeetilist alusplaani</w:t>
      </w:r>
      <w:r w:rsidR="003F1146">
        <w:rPr>
          <w:rStyle w:val="tekst4"/>
          <w:rFonts w:ascii="Times New Roman" w:hAnsi="Times New Roman" w:cs="Times New Roman"/>
        </w:rPr>
        <w:t xml:space="preserve"> mitte vanem kui 2 aastat</w:t>
      </w:r>
      <w:r w:rsidR="00C12797" w:rsidRPr="003F1146">
        <w:rPr>
          <w:rStyle w:val="tekst4"/>
          <w:rFonts w:ascii="Times New Roman" w:hAnsi="Times New Roman" w:cs="Times New Roman"/>
        </w:rPr>
        <w:t>;</w:t>
      </w:r>
    </w:p>
    <w:p w14:paraId="02F66791" w14:textId="3E0141C1" w:rsidR="00546789" w:rsidRPr="003C7A23" w:rsidRDefault="00546789" w:rsidP="00C12797">
      <w:pPr>
        <w:pStyle w:val="Normaallaadveeb1"/>
        <w:spacing w:before="0" w:after="0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>-projekteerimistingimused kehtivad viis aastat alates väljastamisest või kuni uute projekteerimistingimuste väljastamiseni</w:t>
      </w:r>
      <w:r w:rsidR="00C12797">
        <w:rPr>
          <w:rStyle w:val="tekst4"/>
          <w:rFonts w:ascii="Times New Roman" w:hAnsi="Times New Roman" w:cs="Times New Roman"/>
        </w:rPr>
        <w:t>;</w:t>
      </w:r>
    </w:p>
    <w:p w14:paraId="39D71DDF" w14:textId="1B1D4ECA" w:rsidR="0036408F" w:rsidRPr="003C7A23" w:rsidRDefault="0036408F" w:rsidP="00C12797">
      <w:pPr>
        <w:pStyle w:val="Normaallaadveeb1"/>
        <w:spacing w:before="0" w:after="0"/>
        <w:jc w:val="both"/>
        <w:rPr>
          <w:rStyle w:val="tekst4"/>
          <w:rFonts w:ascii="Times New Roman" w:hAnsi="Times New Roman" w:cs="Times New Roman"/>
        </w:rPr>
      </w:pPr>
      <w:r w:rsidRPr="003C7A23">
        <w:rPr>
          <w:rStyle w:val="tekst4"/>
          <w:rFonts w:ascii="Times New Roman" w:hAnsi="Times New Roman" w:cs="Times New Roman"/>
        </w:rPr>
        <w:t>- projekt kooskõlasta</w:t>
      </w:r>
      <w:r w:rsidR="0023253B">
        <w:rPr>
          <w:rStyle w:val="tekst4"/>
          <w:rFonts w:ascii="Times New Roman" w:hAnsi="Times New Roman" w:cs="Times New Roman"/>
        </w:rPr>
        <w:t>da</w:t>
      </w:r>
      <w:r w:rsidRPr="003C7A23">
        <w:rPr>
          <w:rStyle w:val="tekst4"/>
          <w:rFonts w:ascii="Times New Roman" w:hAnsi="Times New Roman" w:cs="Times New Roman"/>
        </w:rPr>
        <w:t xml:space="preserve"> enne ehitusloa </w:t>
      </w:r>
      <w:r w:rsidR="0023253B" w:rsidRPr="009B07D7">
        <w:rPr>
          <w:rStyle w:val="tekst4"/>
          <w:rFonts w:ascii="Times New Roman" w:hAnsi="Times New Roman" w:cs="Times New Roman"/>
        </w:rPr>
        <w:t xml:space="preserve">väljastamist </w:t>
      </w:r>
      <w:r w:rsidRPr="009B07D7">
        <w:rPr>
          <w:rStyle w:val="tekst4"/>
          <w:rFonts w:ascii="Times New Roman" w:hAnsi="Times New Roman" w:cs="Times New Roman"/>
        </w:rPr>
        <w:t>Päästeametiga.</w:t>
      </w:r>
    </w:p>
    <w:p w14:paraId="76C2D108" w14:textId="7F573CE9" w:rsidR="00546789" w:rsidRPr="00546789" w:rsidRDefault="00546789" w:rsidP="00546789">
      <w:pPr>
        <w:tabs>
          <w:tab w:val="left" w:pos="6000"/>
        </w:tabs>
        <w:rPr>
          <w:lang w:val="et-EE"/>
        </w:rPr>
      </w:pPr>
    </w:p>
    <w:sectPr w:rsidR="00546789" w:rsidRPr="00546789" w:rsidSect="00F75CB7">
      <w:headerReference w:type="default" r:id="rId7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9B6EF" w14:textId="77777777" w:rsidR="00000EB9" w:rsidRDefault="00000EB9" w:rsidP="00C93659">
      <w:r>
        <w:separator/>
      </w:r>
    </w:p>
  </w:endnote>
  <w:endnote w:type="continuationSeparator" w:id="0">
    <w:p w14:paraId="16D538DD" w14:textId="77777777" w:rsidR="00000EB9" w:rsidRDefault="00000EB9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AD37B" w14:textId="77777777" w:rsidR="00000EB9" w:rsidRDefault="00000EB9" w:rsidP="00C93659">
      <w:r>
        <w:separator/>
      </w:r>
    </w:p>
  </w:footnote>
  <w:footnote w:type="continuationSeparator" w:id="0">
    <w:p w14:paraId="458D2774" w14:textId="77777777" w:rsidR="00000EB9" w:rsidRDefault="00000EB9" w:rsidP="00C93659">
      <w:r>
        <w:continuationSeparator/>
      </w:r>
    </w:p>
  </w:footnote>
  <w:footnote w:id="1">
    <w:p w14:paraId="6D919F35" w14:textId="77777777" w:rsidR="000C5D87" w:rsidRPr="00936A85" w:rsidRDefault="000C5D87" w:rsidP="000C5D87">
      <w:pPr>
        <w:pStyle w:val="Allmrkusetekst"/>
        <w:rPr>
          <w:rFonts w:ascii="Times New Roman" w:hAnsi="Times New Roman"/>
          <w:sz w:val="18"/>
          <w:szCs w:val="18"/>
        </w:rPr>
      </w:pPr>
      <w:r w:rsidRPr="00936A85">
        <w:rPr>
          <w:rStyle w:val="Allmrkuseviid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Projekteerimistingimuste andmise</w:t>
      </w:r>
      <w:r w:rsidRPr="00936A8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päev, kuu ja aasta</w:t>
      </w:r>
      <w:r w:rsidRPr="00936A85">
        <w:rPr>
          <w:rFonts w:ascii="Times New Roman" w:hAnsi="Times New Roman"/>
          <w:sz w:val="18"/>
          <w:szCs w:val="18"/>
        </w:rPr>
        <w:t>.</w:t>
      </w:r>
    </w:p>
  </w:footnote>
  <w:footnote w:id="2">
    <w:p w14:paraId="39AB3AFE" w14:textId="77777777" w:rsidR="00546789" w:rsidRPr="003F622E" w:rsidRDefault="00546789" w:rsidP="00546789">
      <w:pPr>
        <w:pStyle w:val="Allmrkusetekst"/>
        <w:rPr>
          <w:rFonts w:ascii="Times New Roman" w:hAnsi="Times New Roman"/>
          <w:sz w:val="18"/>
          <w:szCs w:val="18"/>
        </w:rPr>
      </w:pPr>
      <w:r w:rsidRPr="003F622E">
        <w:rPr>
          <w:rStyle w:val="Allmrkuseviide"/>
          <w:rFonts w:ascii="Times New Roman" w:hAnsi="Times New Roman"/>
          <w:sz w:val="18"/>
          <w:szCs w:val="18"/>
        </w:rPr>
        <w:footnoteRef/>
      </w:r>
      <w:r w:rsidRPr="003F622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Projekteerimistingimuste sisustamisel lähtutakse d</w:t>
      </w:r>
      <w:r w:rsidRPr="003F622E">
        <w:rPr>
          <w:rFonts w:ascii="Times New Roman" w:hAnsi="Times New Roman"/>
          <w:sz w:val="18"/>
          <w:szCs w:val="18"/>
        </w:rPr>
        <w:t>etailplaneeringu koostamise kohustuse puudumisel ehitusseadustiku § 26 lõikest 4 ja detailplaneeringu olemasolu</w:t>
      </w:r>
      <w:r>
        <w:rPr>
          <w:rFonts w:ascii="Times New Roman" w:hAnsi="Times New Roman"/>
          <w:sz w:val="18"/>
          <w:szCs w:val="18"/>
        </w:rPr>
        <w:t>l</w:t>
      </w:r>
      <w:r w:rsidRPr="003F622E">
        <w:rPr>
          <w:rFonts w:ascii="Times New Roman" w:hAnsi="Times New Roman"/>
          <w:sz w:val="18"/>
          <w:szCs w:val="18"/>
        </w:rPr>
        <w:t xml:space="preserve"> ehitusseadustiku § 27 lõikest 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DD6CD" w14:textId="5C8C1F06" w:rsidR="00867DCD" w:rsidRPr="00E73E1F" w:rsidRDefault="00E73E1F" w:rsidP="00867DCD">
    <w:pPr>
      <w:pStyle w:val="Pis"/>
      <w:jc w:val="right"/>
      <w:rPr>
        <w:sz w:val="24"/>
        <w:szCs w:val="24"/>
        <w:lang w:val="et-EE"/>
      </w:rPr>
    </w:pPr>
    <w:r w:rsidRPr="00E73E1F">
      <w:rPr>
        <w:sz w:val="24"/>
        <w:szCs w:val="24"/>
        <w:lang w:val="et-EE"/>
      </w:rPr>
      <w:t xml:space="preserve">Eelnõu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43238"/>
    <w:multiLevelType w:val="hybridMultilevel"/>
    <w:tmpl w:val="B032DB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97D55C8"/>
    <w:multiLevelType w:val="hybridMultilevel"/>
    <w:tmpl w:val="25F8F902"/>
    <w:lvl w:ilvl="0" w:tplc="11AE8C7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6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9575700">
    <w:abstractNumId w:val="15"/>
  </w:num>
  <w:num w:numId="2" w16cid:durableId="2082364256">
    <w:abstractNumId w:val="16"/>
  </w:num>
  <w:num w:numId="3" w16cid:durableId="253319929">
    <w:abstractNumId w:val="24"/>
  </w:num>
  <w:num w:numId="4" w16cid:durableId="1385369329">
    <w:abstractNumId w:val="11"/>
  </w:num>
  <w:num w:numId="5" w16cid:durableId="1329557427">
    <w:abstractNumId w:val="23"/>
  </w:num>
  <w:num w:numId="6" w16cid:durableId="1796606247">
    <w:abstractNumId w:val="9"/>
  </w:num>
  <w:num w:numId="7" w16cid:durableId="922489024">
    <w:abstractNumId w:val="27"/>
  </w:num>
  <w:num w:numId="8" w16cid:durableId="1276214913">
    <w:abstractNumId w:val="0"/>
  </w:num>
  <w:num w:numId="9" w16cid:durableId="1395617402">
    <w:abstractNumId w:val="19"/>
  </w:num>
  <w:num w:numId="10" w16cid:durableId="822821369">
    <w:abstractNumId w:val="4"/>
  </w:num>
  <w:num w:numId="11" w16cid:durableId="47000273">
    <w:abstractNumId w:val="7"/>
  </w:num>
  <w:num w:numId="12" w16cid:durableId="352926047">
    <w:abstractNumId w:val="22"/>
  </w:num>
  <w:num w:numId="13" w16cid:durableId="1341006099">
    <w:abstractNumId w:val="13"/>
  </w:num>
  <w:num w:numId="14" w16cid:durableId="1768039870">
    <w:abstractNumId w:val="2"/>
  </w:num>
  <w:num w:numId="15" w16cid:durableId="51320982">
    <w:abstractNumId w:val="14"/>
  </w:num>
  <w:num w:numId="16" w16cid:durableId="2027369596">
    <w:abstractNumId w:val="12"/>
  </w:num>
  <w:num w:numId="17" w16cid:durableId="1001809075">
    <w:abstractNumId w:val="26"/>
  </w:num>
  <w:num w:numId="18" w16cid:durableId="457262553">
    <w:abstractNumId w:val="25"/>
  </w:num>
  <w:num w:numId="19" w16cid:durableId="963004119">
    <w:abstractNumId w:val="10"/>
  </w:num>
  <w:num w:numId="20" w16cid:durableId="1007052712">
    <w:abstractNumId w:val="5"/>
    <w:lvlOverride w:ilvl="0">
      <w:startOverride w:val="1"/>
    </w:lvlOverride>
  </w:num>
  <w:num w:numId="21" w16cid:durableId="2098405992">
    <w:abstractNumId w:val="21"/>
  </w:num>
  <w:num w:numId="22" w16cid:durableId="1920747400">
    <w:abstractNumId w:val="1"/>
  </w:num>
  <w:num w:numId="23" w16cid:durableId="2003660345">
    <w:abstractNumId w:val="6"/>
  </w:num>
  <w:num w:numId="24" w16cid:durableId="1373653467">
    <w:abstractNumId w:val="3"/>
  </w:num>
  <w:num w:numId="25" w16cid:durableId="1728262588">
    <w:abstractNumId w:val="17"/>
  </w:num>
  <w:num w:numId="26" w16cid:durableId="1735203448">
    <w:abstractNumId w:val="8"/>
  </w:num>
  <w:num w:numId="27" w16cid:durableId="1935943157">
    <w:abstractNumId w:val="20"/>
  </w:num>
  <w:num w:numId="28" w16cid:durableId="14797644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00EB9"/>
    <w:rsid w:val="0001567B"/>
    <w:rsid w:val="00015D43"/>
    <w:rsid w:val="00023797"/>
    <w:rsid w:val="00036393"/>
    <w:rsid w:val="0004507F"/>
    <w:rsid w:val="000538F8"/>
    <w:rsid w:val="0008379B"/>
    <w:rsid w:val="00085E6A"/>
    <w:rsid w:val="000B10D0"/>
    <w:rsid w:val="000C2FAA"/>
    <w:rsid w:val="000C5D87"/>
    <w:rsid w:val="000D240E"/>
    <w:rsid w:val="000E405E"/>
    <w:rsid w:val="000F3630"/>
    <w:rsid w:val="000F6BF9"/>
    <w:rsid w:val="00117582"/>
    <w:rsid w:val="0012240B"/>
    <w:rsid w:val="00122D7D"/>
    <w:rsid w:val="00152346"/>
    <w:rsid w:val="00157D64"/>
    <w:rsid w:val="00161EDE"/>
    <w:rsid w:val="00173167"/>
    <w:rsid w:val="00186631"/>
    <w:rsid w:val="001A4656"/>
    <w:rsid w:val="001B69B5"/>
    <w:rsid w:val="001C2C5D"/>
    <w:rsid w:val="001C776A"/>
    <w:rsid w:val="001D086F"/>
    <w:rsid w:val="001D6DB0"/>
    <w:rsid w:val="001E547A"/>
    <w:rsid w:val="001F38B5"/>
    <w:rsid w:val="0023253B"/>
    <w:rsid w:val="00243E12"/>
    <w:rsid w:val="00252041"/>
    <w:rsid w:val="00274DA8"/>
    <w:rsid w:val="00276F06"/>
    <w:rsid w:val="002A13EE"/>
    <w:rsid w:val="002B5414"/>
    <w:rsid w:val="002E55BC"/>
    <w:rsid w:val="00353DAA"/>
    <w:rsid w:val="003577A4"/>
    <w:rsid w:val="0036408F"/>
    <w:rsid w:val="003827DB"/>
    <w:rsid w:val="00394AAD"/>
    <w:rsid w:val="003B4C9D"/>
    <w:rsid w:val="003C7A23"/>
    <w:rsid w:val="003F1146"/>
    <w:rsid w:val="00403BA6"/>
    <w:rsid w:val="0042334B"/>
    <w:rsid w:val="00430945"/>
    <w:rsid w:val="00430A23"/>
    <w:rsid w:val="0045042D"/>
    <w:rsid w:val="00462D9F"/>
    <w:rsid w:val="00476EF1"/>
    <w:rsid w:val="00491BB0"/>
    <w:rsid w:val="004957EF"/>
    <w:rsid w:val="004B42C8"/>
    <w:rsid w:val="004C5614"/>
    <w:rsid w:val="004C67AF"/>
    <w:rsid w:val="004F72E5"/>
    <w:rsid w:val="005063C8"/>
    <w:rsid w:val="0051086C"/>
    <w:rsid w:val="0054204D"/>
    <w:rsid w:val="00546789"/>
    <w:rsid w:val="005678CE"/>
    <w:rsid w:val="005700B6"/>
    <w:rsid w:val="00575874"/>
    <w:rsid w:val="00581C81"/>
    <w:rsid w:val="00582D6E"/>
    <w:rsid w:val="00594F33"/>
    <w:rsid w:val="005C3A9D"/>
    <w:rsid w:val="005D5099"/>
    <w:rsid w:val="00603A7D"/>
    <w:rsid w:val="00617CD2"/>
    <w:rsid w:val="0062707A"/>
    <w:rsid w:val="006374FE"/>
    <w:rsid w:val="00672A57"/>
    <w:rsid w:val="00690760"/>
    <w:rsid w:val="006A71B0"/>
    <w:rsid w:val="006E3067"/>
    <w:rsid w:val="00702FE3"/>
    <w:rsid w:val="007036BE"/>
    <w:rsid w:val="00704CBE"/>
    <w:rsid w:val="0071653F"/>
    <w:rsid w:val="0072404E"/>
    <w:rsid w:val="00743117"/>
    <w:rsid w:val="0074504E"/>
    <w:rsid w:val="00746038"/>
    <w:rsid w:val="00766142"/>
    <w:rsid w:val="00775A65"/>
    <w:rsid w:val="00775DC8"/>
    <w:rsid w:val="00776B5D"/>
    <w:rsid w:val="007B70FD"/>
    <w:rsid w:val="007C1D6E"/>
    <w:rsid w:val="007C7133"/>
    <w:rsid w:val="007E2301"/>
    <w:rsid w:val="007E32E4"/>
    <w:rsid w:val="007E3E83"/>
    <w:rsid w:val="007E4F44"/>
    <w:rsid w:val="00813D57"/>
    <w:rsid w:val="00847B8C"/>
    <w:rsid w:val="00867DCD"/>
    <w:rsid w:val="0087067B"/>
    <w:rsid w:val="00876C2D"/>
    <w:rsid w:val="00886BD1"/>
    <w:rsid w:val="00887275"/>
    <w:rsid w:val="00893D8D"/>
    <w:rsid w:val="008A6843"/>
    <w:rsid w:val="008B06C9"/>
    <w:rsid w:val="008E1EF0"/>
    <w:rsid w:val="0090403D"/>
    <w:rsid w:val="009055CF"/>
    <w:rsid w:val="00906288"/>
    <w:rsid w:val="00907D88"/>
    <w:rsid w:val="009112E4"/>
    <w:rsid w:val="00911F2A"/>
    <w:rsid w:val="00932AB2"/>
    <w:rsid w:val="009420D8"/>
    <w:rsid w:val="00971C94"/>
    <w:rsid w:val="00980650"/>
    <w:rsid w:val="00980A69"/>
    <w:rsid w:val="009A4BEF"/>
    <w:rsid w:val="009B07D7"/>
    <w:rsid w:val="009D25AB"/>
    <w:rsid w:val="009D5B46"/>
    <w:rsid w:val="009F0897"/>
    <w:rsid w:val="009F497B"/>
    <w:rsid w:val="00A22E66"/>
    <w:rsid w:val="00A56862"/>
    <w:rsid w:val="00A568A2"/>
    <w:rsid w:val="00A87BDA"/>
    <w:rsid w:val="00A93BE8"/>
    <w:rsid w:val="00AD78B5"/>
    <w:rsid w:val="00B36B9B"/>
    <w:rsid w:val="00B41B7A"/>
    <w:rsid w:val="00B5339E"/>
    <w:rsid w:val="00B7324B"/>
    <w:rsid w:val="00B832E6"/>
    <w:rsid w:val="00B95F8E"/>
    <w:rsid w:val="00BD73A7"/>
    <w:rsid w:val="00BE59E8"/>
    <w:rsid w:val="00BF5B8C"/>
    <w:rsid w:val="00C039F3"/>
    <w:rsid w:val="00C04543"/>
    <w:rsid w:val="00C1261F"/>
    <w:rsid w:val="00C12797"/>
    <w:rsid w:val="00C3592C"/>
    <w:rsid w:val="00C44A55"/>
    <w:rsid w:val="00C6125B"/>
    <w:rsid w:val="00C65752"/>
    <w:rsid w:val="00C73922"/>
    <w:rsid w:val="00C93659"/>
    <w:rsid w:val="00CA0EEF"/>
    <w:rsid w:val="00CA5439"/>
    <w:rsid w:val="00CC2553"/>
    <w:rsid w:val="00D033A7"/>
    <w:rsid w:val="00D066EA"/>
    <w:rsid w:val="00D3571D"/>
    <w:rsid w:val="00D35FD4"/>
    <w:rsid w:val="00D377D8"/>
    <w:rsid w:val="00D56083"/>
    <w:rsid w:val="00D816DE"/>
    <w:rsid w:val="00D85C01"/>
    <w:rsid w:val="00D85F62"/>
    <w:rsid w:val="00D91725"/>
    <w:rsid w:val="00DB25F9"/>
    <w:rsid w:val="00DB5114"/>
    <w:rsid w:val="00DB584A"/>
    <w:rsid w:val="00DE7CFB"/>
    <w:rsid w:val="00DF1BD3"/>
    <w:rsid w:val="00E16025"/>
    <w:rsid w:val="00E236C8"/>
    <w:rsid w:val="00E30DD1"/>
    <w:rsid w:val="00E31356"/>
    <w:rsid w:val="00E35BF2"/>
    <w:rsid w:val="00E41DF8"/>
    <w:rsid w:val="00E511E6"/>
    <w:rsid w:val="00E536EF"/>
    <w:rsid w:val="00E700A5"/>
    <w:rsid w:val="00E73E1F"/>
    <w:rsid w:val="00E82760"/>
    <w:rsid w:val="00EE04A2"/>
    <w:rsid w:val="00F12461"/>
    <w:rsid w:val="00F16440"/>
    <w:rsid w:val="00F44B0D"/>
    <w:rsid w:val="00F650E0"/>
    <w:rsid w:val="00F663DC"/>
    <w:rsid w:val="00F75CB7"/>
    <w:rsid w:val="00F77B21"/>
    <w:rsid w:val="00F87283"/>
    <w:rsid w:val="00FA6619"/>
    <w:rsid w:val="00FB290C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5:docId w15:val="{57A6D9FE-4251-4D00-A298-B7EA6F40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C5D87"/>
    <w:pPr>
      <w:autoSpaceDE/>
      <w:autoSpaceDN/>
    </w:pPr>
    <w:rPr>
      <w:rFonts w:ascii="Calibri" w:eastAsia="Calibri" w:hAnsi="Calibri"/>
      <w:lang w:val="et-EE"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C5D87"/>
    <w:rPr>
      <w:rFonts w:ascii="Calibri" w:eastAsia="Calibri" w:hAnsi="Calibri"/>
      <w:sz w:val="20"/>
      <w:szCs w:val="20"/>
      <w:lang w:eastAsia="en-US"/>
    </w:rPr>
  </w:style>
  <w:style w:type="character" w:styleId="Allmrkuseviide">
    <w:name w:val="footnote reference"/>
    <w:uiPriority w:val="99"/>
    <w:semiHidden/>
    <w:unhideWhenUsed/>
    <w:rsid w:val="000C5D87"/>
    <w:rPr>
      <w:vertAlign w:val="superscript"/>
    </w:rPr>
  </w:style>
  <w:style w:type="paragraph" w:styleId="Normaallaadveeb">
    <w:name w:val="Normal (Web)"/>
    <w:basedOn w:val="Normaallaad"/>
    <w:uiPriority w:val="99"/>
    <w:unhideWhenUsed/>
    <w:rsid w:val="000C5D87"/>
    <w:pPr>
      <w:autoSpaceDE/>
      <w:autoSpaceDN/>
      <w:spacing w:before="100" w:beforeAutospacing="1" w:after="100" w:afterAutospacing="1"/>
    </w:pPr>
    <w:rPr>
      <w:rFonts w:ascii="Arial" w:eastAsia="Calibri" w:hAnsi="Arial" w:cs="Arial"/>
      <w:sz w:val="24"/>
      <w:szCs w:val="24"/>
      <w:lang w:val="et-EE"/>
    </w:rPr>
  </w:style>
  <w:style w:type="character" w:customStyle="1" w:styleId="tekst4">
    <w:name w:val="tekst4"/>
    <w:qFormat/>
    <w:rsid w:val="000C5D87"/>
  </w:style>
  <w:style w:type="paragraph" w:customStyle="1" w:styleId="Normaallaadveeb1">
    <w:name w:val="Normaallaad (veeb)1"/>
    <w:basedOn w:val="Normaallaad"/>
    <w:qFormat/>
    <w:rsid w:val="000C5D87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  <w:style w:type="character" w:styleId="Kommentaariviide">
    <w:name w:val="annotation reference"/>
    <w:basedOn w:val="Liguvaikefont"/>
    <w:uiPriority w:val="99"/>
    <w:semiHidden/>
    <w:unhideWhenUsed/>
    <w:rsid w:val="00274D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74DA8"/>
  </w:style>
  <w:style w:type="character" w:customStyle="1" w:styleId="KommentaaritekstMrk">
    <w:name w:val="Kommentaari tekst Märk"/>
    <w:basedOn w:val="Liguvaikefont"/>
    <w:link w:val="Kommentaaritekst"/>
    <w:uiPriority w:val="99"/>
    <w:rsid w:val="00274DA8"/>
    <w:rPr>
      <w:rFonts w:ascii="Times New Roman" w:hAnsi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74D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74DA8"/>
    <w:rPr>
      <w:rFonts w:ascii="Times New Roman" w:hAnsi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639</Words>
  <Characters>3708</Characters>
  <Application>Microsoft Office Word</Application>
  <DocSecurity>0</DocSecurity>
  <Lines>30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Annika</dc:creator>
  <cp:keywords/>
  <dc:description/>
  <cp:lastModifiedBy>Hector Otero Jimenez</cp:lastModifiedBy>
  <cp:revision>11</cp:revision>
  <cp:lastPrinted>2013-11-05T13:36:00Z</cp:lastPrinted>
  <dcterms:created xsi:type="dcterms:W3CDTF">2023-10-13T09:18:00Z</dcterms:created>
  <dcterms:modified xsi:type="dcterms:W3CDTF">2024-10-11T12:29:00Z</dcterms:modified>
</cp:coreProperties>
</file>