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589"/>
        <w:gridCol w:w="5152"/>
      </w:tblGrid>
      <w:tr w:rsidR="00BC2C8D" w:rsidRPr="00F85B67" w14:paraId="46552AA1" w14:textId="77777777" w:rsidTr="007A1630">
        <w:trPr>
          <w:cantSplit/>
        </w:trPr>
        <w:tc>
          <w:tcPr>
            <w:tcW w:w="4589" w:type="dxa"/>
          </w:tcPr>
          <w:p w14:paraId="53352EB3" w14:textId="52D46EB8" w:rsidR="00BC2C8D" w:rsidRPr="003D6C50" w:rsidRDefault="00BC2C8D" w:rsidP="007A1630">
            <w:pPr>
              <w:pStyle w:val="Pealk1"/>
              <w:rPr>
                <w:szCs w:val="24"/>
              </w:rPr>
            </w:pPr>
            <w:bookmarkStart w:id="0" w:name="_Hlk121132255"/>
            <w:r w:rsidRPr="003D6C50">
              <w:rPr>
                <w:bCs/>
                <w:szCs w:val="24"/>
              </w:rPr>
              <w:t>Seletuskiri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Hiiumaa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Valla</w:t>
            </w:r>
            <w:r w:rsidRPr="003D6C50">
              <w:rPr>
                <w:szCs w:val="24"/>
              </w:rPr>
              <w:t>v</w:t>
            </w:r>
            <w:r>
              <w:rPr>
                <w:szCs w:val="24"/>
              </w:rPr>
              <w:t>alitsuse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korralduse</w:t>
            </w:r>
            <w:r w:rsidRPr="003D6C50">
              <w:rPr>
                <w:szCs w:val="24"/>
              </w:rPr>
              <w:t xml:space="preserve"> „</w:t>
            </w:r>
            <w:r>
              <w:rPr>
                <w:szCs w:val="24"/>
              </w:rPr>
              <w:t>Projekteerimistingimuste andmine detailplaneeringu olemasolul</w:t>
            </w:r>
            <w:r w:rsidR="00F85B67">
              <w:rPr>
                <w:szCs w:val="24"/>
              </w:rPr>
              <w:t xml:space="preserve"> (Naistlaiu sadam, Sarve)</w:t>
            </w:r>
            <w:r w:rsidRPr="003D6C50">
              <w:rPr>
                <w:noProof/>
                <w:szCs w:val="24"/>
              </w:rPr>
              <w:t xml:space="preserve">“ </w:t>
            </w:r>
            <w:r w:rsidRPr="003D6C50">
              <w:rPr>
                <w:szCs w:val="24"/>
              </w:rPr>
              <w:t>juurde</w:t>
            </w:r>
          </w:p>
        </w:tc>
        <w:tc>
          <w:tcPr>
            <w:tcW w:w="5152" w:type="dxa"/>
          </w:tcPr>
          <w:p w14:paraId="3A4D662A" w14:textId="77777777" w:rsidR="00BC2C8D" w:rsidRPr="00D323AC" w:rsidRDefault="00BC2C8D" w:rsidP="007A1630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BC2C8D" w:rsidRPr="00F85B67" w14:paraId="650562DB" w14:textId="77777777" w:rsidTr="007A1630">
        <w:trPr>
          <w:cantSplit/>
        </w:trPr>
        <w:tc>
          <w:tcPr>
            <w:tcW w:w="9741" w:type="dxa"/>
            <w:gridSpan w:val="2"/>
          </w:tcPr>
          <w:p w14:paraId="4C51465E" w14:textId="77777777" w:rsidR="00BC2C8D" w:rsidRPr="003D7B5A" w:rsidRDefault="00BC2C8D" w:rsidP="007A1630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BC2C8D" w:rsidRPr="00F85B67" w14:paraId="2E13046A" w14:textId="77777777" w:rsidTr="007A1630">
        <w:trPr>
          <w:cantSplit/>
        </w:trPr>
        <w:tc>
          <w:tcPr>
            <w:tcW w:w="9741" w:type="dxa"/>
            <w:gridSpan w:val="2"/>
          </w:tcPr>
          <w:p w14:paraId="1AAE5C2E" w14:textId="77777777" w:rsidR="00BC2C8D" w:rsidRPr="00816353" w:rsidRDefault="00BC2C8D" w:rsidP="007A1630">
            <w:pPr>
              <w:pStyle w:val="Kehatekst"/>
              <w:tabs>
                <w:tab w:val="left" w:pos="6521"/>
              </w:tabs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14:paraId="2A9D16B9" w14:textId="28E1E572" w:rsidR="00BC2C8D" w:rsidRPr="00EF615A" w:rsidRDefault="00BC2C8D" w:rsidP="00BC2C8D">
      <w:pPr>
        <w:jc w:val="both"/>
        <w:rPr>
          <w:bCs/>
          <w:noProof/>
          <w:color w:val="000000" w:themeColor="text1"/>
          <w:sz w:val="24"/>
          <w:szCs w:val="24"/>
          <w:lang w:val="et-EE"/>
        </w:rPr>
      </w:pPr>
      <w:r w:rsidRPr="00EF615A">
        <w:rPr>
          <w:bCs/>
          <w:color w:val="000000" w:themeColor="text1"/>
          <w:sz w:val="24"/>
          <w:szCs w:val="24"/>
          <w:lang w:val="et-EE"/>
        </w:rPr>
        <w:t xml:space="preserve">Ehitusseadustiku </w:t>
      </w:r>
      <w:r w:rsidR="00BA1A20">
        <w:rPr>
          <w:bCs/>
          <w:color w:val="000000" w:themeColor="text1"/>
          <w:sz w:val="24"/>
          <w:szCs w:val="24"/>
          <w:lang w:val="et-EE"/>
        </w:rPr>
        <w:t xml:space="preserve">(EhS) </w:t>
      </w:r>
      <w:r w:rsidRPr="00EF615A">
        <w:rPr>
          <w:bCs/>
          <w:color w:val="000000" w:themeColor="text1"/>
          <w:sz w:val="24"/>
          <w:szCs w:val="24"/>
          <w:lang w:val="et-EE"/>
        </w:rPr>
        <w:t xml:space="preserve">§ 27 lg 1 punkt 1 alusel </w:t>
      </w:r>
      <w:r w:rsidRPr="00EF615A">
        <w:rPr>
          <w:bCs/>
          <w:color w:val="000000" w:themeColor="text1"/>
          <w:sz w:val="24"/>
          <w:szCs w:val="24"/>
          <w:shd w:val="clear" w:color="auto" w:fill="FFFFFF"/>
          <w:lang w:val="et-EE"/>
        </w:rPr>
        <w:t>võib pädev asutus detailplaneeringu olemasolu korral põhjendatud juhul anda ehitusloakohustusliku hoone või olulise rajatise ehitusprojekti koostamiseks projekteerimistingimusi, kui detailplaneeringu kehtestamisest on möödas üle viie aasta;</w:t>
      </w:r>
    </w:p>
    <w:p w14:paraId="677D843B" w14:textId="26375126" w:rsidR="00BC2C8D" w:rsidRDefault="00BA1A20" w:rsidP="00BC2C8D">
      <w:pPr>
        <w:spacing w:before="120"/>
        <w:jc w:val="both"/>
        <w:rPr>
          <w:color w:val="000000" w:themeColor="text1"/>
          <w:sz w:val="24"/>
          <w:szCs w:val="24"/>
          <w:shd w:val="clear" w:color="auto" w:fill="FFFFFF"/>
          <w:lang w:val="et-EE"/>
        </w:rPr>
      </w:pPr>
      <w:r>
        <w:rPr>
          <w:bCs/>
          <w:color w:val="000000" w:themeColor="text1"/>
          <w:sz w:val="24"/>
          <w:szCs w:val="24"/>
          <w:shd w:val="clear" w:color="auto" w:fill="FFFFFF"/>
          <w:lang w:val="et-EE"/>
        </w:rPr>
        <w:t>EhS</w:t>
      </w:r>
      <w:r w:rsidR="00BC2C8D" w:rsidRPr="00EF615A">
        <w:rPr>
          <w:bCs/>
          <w:color w:val="000000" w:themeColor="text1"/>
          <w:sz w:val="24"/>
          <w:szCs w:val="24"/>
          <w:shd w:val="clear" w:color="auto" w:fill="FFFFFF"/>
          <w:lang w:val="et-EE"/>
        </w:rPr>
        <w:t xml:space="preserve"> § 27 lg</w:t>
      </w:r>
      <w:r w:rsidR="00BC2C8D" w:rsidRPr="005B0BE3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4 </w:t>
      </w:r>
      <w:r w:rsidR="00BC2C8D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aluselt </w:t>
      </w:r>
      <w:r w:rsidR="00BC2C8D" w:rsidRPr="005B0BE3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täpsustatakse </w:t>
      </w:r>
      <w:r w:rsidR="00BC2C8D">
        <w:rPr>
          <w:color w:val="000000" w:themeColor="text1"/>
          <w:sz w:val="24"/>
          <w:szCs w:val="24"/>
          <w:shd w:val="clear" w:color="auto" w:fill="FFFFFF"/>
          <w:lang w:val="et-EE"/>
        </w:rPr>
        <w:t>p</w:t>
      </w:r>
      <w:r w:rsidR="00BC2C8D" w:rsidRPr="005B0BE3">
        <w:rPr>
          <w:color w:val="000000" w:themeColor="text1"/>
          <w:sz w:val="24"/>
          <w:szCs w:val="24"/>
          <w:shd w:val="clear" w:color="auto" w:fill="FFFFFF"/>
          <w:lang w:val="et-EE"/>
        </w:rPr>
        <w:t>rojekteerimistingimustega asjakohasel juhul hoone või olulise rajatise detailplaneeringus käsitletud</w:t>
      </w:r>
      <w:r w:rsidR="00BC2C8D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</w:t>
      </w:r>
      <w:r w:rsidR="00BC2C8D" w:rsidRPr="005B0BE3">
        <w:rPr>
          <w:color w:val="000000" w:themeColor="text1"/>
          <w:sz w:val="24"/>
          <w:szCs w:val="24"/>
          <w:shd w:val="clear" w:color="auto" w:fill="FFFFFF"/>
          <w:lang w:val="et-EE"/>
        </w:rPr>
        <w:t>maa-alal asuva ehitise teenindamiseks vajaliku ehitise võimalikku asukohta</w:t>
      </w:r>
      <w:r w:rsidR="00BC2C8D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. </w:t>
      </w:r>
    </w:p>
    <w:p w14:paraId="5546C125" w14:textId="76867EFF" w:rsidR="00BC2C8D" w:rsidRPr="00916A12" w:rsidRDefault="00916A12" w:rsidP="00BC2C8D">
      <w:pPr>
        <w:spacing w:before="120"/>
        <w:jc w:val="both"/>
        <w:rPr>
          <w:sz w:val="24"/>
          <w:szCs w:val="24"/>
          <w:shd w:val="clear" w:color="auto" w:fill="FFFFFF"/>
          <w:lang w:val="et-EE"/>
        </w:rPr>
      </w:pPr>
      <w:r w:rsidRPr="00095697">
        <w:rPr>
          <w:sz w:val="24"/>
          <w:szCs w:val="24"/>
          <w:lang w:val="et-EE"/>
        </w:rPr>
        <w:t xml:space="preserve">Alal kehtib </w:t>
      </w:r>
      <w:r w:rsidR="00F85B67" w:rsidRPr="00F85B67">
        <w:rPr>
          <w:sz w:val="24"/>
          <w:szCs w:val="24"/>
          <w:lang w:val="et-EE"/>
        </w:rPr>
        <w:t>Hiiumaa Vallavalitsuse 10.05.2018 korraldusega nr 333 kehtestatud Naistlaiu sadama kinnistu detailplaneering (DAGOpen OÜ töö nr 17-02</w:t>
      </w:r>
      <w:r w:rsidR="00F85B67">
        <w:rPr>
          <w:sz w:val="24"/>
          <w:szCs w:val="24"/>
          <w:lang w:val="et-EE"/>
        </w:rPr>
        <w:t>)</w:t>
      </w:r>
      <w:r w:rsidR="001B1A0D">
        <w:rPr>
          <w:sz w:val="24"/>
          <w:szCs w:val="24"/>
          <w:lang w:val="et-EE"/>
        </w:rPr>
        <w:t>.</w:t>
      </w:r>
      <w:r w:rsidR="00F85B67" w:rsidRPr="00F85B67">
        <w:rPr>
          <w:sz w:val="24"/>
          <w:szCs w:val="24"/>
          <w:lang w:val="et-EE"/>
        </w:rPr>
        <w:t xml:space="preserve"> </w:t>
      </w:r>
      <w:r w:rsidR="00F85B67" w:rsidRPr="00F85B67">
        <w:rPr>
          <w:color w:val="000000" w:themeColor="text1"/>
          <w:sz w:val="24"/>
          <w:szCs w:val="24"/>
          <w:shd w:val="clear" w:color="auto" w:fill="FFFFFF"/>
          <w:lang w:val="et-EE"/>
        </w:rPr>
        <w:t>Omaniku volitatud esindaja sõnul detailplaneeringuga kavandatav puurkaev on vajalik sellepärast et, olemasolev puurkaev mis asub Sarve sadama kinnistul (63902:001:4370)</w:t>
      </w:r>
      <w:r w:rsidR="001B1A0D">
        <w:rPr>
          <w:color w:val="000000" w:themeColor="text1"/>
          <w:sz w:val="24"/>
          <w:szCs w:val="24"/>
          <w:shd w:val="clear" w:color="auto" w:fill="FFFFFF"/>
          <w:lang w:val="et-EE"/>
        </w:rPr>
        <w:t>,</w:t>
      </w:r>
      <w:r w:rsidR="00F85B67" w:rsidRPr="00F85B67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on reostatud mereveega. Uus planeeritav puurkaevu on plaanis rajada Naistlaiu sadama kinnistul</w:t>
      </w:r>
      <w:r w:rsidR="001B1A0D">
        <w:rPr>
          <w:color w:val="000000" w:themeColor="text1"/>
          <w:sz w:val="24"/>
          <w:szCs w:val="24"/>
          <w:shd w:val="clear" w:color="auto" w:fill="FFFFFF"/>
          <w:lang w:val="et-EE"/>
        </w:rPr>
        <w:t>e</w:t>
      </w:r>
      <w:r w:rsidR="00F85B67" w:rsidRPr="00F85B67">
        <w:rPr>
          <w:color w:val="000000" w:themeColor="text1"/>
          <w:sz w:val="24"/>
          <w:szCs w:val="24"/>
          <w:shd w:val="clear" w:color="auto" w:fill="FFFFFF"/>
          <w:lang w:val="et-EE"/>
        </w:rPr>
        <w:t>.</w:t>
      </w:r>
    </w:p>
    <w:p w14:paraId="166C8FFF" w14:textId="4AF118E4" w:rsidR="00BC2C8D" w:rsidRPr="00C2100E" w:rsidRDefault="00BA1A20" w:rsidP="00BC2C8D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EhS</w:t>
      </w:r>
      <w:r w:rsidR="00BC2C8D" w:rsidRPr="00C2100E">
        <w:rPr>
          <w:sz w:val="24"/>
          <w:szCs w:val="24"/>
          <w:lang w:val="et-EE"/>
        </w:rPr>
        <w:t xml:space="preserve"> § 31 lg 1 kohasel</w:t>
      </w:r>
      <w:r>
        <w:rPr>
          <w:sz w:val="24"/>
          <w:szCs w:val="24"/>
          <w:lang w:val="et-EE"/>
        </w:rPr>
        <w:t>t</w:t>
      </w:r>
      <w:r w:rsidR="00BC2C8D" w:rsidRPr="00C2100E">
        <w:rPr>
          <w:sz w:val="24"/>
          <w:szCs w:val="24"/>
          <w:lang w:val="et-EE"/>
        </w:rPr>
        <w:t xml:space="preserve"> otsustab pädev asutus projekteerimistingimuste andmise menetluse korraldamise avatud menetlusena. Projekteerimistingimuste andmine avatud menetlusena tuleb korraldada planeerimisseaduse § 125 lõikes 5 nimetatud juhul.</w:t>
      </w:r>
    </w:p>
    <w:p w14:paraId="5DDCDE29" w14:textId="5716D409" w:rsidR="00BC2C8D" w:rsidRDefault="00F85B67" w:rsidP="00BC2C8D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31</w:t>
      </w:r>
      <w:r w:rsidR="00BC2C8D" w:rsidRPr="00C2100E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0</w:t>
      </w:r>
      <w:r w:rsidR="00BC2C8D" w:rsidRPr="00C2100E">
        <w:rPr>
          <w:sz w:val="24"/>
          <w:szCs w:val="24"/>
          <w:lang w:val="et-EE"/>
        </w:rPr>
        <w:t>1.202</w:t>
      </w:r>
      <w:r>
        <w:rPr>
          <w:sz w:val="24"/>
          <w:szCs w:val="24"/>
          <w:lang w:val="et-EE"/>
        </w:rPr>
        <w:t>5</w:t>
      </w:r>
      <w:r w:rsidR="00BC2C8D" w:rsidRPr="00C2100E">
        <w:rPr>
          <w:sz w:val="24"/>
          <w:szCs w:val="24"/>
          <w:lang w:val="et-EE"/>
        </w:rPr>
        <w:t xml:space="preserve"> kuni </w:t>
      </w:r>
      <w:r>
        <w:rPr>
          <w:sz w:val="24"/>
          <w:szCs w:val="24"/>
          <w:lang w:val="et-EE"/>
        </w:rPr>
        <w:t>09</w:t>
      </w:r>
      <w:r w:rsidR="00BC2C8D" w:rsidRPr="00C2100E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02</w:t>
      </w:r>
      <w:r w:rsidR="00BC2C8D" w:rsidRPr="00C2100E">
        <w:rPr>
          <w:sz w:val="24"/>
          <w:szCs w:val="24"/>
          <w:lang w:val="et-EE"/>
        </w:rPr>
        <w:t>.202</w:t>
      </w:r>
      <w:r>
        <w:rPr>
          <w:sz w:val="24"/>
          <w:szCs w:val="24"/>
          <w:lang w:val="et-EE"/>
        </w:rPr>
        <w:t>5</w:t>
      </w:r>
      <w:r w:rsidR="00BC2C8D" w:rsidRPr="00C2100E">
        <w:rPr>
          <w:sz w:val="24"/>
          <w:szCs w:val="24"/>
          <w:lang w:val="et-EE"/>
        </w:rPr>
        <w:t xml:space="preserve"> korraldati avalik väljapanek ning </w:t>
      </w:r>
      <w:r>
        <w:rPr>
          <w:sz w:val="24"/>
          <w:szCs w:val="24"/>
          <w:lang w:val="et-EE"/>
        </w:rPr>
        <w:t>31</w:t>
      </w:r>
      <w:r w:rsidR="00BC2C8D" w:rsidRPr="00C2100E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0</w:t>
      </w:r>
      <w:r w:rsidR="00BC2C8D" w:rsidRPr="00C2100E">
        <w:rPr>
          <w:sz w:val="24"/>
          <w:szCs w:val="24"/>
          <w:lang w:val="et-EE"/>
        </w:rPr>
        <w:t>1.202</w:t>
      </w:r>
      <w:r>
        <w:rPr>
          <w:sz w:val="24"/>
          <w:szCs w:val="24"/>
          <w:lang w:val="et-EE"/>
        </w:rPr>
        <w:t>5</w:t>
      </w:r>
      <w:r w:rsidR="00BC2C8D" w:rsidRPr="00C2100E">
        <w:rPr>
          <w:sz w:val="24"/>
          <w:szCs w:val="24"/>
          <w:lang w:val="et-EE"/>
        </w:rPr>
        <w:t xml:space="preserve"> teavitati piirinaabreid. Projekteerimistingimustele arvamusi ja ettepanekuid </w:t>
      </w:r>
      <w:r>
        <w:rPr>
          <w:sz w:val="24"/>
          <w:szCs w:val="24"/>
          <w:lang w:val="et-EE"/>
        </w:rPr>
        <w:t>--</w:t>
      </w:r>
      <w:r w:rsidR="00BC2C8D" w:rsidRPr="00C2100E">
        <w:rPr>
          <w:sz w:val="24"/>
          <w:szCs w:val="24"/>
          <w:lang w:val="et-EE"/>
        </w:rPr>
        <w:t xml:space="preserve"> esitatud.</w:t>
      </w:r>
    </w:p>
    <w:p w14:paraId="34B6F3B5" w14:textId="69B0319B" w:rsidR="00BA1A20" w:rsidRDefault="00BA1A20" w:rsidP="00BC2C8D">
      <w:pPr>
        <w:spacing w:before="120"/>
        <w:jc w:val="both"/>
        <w:rPr>
          <w:sz w:val="24"/>
          <w:szCs w:val="24"/>
          <w:lang w:val="et-EE"/>
        </w:rPr>
      </w:pPr>
    </w:p>
    <w:p w14:paraId="276BF2C2" w14:textId="0F2E0455" w:rsidR="00BA1A20" w:rsidRDefault="00F85B67" w:rsidP="00BC2C8D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Hector M. Jimenez</w:t>
      </w:r>
    </w:p>
    <w:p w14:paraId="24A3F343" w14:textId="4B741C09" w:rsidR="00F85B67" w:rsidRDefault="00F85B67" w:rsidP="00BC2C8D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Ehitusspetsialist</w:t>
      </w:r>
    </w:p>
    <w:p w14:paraId="5DEFAC1A" w14:textId="40646BFF" w:rsidR="00BA1A20" w:rsidRPr="00C2100E" w:rsidRDefault="00F85B67" w:rsidP="00BC2C8D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Hiiumaa Vallavalitsus</w:t>
      </w:r>
    </w:p>
    <w:bookmarkEnd w:id="0"/>
    <w:p w14:paraId="58ACB429" w14:textId="77777777" w:rsidR="00690559" w:rsidRPr="00916A12" w:rsidRDefault="00690559">
      <w:pPr>
        <w:rPr>
          <w:lang w:val="fi-FI"/>
        </w:rPr>
      </w:pPr>
    </w:p>
    <w:sectPr w:rsidR="00690559" w:rsidRPr="00916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8D"/>
    <w:rsid w:val="001B1A0D"/>
    <w:rsid w:val="005D463A"/>
    <w:rsid w:val="00690559"/>
    <w:rsid w:val="00916A12"/>
    <w:rsid w:val="00A12D31"/>
    <w:rsid w:val="00BA1A20"/>
    <w:rsid w:val="00BC2C8D"/>
    <w:rsid w:val="00CF5580"/>
    <w:rsid w:val="00F8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1FBB"/>
  <w15:chartTrackingRefBased/>
  <w15:docId w15:val="{5AEDA7BF-8D10-4B67-9586-0A8E44D2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C2C8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rsid w:val="00BC2C8D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rsid w:val="00BC2C8D"/>
    <w:rPr>
      <w:rFonts w:ascii="Times New Roman" w:eastAsiaTheme="minorEastAsia" w:hAnsi="Times New Roman" w:cs="Times New Roman"/>
      <w:sz w:val="28"/>
      <w:szCs w:val="28"/>
      <w:lang w:val="en-GB" w:eastAsia="et-EE"/>
    </w:rPr>
  </w:style>
  <w:style w:type="paragraph" w:customStyle="1" w:styleId="Pealk1">
    <w:name w:val="Pealk1"/>
    <w:basedOn w:val="Kehatekst"/>
    <w:rsid w:val="00BC2C8D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Lukas</dc:creator>
  <cp:keywords/>
  <dc:description/>
  <cp:lastModifiedBy>Mai Julge</cp:lastModifiedBy>
  <cp:revision>4</cp:revision>
  <dcterms:created xsi:type="dcterms:W3CDTF">2025-01-31T09:23:00Z</dcterms:created>
  <dcterms:modified xsi:type="dcterms:W3CDTF">2025-01-31T11:44:00Z</dcterms:modified>
</cp:coreProperties>
</file>